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28"/>
        <w:gridCol w:w="7290"/>
      </w:tblGrid>
      <w:tr w:rsidR="00BA67DC" w:rsidRPr="00BA67DC" w14:paraId="3AF98CAF" w14:textId="77777777" w:rsidTr="00775AB1">
        <w:tc>
          <w:tcPr>
            <w:tcW w:w="2628" w:type="dxa"/>
            <w:shd w:val="clear" w:color="auto" w:fill="auto"/>
          </w:tcPr>
          <w:p w14:paraId="1096619F" w14:textId="77777777" w:rsidR="00BA67DC" w:rsidRPr="00BA67DC" w:rsidRDefault="00BA67DC" w:rsidP="008423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67DC">
              <w:rPr>
                <w:rFonts w:ascii="Arial" w:hAnsi="Arial" w:cs="Arial"/>
                <w:b/>
                <w:sz w:val="32"/>
                <w:szCs w:val="32"/>
              </w:rPr>
              <w:t>FORMULAR</w:t>
            </w:r>
          </w:p>
          <w:p w14:paraId="742BD997" w14:textId="77777777" w:rsidR="00BA67DC" w:rsidRPr="00BA67DC" w:rsidRDefault="00BA67DC" w:rsidP="008423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67DC">
              <w:rPr>
                <w:rFonts w:ascii="Arial" w:hAnsi="Arial" w:cs="Arial"/>
                <w:b/>
                <w:sz w:val="32"/>
                <w:szCs w:val="32"/>
              </w:rPr>
              <w:t>F3</w:t>
            </w:r>
          </w:p>
        </w:tc>
        <w:tc>
          <w:tcPr>
            <w:tcW w:w="7290" w:type="dxa"/>
          </w:tcPr>
          <w:p w14:paraId="514764F9" w14:textId="77777777" w:rsidR="00BA67DC" w:rsidRPr="00BA67DC" w:rsidRDefault="00BA67DC" w:rsidP="00BA67D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A67DC">
              <w:rPr>
                <w:rFonts w:ascii="Arial" w:hAnsi="Arial" w:cs="Arial"/>
                <w:b/>
                <w:sz w:val="32"/>
                <w:szCs w:val="32"/>
              </w:rPr>
              <w:t>ACORDUL DE OBȚINERE A DATELOR PENTRU VERIFICAREA INFORMAȚIILOR FURNIZATE ÎN DOSARUL  DE CANDIDATURA</w:t>
            </w:r>
          </w:p>
        </w:tc>
      </w:tr>
    </w:tbl>
    <w:p w14:paraId="1296E274" w14:textId="77777777" w:rsidR="00AA1D4D" w:rsidRDefault="00AA1D4D"/>
    <w:p w14:paraId="417A3D8E" w14:textId="77777777" w:rsidR="00BA67DC" w:rsidRDefault="00BA67DC"/>
    <w:tbl>
      <w:tblPr>
        <w:tblStyle w:val="TableGrid"/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8"/>
        <w:gridCol w:w="1350"/>
        <w:gridCol w:w="1080"/>
        <w:gridCol w:w="2160"/>
        <w:gridCol w:w="3330"/>
      </w:tblGrid>
      <w:tr w:rsidR="00BA67DC" w:rsidRPr="0084238F" w14:paraId="21DA3B53" w14:textId="77777777" w:rsidTr="0084238F">
        <w:tc>
          <w:tcPr>
            <w:tcW w:w="9918" w:type="dxa"/>
            <w:gridSpan w:val="5"/>
            <w:shd w:val="clear" w:color="auto" w:fill="FFFFFF" w:themeFill="background1"/>
          </w:tcPr>
          <w:p w14:paraId="09983A05" w14:textId="77777777" w:rsidR="0084238F" w:rsidRDefault="0084238F" w:rsidP="008423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F68598" w14:textId="77777777" w:rsidR="00BA67DC" w:rsidRDefault="00BA67DC" w:rsidP="008423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  <w:p w14:paraId="1F6FDF67" w14:textId="77777777" w:rsidR="0084238F" w:rsidRPr="0084238F" w:rsidRDefault="0084238F" w:rsidP="008423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67DC" w:rsidRPr="0084238F" w14:paraId="3109F540" w14:textId="77777777" w:rsidTr="00775AB1">
        <w:trPr>
          <w:trHeight w:val="135"/>
        </w:trPr>
        <w:tc>
          <w:tcPr>
            <w:tcW w:w="3348" w:type="dxa"/>
            <w:gridSpan w:val="2"/>
            <w:shd w:val="clear" w:color="auto" w:fill="auto"/>
          </w:tcPr>
          <w:p w14:paraId="4C22AEE0" w14:textId="77777777" w:rsidR="0084238F" w:rsidRDefault="0084238F" w:rsidP="00BA67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9BAB67" w14:textId="77777777" w:rsidR="00BA67DC" w:rsidRDefault="00BA67DC" w:rsidP="00BA67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  <w:p w14:paraId="140B7B11" w14:textId="77777777" w:rsidR="0084238F" w:rsidRPr="0084238F" w:rsidRDefault="0084238F" w:rsidP="00BA67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0" w:type="dxa"/>
            <w:gridSpan w:val="3"/>
            <w:shd w:val="clear" w:color="auto" w:fill="FFFFFF" w:themeFill="background1"/>
          </w:tcPr>
          <w:p w14:paraId="177CFD31" w14:textId="77777777" w:rsidR="00BA67DC" w:rsidRPr="0084238F" w:rsidRDefault="00BA67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67DC" w:rsidRPr="0084238F" w14:paraId="7470CFD1" w14:textId="77777777" w:rsidTr="00775AB1">
        <w:tc>
          <w:tcPr>
            <w:tcW w:w="1998" w:type="dxa"/>
            <w:shd w:val="clear" w:color="auto" w:fill="auto"/>
          </w:tcPr>
          <w:p w14:paraId="661277C8" w14:textId="77777777" w:rsidR="0084238F" w:rsidRDefault="00842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A2432" w14:textId="77777777" w:rsidR="00BA67DC" w:rsidRDefault="00BA67DC" w:rsidP="00775A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  <w:p w14:paraId="679B8B9F" w14:textId="77777777" w:rsidR="0084238F" w:rsidRPr="0084238F" w:rsidRDefault="00842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55483D89" w14:textId="77777777" w:rsidR="00BA67DC" w:rsidRPr="0084238F" w:rsidRDefault="00BA67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F6D8464" w14:textId="77777777" w:rsidR="0084238F" w:rsidRDefault="00842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CBF14" w14:textId="77777777" w:rsidR="00BA67DC" w:rsidRPr="0084238F" w:rsidRDefault="00BA67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330" w:type="dxa"/>
            <w:shd w:val="clear" w:color="auto" w:fill="FFFFFF" w:themeFill="background1"/>
          </w:tcPr>
          <w:p w14:paraId="47BB386F" w14:textId="77777777" w:rsidR="00BA67DC" w:rsidRPr="0084238F" w:rsidRDefault="00BA67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E1686F" w14:textId="77777777" w:rsidR="00BA67DC" w:rsidRDefault="00BA67DC"/>
    <w:p w14:paraId="30702631" w14:textId="77777777" w:rsidR="0084238F" w:rsidRDefault="0084238F"/>
    <w:p w14:paraId="597604A9" w14:textId="77777777" w:rsidR="0084238F" w:rsidRDefault="0084238F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98"/>
        <w:gridCol w:w="810"/>
        <w:gridCol w:w="810"/>
      </w:tblGrid>
      <w:tr w:rsidR="0084238F" w14:paraId="061D5D64" w14:textId="77777777" w:rsidTr="0084238F">
        <w:tc>
          <w:tcPr>
            <w:tcW w:w="9918" w:type="dxa"/>
            <w:gridSpan w:val="3"/>
          </w:tcPr>
          <w:p w14:paraId="1F9D9F96" w14:textId="77777777" w:rsidR="0084238F" w:rsidRDefault="0084238F"/>
          <w:p w14:paraId="7D000F4F" w14:textId="77777777" w:rsidR="0084238F" w:rsidRDefault="0084238F" w:rsidP="008423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6585764" w14:textId="77777777" w:rsidR="0084238F" w:rsidRDefault="0084238F"/>
        </w:tc>
      </w:tr>
      <w:tr w:rsidR="0084238F" w14:paraId="6CF6F380" w14:textId="77777777" w:rsidTr="0084238F">
        <w:tc>
          <w:tcPr>
            <w:tcW w:w="9918" w:type="dxa"/>
            <w:gridSpan w:val="3"/>
          </w:tcPr>
          <w:p w14:paraId="2F947270" w14:textId="77777777" w:rsidR="0084238F" w:rsidRDefault="0084238F" w:rsidP="0084238F"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Subsemnatul(a), în calitate de participant la procedura de recrutare </w:t>
            </w:r>
            <w:r>
              <w:rPr>
                <w:rFonts w:ascii="Arial" w:hAnsi="Arial" w:cs="Arial"/>
                <w:b/>
                <w:sz w:val="24"/>
                <w:szCs w:val="24"/>
              </w:rPr>
              <w:t>ș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 selec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ie aflat</w:t>
            </w:r>
            <w:r>
              <w:rPr>
                <w:rFonts w:ascii="Arial" w:hAnsi="Arial" w:cs="Arial"/>
                <w:b/>
                <w:sz w:val="24"/>
                <w:szCs w:val="24"/>
              </w:rPr>
              <w:t>ă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 în derulare, cunoscând ca falsul în declara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ii este pedepsit în conformitate cu art. 326 din Codul Penal </w:t>
            </w:r>
            <w:r>
              <w:rPr>
                <w:rFonts w:ascii="Arial" w:hAnsi="Arial" w:cs="Arial"/>
                <w:b/>
                <w:sz w:val="24"/>
                <w:szCs w:val="24"/>
              </w:rPr>
              <w:t>ș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 în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elegând cã orice omisiune sau incorectitudine în prezentarea informa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iilor constituie fals în declara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ii </w:t>
            </w:r>
            <w:r>
              <w:rPr>
                <w:rFonts w:ascii="Arial" w:hAnsi="Arial" w:cs="Arial"/>
                <w:b/>
                <w:sz w:val="24"/>
                <w:szCs w:val="24"/>
              </w:rPr>
              <w:t>ș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 este pedepsitã conform legii, declar prin prezenta, pe propria raspundere, c</w:t>
            </w:r>
            <w:r>
              <w:rPr>
                <w:rFonts w:ascii="Arial" w:hAnsi="Arial" w:cs="Arial"/>
                <w:b/>
                <w:sz w:val="24"/>
                <w:szCs w:val="24"/>
              </w:rPr>
              <w:t>ă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4238F" w14:paraId="63E7E663" w14:textId="77777777" w:rsidTr="0084238F">
        <w:tc>
          <w:tcPr>
            <w:tcW w:w="9918" w:type="dxa"/>
            <w:gridSpan w:val="3"/>
          </w:tcPr>
          <w:p w14:paraId="58E853E9" w14:textId="77777777" w:rsidR="0084238F" w:rsidRDefault="0084238F">
            <w:r>
              <w:t>(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vă rugăm să bifați numai opțiunea care corespunde alegerii dumneavoastră)</w:t>
            </w:r>
          </w:p>
        </w:tc>
      </w:tr>
      <w:tr w:rsidR="0084238F" w14:paraId="0B313DD8" w14:textId="77777777" w:rsidTr="0084238F">
        <w:tc>
          <w:tcPr>
            <w:tcW w:w="8298" w:type="dxa"/>
          </w:tcPr>
          <w:p w14:paraId="527E4E83" w14:textId="77777777" w:rsidR="0084238F" w:rsidRPr="0084238F" w:rsidRDefault="008423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96DCAB" w14:textId="77777777" w:rsidR="0084238F" w:rsidRPr="0084238F" w:rsidRDefault="008423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14:paraId="009C673D" w14:textId="77777777" w:rsidR="0084238F" w:rsidRPr="0084238F" w:rsidRDefault="008423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4238F" w14:paraId="32E5D2AC" w14:textId="77777777" w:rsidTr="0084238F">
        <w:tc>
          <w:tcPr>
            <w:tcW w:w="8298" w:type="dxa"/>
          </w:tcPr>
          <w:p w14:paraId="7B1E4129" w14:textId="77777777" w:rsidR="00790693" w:rsidRDefault="00790693" w:rsidP="00790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6C85A" w14:textId="77777777" w:rsidR="00790693" w:rsidRDefault="00790693" w:rsidP="00790693">
            <w:r w:rsidRPr="00790693">
              <w:rPr>
                <w:rFonts w:ascii="Arial" w:hAnsi="Arial" w:cs="Arial"/>
                <w:sz w:val="24"/>
                <w:szCs w:val="24"/>
              </w:rPr>
              <w:t>Îmi dau acordul pentru derularea procedurii de ob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790693">
              <w:rPr>
                <w:rFonts w:ascii="Arial" w:hAnsi="Arial" w:cs="Arial"/>
                <w:sz w:val="24"/>
                <w:szCs w:val="24"/>
              </w:rPr>
              <w:t>inere de date de la angajatori, institu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790693">
              <w:rPr>
                <w:rFonts w:ascii="Arial" w:hAnsi="Arial" w:cs="Arial"/>
                <w:sz w:val="24"/>
                <w:szCs w:val="24"/>
              </w:rPr>
              <w:t>ii de înva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790693">
              <w:rPr>
                <w:rFonts w:ascii="Arial" w:hAnsi="Arial" w:cs="Arial"/>
                <w:sz w:val="24"/>
                <w:szCs w:val="24"/>
              </w:rPr>
              <w:t>amânt, institu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790693">
              <w:rPr>
                <w:rFonts w:ascii="Arial" w:hAnsi="Arial" w:cs="Arial"/>
                <w:sz w:val="24"/>
                <w:szCs w:val="24"/>
              </w:rPr>
              <w:t>ii ale administra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790693">
              <w:rPr>
                <w:rFonts w:ascii="Arial" w:hAnsi="Arial" w:cs="Arial"/>
                <w:sz w:val="24"/>
                <w:szCs w:val="24"/>
              </w:rPr>
              <w:t xml:space="preserve">iei de stat 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790693">
              <w:rPr>
                <w:rFonts w:ascii="Arial" w:hAnsi="Arial" w:cs="Arial"/>
                <w:sz w:val="24"/>
                <w:szCs w:val="24"/>
              </w:rPr>
              <w:t>i de la persoane de contact în vederea verificarii informa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790693">
              <w:rPr>
                <w:rFonts w:ascii="Arial" w:hAnsi="Arial" w:cs="Arial"/>
                <w:sz w:val="24"/>
                <w:szCs w:val="24"/>
              </w:rPr>
              <w:t>iilor puse la dispozi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790693">
              <w:rPr>
                <w:rFonts w:ascii="Arial" w:hAnsi="Arial" w:cs="Arial"/>
                <w:sz w:val="24"/>
                <w:szCs w:val="24"/>
              </w:rPr>
              <w:t xml:space="preserve">ie de mine catre </w:t>
            </w:r>
            <w:r>
              <w:rPr>
                <w:rFonts w:ascii="Arial" w:hAnsi="Arial" w:cs="Arial"/>
                <w:sz w:val="24"/>
                <w:szCs w:val="24"/>
              </w:rPr>
              <w:t xml:space="preserve">comisia de evaluare care </w:t>
            </w:r>
            <w:r w:rsidRPr="00790693">
              <w:rPr>
                <w:rFonts w:ascii="Arial" w:hAnsi="Arial" w:cs="Arial"/>
                <w:sz w:val="24"/>
                <w:szCs w:val="24"/>
              </w:rPr>
              <w:t>derule</w:t>
            </w:r>
            <w:r>
              <w:rPr>
                <w:rFonts w:ascii="Arial" w:hAnsi="Arial" w:cs="Arial"/>
                <w:sz w:val="24"/>
                <w:szCs w:val="24"/>
              </w:rPr>
              <w:t>ază</w:t>
            </w:r>
            <w:r w:rsidRPr="00790693">
              <w:rPr>
                <w:rFonts w:ascii="Arial" w:hAnsi="Arial" w:cs="Arial"/>
                <w:sz w:val="24"/>
                <w:szCs w:val="24"/>
              </w:rPr>
              <w:t xml:space="preserve"> procedura de recrutare 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790693">
              <w:rPr>
                <w:rFonts w:ascii="Arial" w:hAnsi="Arial" w:cs="Arial"/>
                <w:sz w:val="24"/>
                <w:szCs w:val="24"/>
              </w:rPr>
              <w:t>i selec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790693">
              <w:rPr>
                <w:rFonts w:ascii="Arial" w:hAnsi="Arial" w:cs="Arial"/>
                <w:sz w:val="24"/>
                <w:szCs w:val="24"/>
              </w:rPr>
              <w:t>ie pe care am aplicat.</w:t>
            </w:r>
          </w:p>
        </w:tc>
        <w:tc>
          <w:tcPr>
            <w:tcW w:w="810" w:type="dxa"/>
          </w:tcPr>
          <w:p w14:paraId="49311011" w14:textId="77777777" w:rsidR="00790693" w:rsidRDefault="00790693"/>
          <w:p w14:paraId="7A42412D" w14:textId="77777777" w:rsidR="00790693" w:rsidRDefault="00790693"/>
          <w:p w14:paraId="5ACB55DB" w14:textId="77777777" w:rsidR="00790693" w:rsidRDefault="00790693"/>
          <w:p w14:paraId="45A98BCC" w14:textId="77777777" w:rsidR="0084238F" w:rsidRDefault="00B300AC">
            <w:r>
              <w:rPr>
                <w:noProof/>
                <w:lang w:eastAsia="ro-RO"/>
              </w:rPr>
              <w:pict w14:anchorId="45F8B65E">
                <v:rect id="_x0000_s1027" style="position:absolute;margin-left:4.35pt;margin-top:3.3pt;width:21pt;height:21pt;z-index:251658240"/>
              </w:pict>
            </w:r>
          </w:p>
          <w:p w14:paraId="1464F7C4" w14:textId="77777777" w:rsidR="00790693" w:rsidRDefault="00790693"/>
          <w:p w14:paraId="0081C7D7" w14:textId="77777777" w:rsidR="00790693" w:rsidRDefault="00790693"/>
          <w:p w14:paraId="0DDC27F9" w14:textId="77777777" w:rsidR="00790693" w:rsidRDefault="00790693"/>
        </w:tc>
        <w:tc>
          <w:tcPr>
            <w:tcW w:w="810" w:type="dxa"/>
          </w:tcPr>
          <w:p w14:paraId="51F63D05" w14:textId="77777777" w:rsidR="00790693" w:rsidRDefault="00790693"/>
          <w:p w14:paraId="6E8FCBAF" w14:textId="77777777" w:rsidR="00790693" w:rsidRDefault="00790693"/>
          <w:p w14:paraId="1D85D916" w14:textId="77777777" w:rsidR="0084238F" w:rsidRDefault="00B300AC">
            <w:r>
              <w:rPr>
                <w:noProof/>
                <w:lang w:eastAsia="ro-RO"/>
              </w:rPr>
              <w:pict w14:anchorId="717907C4">
                <v:rect id="_x0000_s1028" style="position:absolute;margin-left:4.35pt;margin-top:16.75pt;width:21pt;height:21pt;z-index:251659264"/>
              </w:pict>
            </w:r>
          </w:p>
        </w:tc>
      </w:tr>
    </w:tbl>
    <w:p w14:paraId="35CFD45F" w14:textId="77777777" w:rsidR="0084238F" w:rsidRDefault="0084238F"/>
    <w:p w14:paraId="011309B9" w14:textId="77777777" w:rsidR="00790693" w:rsidRDefault="00790693"/>
    <w:p w14:paraId="52689D14" w14:textId="77777777" w:rsidR="00790693" w:rsidRDefault="00790693"/>
    <w:p w14:paraId="125EDBD1" w14:textId="77777777" w:rsidR="00790693" w:rsidRDefault="00790693"/>
    <w:p w14:paraId="5C238DCE" w14:textId="77777777" w:rsidR="00790693" w:rsidRDefault="00B300AC">
      <w:r>
        <w:rPr>
          <w:noProof/>
          <w:lang w:eastAsia="ro-RO"/>
        </w:rPr>
        <w:pict w14:anchorId="4B2BDF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0;margin-top:21.5pt;width:480.75pt;height:0;z-index:251660288" o:connectortype="straight"/>
        </w:pict>
      </w:r>
    </w:p>
    <w:p w14:paraId="5B041078" w14:textId="77777777" w:rsidR="00790693" w:rsidRPr="00B300AC" w:rsidRDefault="00790693">
      <w:pPr>
        <w:rPr>
          <w:b/>
          <w:bCs/>
          <w:i/>
          <w:iCs/>
          <w:sz w:val="18"/>
          <w:szCs w:val="18"/>
        </w:rPr>
      </w:pPr>
      <w:r w:rsidRPr="00B300AC">
        <w:rPr>
          <w:rFonts w:ascii="Arial" w:hAnsi="Arial" w:cs="Arial"/>
          <w:b/>
          <w:bCs/>
          <w:i/>
          <w:iCs/>
          <w:sz w:val="18"/>
          <w:szCs w:val="18"/>
        </w:rPr>
        <w:t>Formular F3 – Acordul de obținere a datelor pentru verificarea informațiilor furnizate în dosarul de candidatură</w:t>
      </w:r>
    </w:p>
    <w:sectPr w:rsidR="00790693" w:rsidRPr="00B300AC" w:rsidSect="00790693"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7DC"/>
    <w:rsid w:val="001A2912"/>
    <w:rsid w:val="0021573B"/>
    <w:rsid w:val="00243FAA"/>
    <w:rsid w:val="002E2714"/>
    <w:rsid w:val="0036153D"/>
    <w:rsid w:val="00366EA4"/>
    <w:rsid w:val="003F1BFD"/>
    <w:rsid w:val="00615A82"/>
    <w:rsid w:val="006236DF"/>
    <w:rsid w:val="00637149"/>
    <w:rsid w:val="00775AB1"/>
    <w:rsid w:val="00790693"/>
    <w:rsid w:val="007E7F85"/>
    <w:rsid w:val="00830A6A"/>
    <w:rsid w:val="0084238F"/>
    <w:rsid w:val="00990BD4"/>
    <w:rsid w:val="009B7386"/>
    <w:rsid w:val="009F052F"/>
    <w:rsid w:val="00AA1D4D"/>
    <w:rsid w:val="00B10D3C"/>
    <w:rsid w:val="00B300AC"/>
    <w:rsid w:val="00B47460"/>
    <w:rsid w:val="00B47691"/>
    <w:rsid w:val="00B52EE0"/>
    <w:rsid w:val="00B97984"/>
    <w:rsid w:val="00BA67DC"/>
    <w:rsid w:val="00BE4453"/>
    <w:rsid w:val="00C609EB"/>
    <w:rsid w:val="00E636D7"/>
    <w:rsid w:val="00ED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72440894"/>
  <w15:docId w15:val="{1B2993A9-26C9-40A7-82BC-A69CEA12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florea.androne</dc:creator>
  <cp:lastModifiedBy>Andra-Mihaela Tudose-Alexandru</cp:lastModifiedBy>
  <cp:revision>6</cp:revision>
  <dcterms:created xsi:type="dcterms:W3CDTF">2020-04-14T10:06:00Z</dcterms:created>
  <dcterms:modified xsi:type="dcterms:W3CDTF">2021-01-29T07:48:00Z</dcterms:modified>
</cp:coreProperties>
</file>