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B69D" w14:textId="77777777" w:rsidR="005B2999" w:rsidRDefault="005B2999" w:rsidP="005B2999">
      <w:pPr>
        <w:jc w:val="center"/>
        <w:rPr>
          <w:b/>
          <w:noProof/>
          <w:lang w:val="it-IT"/>
        </w:rPr>
      </w:pPr>
    </w:p>
    <w:p w14:paraId="600E2D3D" w14:textId="77777777" w:rsidR="005B2999" w:rsidRDefault="005B2999" w:rsidP="005B2999">
      <w:pPr>
        <w:jc w:val="center"/>
        <w:rPr>
          <w:b/>
          <w:noProof/>
          <w:lang w:val="it-IT"/>
        </w:rPr>
      </w:pPr>
    </w:p>
    <w:p w14:paraId="6718DEE7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78CBDE25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2BC3B7FD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61EB4B11" w14:textId="1AABC29D" w:rsidR="00E87966" w:rsidRDefault="00E87966" w:rsidP="005B2999">
      <w:pPr>
        <w:jc w:val="both"/>
        <w:rPr>
          <w:b/>
          <w:noProof/>
          <w:lang w:val="it-IT"/>
        </w:rPr>
      </w:pPr>
    </w:p>
    <w:p w14:paraId="4A55C90A" w14:textId="16D8F339" w:rsidR="00E87966" w:rsidRDefault="00341349" w:rsidP="00341349">
      <w:pPr>
        <w:jc w:val="center"/>
        <w:rPr>
          <w:b/>
          <w:noProof/>
          <w:lang w:val="it-IT"/>
        </w:rPr>
      </w:pPr>
      <w:r>
        <w:rPr>
          <w:b/>
          <w:noProof/>
          <w:lang w:val="it-IT"/>
        </w:rPr>
        <w:t>ANUNT PUBLIC</w:t>
      </w:r>
    </w:p>
    <w:p w14:paraId="39785E4E" w14:textId="0658C70D" w:rsidR="00E87966" w:rsidRPr="00E87966" w:rsidRDefault="00341349" w:rsidP="00341349">
      <w:pPr>
        <w:jc w:val="center"/>
        <w:rPr>
          <w:b/>
          <w:noProof/>
          <w:lang w:val="it-IT"/>
        </w:rPr>
      </w:pPr>
      <w:r>
        <w:rPr>
          <w:b/>
          <w:noProof/>
          <w:lang w:val="it-IT"/>
        </w:rPr>
        <w:t>Pentru a</w:t>
      </w:r>
      <w:r w:rsidR="00E87966" w:rsidRPr="00E87966">
        <w:rPr>
          <w:b/>
          <w:noProof/>
          <w:lang w:val="it-IT"/>
        </w:rPr>
        <w:t xml:space="preserve">ctivitate de promovare </w:t>
      </w:r>
      <w:r w:rsidR="006D4D76">
        <w:rPr>
          <w:b/>
          <w:noProof/>
          <w:lang w:val="it-IT"/>
        </w:rPr>
        <w:t>a vizitei</w:t>
      </w:r>
      <w:r w:rsidR="00E87966" w:rsidRPr="00E87966">
        <w:rPr>
          <w:b/>
          <w:noProof/>
          <w:lang w:val="it-IT"/>
        </w:rPr>
        <w:t xml:space="preserve"> d</w:t>
      </w:r>
      <w:r w:rsidR="005139CD">
        <w:rPr>
          <w:b/>
          <w:noProof/>
          <w:lang w:val="it-IT"/>
        </w:rPr>
        <w:t>e studiu a tutorilor de practică</w:t>
      </w:r>
      <w:r w:rsidR="00E87966" w:rsidRPr="00E87966">
        <w:rPr>
          <w:b/>
          <w:noProof/>
          <w:lang w:val="it-IT"/>
        </w:rPr>
        <w:t xml:space="preserve"> din Primăria Buz</w:t>
      </w:r>
      <w:r w:rsidR="005540ED">
        <w:rPr>
          <w:b/>
          <w:noProof/>
          <w:lang w:val="ro-RO"/>
        </w:rPr>
        <w:t>ă</w:t>
      </w:r>
      <w:r w:rsidR="00E87966" w:rsidRPr="00E87966">
        <w:rPr>
          <w:b/>
          <w:noProof/>
          <w:lang w:val="it-IT"/>
        </w:rPr>
        <w:t>u - “Proiect 2020-EY-PCVET-0001” – Formarea competenţelor de practică ale absolvenţilor din domeniul economic</w:t>
      </w:r>
    </w:p>
    <w:p w14:paraId="08B217D6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7BF0FD2E" w14:textId="1BF79FB6" w:rsidR="00E87966" w:rsidRDefault="00E87966" w:rsidP="005B2999">
      <w:pPr>
        <w:jc w:val="both"/>
        <w:rPr>
          <w:b/>
          <w:noProof/>
          <w:lang w:val="it-IT"/>
        </w:rPr>
      </w:pPr>
      <w:r w:rsidRPr="00E87966">
        <w:rPr>
          <w:b/>
          <w:noProof/>
          <w:lang w:val="en-GB" w:eastAsia="en-GB"/>
        </w:rPr>
        <w:drawing>
          <wp:inline distT="0" distB="0" distL="0" distR="0" wp14:anchorId="3091E70D" wp14:editId="3075061B">
            <wp:extent cx="57245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BE6E3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4D44E24C" w14:textId="77777777" w:rsidR="00E87966" w:rsidRDefault="00E87966" w:rsidP="005B2999">
      <w:pPr>
        <w:jc w:val="both"/>
      </w:pPr>
    </w:p>
    <w:p w14:paraId="6C1510F9" w14:textId="77777777" w:rsidR="00E87966" w:rsidRDefault="00E87966" w:rsidP="005B2999">
      <w:pPr>
        <w:jc w:val="both"/>
      </w:pPr>
    </w:p>
    <w:p w14:paraId="31F6B100" w14:textId="77777777" w:rsidR="00040EBA" w:rsidRPr="00040EBA" w:rsidRDefault="00E87966" w:rsidP="00341349">
      <w:pPr>
        <w:ind w:firstLine="720"/>
        <w:jc w:val="both"/>
        <w:rPr>
          <w:bCs/>
          <w:sz w:val="22"/>
          <w:szCs w:val="22"/>
        </w:rPr>
      </w:pPr>
      <w:proofErr w:type="spellStart"/>
      <w:r w:rsidRPr="00040EBA">
        <w:rPr>
          <w:bCs/>
          <w:sz w:val="22"/>
          <w:szCs w:val="22"/>
        </w:rPr>
        <w:t>Primăria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Municipiului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Buzău</w:t>
      </w:r>
      <w:proofErr w:type="spellEnd"/>
      <w:r w:rsidRPr="00040EBA">
        <w:rPr>
          <w:bCs/>
          <w:sz w:val="22"/>
          <w:szCs w:val="22"/>
        </w:rPr>
        <w:t xml:space="preserve"> s-a </w:t>
      </w:r>
      <w:proofErr w:type="spellStart"/>
      <w:r w:rsidRPr="00040EBA">
        <w:rPr>
          <w:bCs/>
          <w:sz w:val="22"/>
          <w:szCs w:val="22"/>
        </w:rPr>
        <w:t>angajat</w:t>
      </w:r>
      <w:proofErr w:type="spellEnd"/>
      <w:r w:rsidRPr="00040EBA">
        <w:rPr>
          <w:bCs/>
          <w:sz w:val="22"/>
          <w:szCs w:val="22"/>
        </w:rPr>
        <w:t xml:space="preserve">,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colaborare</w:t>
      </w:r>
      <w:proofErr w:type="spellEnd"/>
      <w:r w:rsidRPr="00040EBA">
        <w:rPr>
          <w:bCs/>
          <w:sz w:val="22"/>
          <w:szCs w:val="22"/>
        </w:rPr>
        <w:t xml:space="preserve"> cu </w:t>
      </w:r>
      <w:proofErr w:type="spellStart"/>
      <w:r w:rsidRPr="00040EBA">
        <w:rPr>
          <w:bCs/>
          <w:sz w:val="22"/>
          <w:szCs w:val="22"/>
        </w:rPr>
        <w:t>mediul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educațional</w:t>
      </w:r>
      <w:proofErr w:type="spellEnd"/>
      <w:r w:rsidRPr="00040EBA">
        <w:rPr>
          <w:bCs/>
          <w:sz w:val="22"/>
          <w:szCs w:val="22"/>
        </w:rPr>
        <w:t xml:space="preserve"> –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speță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Liceul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Tehnic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Buzău</w:t>
      </w:r>
      <w:proofErr w:type="spellEnd"/>
      <w:r w:rsidRPr="00040EBA">
        <w:rPr>
          <w:bCs/>
          <w:sz w:val="22"/>
          <w:szCs w:val="22"/>
        </w:rPr>
        <w:t xml:space="preserve">, ca operator economic </w:t>
      </w:r>
      <w:proofErr w:type="spellStart"/>
      <w:r w:rsidRPr="00040EBA">
        <w:rPr>
          <w:bCs/>
          <w:sz w:val="22"/>
          <w:szCs w:val="22"/>
        </w:rPr>
        <w:t>pentru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elevii</w:t>
      </w:r>
      <w:proofErr w:type="spellEnd"/>
      <w:r w:rsidRPr="00040EBA">
        <w:rPr>
          <w:bCs/>
          <w:sz w:val="22"/>
          <w:szCs w:val="22"/>
        </w:rPr>
        <w:t xml:space="preserve"> din </w:t>
      </w:r>
      <w:proofErr w:type="spellStart"/>
      <w:r w:rsidRPr="00040EBA">
        <w:rPr>
          <w:bCs/>
          <w:sz w:val="22"/>
          <w:szCs w:val="22"/>
        </w:rPr>
        <w:t>clasele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terminale</w:t>
      </w:r>
      <w:proofErr w:type="spellEnd"/>
      <w:r w:rsidRPr="00040EBA">
        <w:rPr>
          <w:bCs/>
          <w:sz w:val="22"/>
          <w:szCs w:val="22"/>
        </w:rPr>
        <w:t xml:space="preserve"> de la </w:t>
      </w:r>
      <w:proofErr w:type="spellStart"/>
      <w:r w:rsidRPr="00040EBA">
        <w:rPr>
          <w:bCs/>
          <w:sz w:val="22"/>
          <w:szCs w:val="22"/>
        </w:rPr>
        <w:t>profilele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Tehnician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administrație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și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Tehnician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activități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poștă</w:t>
      </w:r>
      <w:proofErr w:type="spellEnd"/>
      <w:r w:rsidRPr="00040EBA">
        <w:rPr>
          <w:bCs/>
          <w:sz w:val="22"/>
          <w:szCs w:val="22"/>
        </w:rPr>
        <w:t xml:space="preserve">, </w:t>
      </w:r>
      <w:proofErr w:type="spellStart"/>
      <w:r w:rsidRPr="00040EBA">
        <w:rPr>
          <w:bCs/>
          <w:sz w:val="22"/>
          <w:szCs w:val="22"/>
        </w:rPr>
        <w:t>domeniul</w:t>
      </w:r>
      <w:proofErr w:type="spellEnd"/>
      <w:r w:rsidRPr="00040EBA">
        <w:rPr>
          <w:bCs/>
          <w:sz w:val="22"/>
          <w:szCs w:val="22"/>
        </w:rPr>
        <w:t xml:space="preserve"> Economic,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cadrul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proiectului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Formarea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competențelor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practică</w:t>
      </w:r>
      <w:proofErr w:type="spellEnd"/>
      <w:r w:rsidRPr="00040EBA">
        <w:rPr>
          <w:bCs/>
          <w:sz w:val="22"/>
          <w:szCs w:val="22"/>
        </w:rPr>
        <w:t xml:space="preserve"> ale </w:t>
      </w:r>
      <w:proofErr w:type="spellStart"/>
      <w:r w:rsidRPr="00040EBA">
        <w:rPr>
          <w:bCs/>
          <w:sz w:val="22"/>
          <w:szCs w:val="22"/>
        </w:rPr>
        <w:t>absolvenților</w:t>
      </w:r>
      <w:proofErr w:type="spellEnd"/>
      <w:r w:rsidRPr="00040EBA">
        <w:rPr>
          <w:bCs/>
          <w:sz w:val="22"/>
          <w:szCs w:val="22"/>
        </w:rPr>
        <w:t xml:space="preserve"> din </w:t>
      </w:r>
      <w:proofErr w:type="spellStart"/>
      <w:r w:rsidRPr="00040EBA">
        <w:rPr>
          <w:bCs/>
          <w:sz w:val="22"/>
          <w:szCs w:val="22"/>
        </w:rPr>
        <w:t>domeniul</w:t>
      </w:r>
      <w:proofErr w:type="spellEnd"/>
      <w:r w:rsidRPr="00040EBA">
        <w:rPr>
          <w:bCs/>
          <w:sz w:val="22"/>
          <w:szCs w:val="22"/>
        </w:rPr>
        <w:t xml:space="preserve"> economic (2020-EY-PCVET-0001)</w:t>
      </w:r>
      <w:r w:rsidR="00040EBA" w:rsidRPr="00040EBA">
        <w:rPr>
          <w:bCs/>
          <w:sz w:val="22"/>
          <w:szCs w:val="22"/>
        </w:rPr>
        <w:t xml:space="preserve">, </w:t>
      </w:r>
      <w:proofErr w:type="spellStart"/>
      <w:r w:rsidRPr="00040EBA">
        <w:rPr>
          <w:bCs/>
          <w:sz w:val="22"/>
          <w:szCs w:val="22"/>
        </w:rPr>
        <w:t>finanțat</w:t>
      </w:r>
      <w:proofErr w:type="spellEnd"/>
      <w:r w:rsidRPr="00040EBA">
        <w:rPr>
          <w:bCs/>
          <w:sz w:val="22"/>
          <w:szCs w:val="22"/>
        </w:rPr>
        <w:t xml:space="preserve">  </w:t>
      </w:r>
      <w:proofErr w:type="spellStart"/>
      <w:r w:rsidRPr="00040EBA">
        <w:rPr>
          <w:bCs/>
          <w:sz w:val="22"/>
          <w:szCs w:val="22"/>
        </w:rPr>
        <w:t>prin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Mecanismul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Financiar</w:t>
      </w:r>
      <w:proofErr w:type="spellEnd"/>
      <w:r w:rsidRPr="00040EBA">
        <w:rPr>
          <w:bCs/>
          <w:sz w:val="22"/>
          <w:szCs w:val="22"/>
        </w:rPr>
        <w:t xml:space="preserve"> al </w:t>
      </w:r>
      <w:proofErr w:type="spellStart"/>
      <w:r w:rsidRPr="00040EBA">
        <w:rPr>
          <w:bCs/>
          <w:sz w:val="22"/>
          <w:szCs w:val="22"/>
        </w:rPr>
        <w:t>Spaţiului</w:t>
      </w:r>
      <w:proofErr w:type="spellEnd"/>
      <w:r w:rsidRPr="00040EBA">
        <w:rPr>
          <w:bCs/>
          <w:sz w:val="22"/>
          <w:szCs w:val="22"/>
        </w:rPr>
        <w:t xml:space="preserve"> Economic European (SEE) 2014-2021 . </w:t>
      </w:r>
    </w:p>
    <w:p w14:paraId="4BFD5848" w14:textId="55BB31FB" w:rsidR="00E87966" w:rsidRPr="00040EBA" w:rsidRDefault="00E87966" w:rsidP="00E87966">
      <w:pPr>
        <w:jc w:val="both"/>
        <w:rPr>
          <w:bCs/>
          <w:sz w:val="22"/>
          <w:szCs w:val="22"/>
        </w:rPr>
      </w:pPr>
      <w:proofErr w:type="spellStart"/>
      <w:r w:rsidRPr="00040EBA">
        <w:rPr>
          <w:bCs/>
          <w:sz w:val="22"/>
          <w:szCs w:val="22"/>
        </w:rPr>
        <w:t>Înainte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depunerea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formularului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aplicație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Liceul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Tehnic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Buzău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și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Primăria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Municipiului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Buzău</w:t>
      </w:r>
      <w:proofErr w:type="spellEnd"/>
      <w:r w:rsidRPr="00040EBA">
        <w:rPr>
          <w:bCs/>
          <w:sz w:val="22"/>
          <w:szCs w:val="22"/>
        </w:rPr>
        <w:t xml:space="preserve"> au </w:t>
      </w:r>
      <w:proofErr w:type="spellStart"/>
      <w:r w:rsidRPr="00040EBA">
        <w:rPr>
          <w:bCs/>
          <w:sz w:val="22"/>
          <w:szCs w:val="22"/>
        </w:rPr>
        <w:t>încheiat</w:t>
      </w:r>
      <w:proofErr w:type="spellEnd"/>
      <w:r w:rsidRPr="00040EBA">
        <w:rPr>
          <w:bCs/>
          <w:sz w:val="22"/>
          <w:szCs w:val="22"/>
        </w:rPr>
        <w:t xml:space="preserve"> un contract de </w:t>
      </w:r>
      <w:proofErr w:type="spellStart"/>
      <w:r w:rsidRPr="00040EBA">
        <w:rPr>
          <w:bCs/>
          <w:sz w:val="22"/>
          <w:szCs w:val="22"/>
        </w:rPr>
        <w:t>practică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prin</w:t>
      </w:r>
      <w:proofErr w:type="spellEnd"/>
      <w:r w:rsidRPr="00040EBA">
        <w:rPr>
          <w:bCs/>
          <w:sz w:val="22"/>
          <w:szCs w:val="22"/>
        </w:rPr>
        <w:t xml:space="preserve"> care </w:t>
      </w:r>
      <w:proofErr w:type="spellStart"/>
      <w:r w:rsidRPr="00040EBA">
        <w:rPr>
          <w:bCs/>
          <w:sz w:val="22"/>
          <w:szCs w:val="22"/>
        </w:rPr>
        <w:t>elevii</w:t>
      </w:r>
      <w:proofErr w:type="spellEnd"/>
      <w:r w:rsidRPr="00040EBA">
        <w:rPr>
          <w:bCs/>
          <w:sz w:val="22"/>
          <w:szCs w:val="22"/>
        </w:rPr>
        <w:t xml:space="preserve"> de la </w:t>
      </w:r>
      <w:proofErr w:type="spellStart"/>
      <w:r w:rsidRPr="00040EBA">
        <w:rPr>
          <w:bCs/>
          <w:sz w:val="22"/>
          <w:szCs w:val="22"/>
        </w:rPr>
        <w:t>profilele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menționate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vor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efectua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stagiile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practică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pentru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specialitate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tutoriatul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specialiștilor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operatorului</w:t>
      </w:r>
      <w:proofErr w:type="spellEnd"/>
      <w:r w:rsidRPr="00040EBA">
        <w:rPr>
          <w:bCs/>
          <w:sz w:val="22"/>
          <w:szCs w:val="22"/>
        </w:rPr>
        <w:t xml:space="preserve"> economic (4 </w:t>
      </w:r>
      <w:proofErr w:type="spellStart"/>
      <w:r w:rsidRPr="00040EBA">
        <w:rPr>
          <w:bCs/>
          <w:sz w:val="22"/>
          <w:szCs w:val="22"/>
        </w:rPr>
        <w:t>săptămâni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practică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anul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școlar</w:t>
      </w:r>
      <w:proofErr w:type="spellEnd"/>
      <w:r w:rsidRPr="00040EBA">
        <w:rPr>
          <w:bCs/>
          <w:sz w:val="22"/>
          <w:szCs w:val="22"/>
        </w:rPr>
        <w:t xml:space="preserve"> 2021-2022)</w:t>
      </w:r>
      <w:r w:rsidR="00040EBA">
        <w:rPr>
          <w:bCs/>
          <w:sz w:val="22"/>
          <w:szCs w:val="22"/>
        </w:rPr>
        <w:t xml:space="preserve">, cu </w:t>
      </w:r>
      <w:proofErr w:type="spellStart"/>
      <w:r w:rsidR="00040EBA">
        <w:rPr>
          <w:bCs/>
          <w:sz w:val="22"/>
          <w:szCs w:val="22"/>
        </w:rPr>
        <w:t>următoarele</w:t>
      </w:r>
      <w:proofErr w:type="spellEnd"/>
      <w:r w:rsidR="00040EBA">
        <w:rPr>
          <w:bCs/>
          <w:sz w:val="22"/>
          <w:szCs w:val="22"/>
        </w:rPr>
        <w:t xml:space="preserve"> </w:t>
      </w:r>
      <w:proofErr w:type="spellStart"/>
      <w:r w:rsidR="00040EBA">
        <w:rPr>
          <w:bCs/>
          <w:sz w:val="22"/>
          <w:szCs w:val="22"/>
        </w:rPr>
        <w:t>obiective</w:t>
      </w:r>
      <w:proofErr w:type="spellEnd"/>
      <w:r w:rsidR="00040EBA" w:rsidRPr="00040EBA">
        <w:rPr>
          <w:bCs/>
          <w:sz w:val="22"/>
          <w:szCs w:val="22"/>
        </w:rPr>
        <w:t xml:space="preserve">: </w:t>
      </w:r>
    </w:p>
    <w:p w14:paraId="0AB1BD57" w14:textId="77777777" w:rsidR="00040EBA" w:rsidRPr="00040EBA" w:rsidRDefault="00040EBA" w:rsidP="00040EBA">
      <w:pPr>
        <w:jc w:val="both"/>
        <w:rPr>
          <w:bCs/>
          <w:sz w:val="22"/>
          <w:szCs w:val="22"/>
        </w:rPr>
      </w:pPr>
      <w:r w:rsidRPr="00040EBA">
        <w:rPr>
          <w:bCs/>
          <w:sz w:val="22"/>
          <w:szCs w:val="22"/>
        </w:rPr>
        <w:t>1.</w:t>
      </w:r>
      <w:r w:rsidRPr="00040EBA">
        <w:rPr>
          <w:bCs/>
          <w:sz w:val="22"/>
          <w:szCs w:val="22"/>
        </w:rPr>
        <w:tab/>
      </w:r>
      <w:proofErr w:type="spellStart"/>
      <w:r w:rsidRPr="00040EBA">
        <w:rPr>
          <w:bCs/>
          <w:sz w:val="22"/>
          <w:szCs w:val="22"/>
        </w:rPr>
        <w:t>Corelarea</w:t>
      </w:r>
      <w:proofErr w:type="spellEnd"/>
      <w:r w:rsidRPr="00040EBA">
        <w:rPr>
          <w:bCs/>
          <w:sz w:val="22"/>
          <w:szCs w:val="22"/>
        </w:rPr>
        <w:t xml:space="preserve"> curriculum-</w:t>
      </w:r>
      <w:proofErr w:type="spellStart"/>
      <w:r w:rsidRPr="00040EBA">
        <w:rPr>
          <w:bCs/>
          <w:sz w:val="22"/>
          <w:szCs w:val="22"/>
        </w:rPr>
        <w:t>ului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specialitate</w:t>
      </w:r>
      <w:proofErr w:type="spellEnd"/>
      <w:r w:rsidRPr="00040EBA">
        <w:rPr>
          <w:bCs/>
          <w:sz w:val="22"/>
          <w:szCs w:val="22"/>
        </w:rPr>
        <w:t xml:space="preserve"> cu </w:t>
      </w:r>
      <w:proofErr w:type="spellStart"/>
      <w:r w:rsidRPr="00040EBA">
        <w:rPr>
          <w:bCs/>
          <w:sz w:val="22"/>
          <w:szCs w:val="22"/>
        </w:rPr>
        <w:t>dinamica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pieţei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muncii</w:t>
      </w:r>
      <w:proofErr w:type="spellEnd"/>
      <w:r w:rsidRPr="00040EBA">
        <w:rPr>
          <w:bCs/>
          <w:sz w:val="22"/>
          <w:szCs w:val="22"/>
        </w:rPr>
        <w:t>;</w:t>
      </w:r>
    </w:p>
    <w:p w14:paraId="5FB96D6C" w14:textId="77777777" w:rsidR="00040EBA" w:rsidRPr="00040EBA" w:rsidRDefault="00040EBA" w:rsidP="00040EBA">
      <w:pPr>
        <w:jc w:val="both"/>
        <w:rPr>
          <w:bCs/>
          <w:sz w:val="22"/>
          <w:szCs w:val="22"/>
        </w:rPr>
      </w:pPr>
      <w:r w:rsidRPr="00040EBA">
        <w:rPr>
          <w:bCs/>
          <w:sz w:val="22"/>
          <w:szCs w:val="22"/>
        </w:rPr>
        <w:t>2.</w:t>
      </w:r>
      <w:r w:rsidRPr="00040EBA">
        <w:rPr>
          <w:bCs/>
          <w:sz w:val="22"/>
          <w:szCs w:val="22"/>
        </w:rPr>
        <w:tab/>
      </w:r>
      <w:proofErr w:type="spellStart"/>
      <w:r w:rsidRPr="00040EBA">
        <w:rPr>
          <w:bCs/>
          <w:sz w:val="22"/>
          <w:szCs w:val="22"/>
        </w:rPr>
        <w:t>Adaptarea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abilităților</w:t>
      </w:r>
      <w:proofErr w:type="spellEnd"/>
      <w:r w:rsidRPr="00040EBA">
        <w:rPr>
          <w:bCs/>
          <w:sz w:val="22"/>
          <w:szCs w:val="22"/>
        </w:rPr>
        <w:t xml:space="preserve"> practice ale </w:t>
      </w:r>
      <w:proofErr w:type="spellStart"/>
      <w:r w:rsidRPr="00040EBA">
        <w:rPr>
          <w:bCs/>
          <w:sz w:val="22"/>
          <w:szCs w:val="22"/>
        </w:rPr>
        <w:t>elevilor</w:t>
      </w:r>
      <w:proofErr w:type="spellEnd"/>
      <w:r w:rsidRPr="00040EBA">
        <w:rPr>
          <w:bCs/>
          <w:sz w:val="22"/>
          <w:szCs w:val="22"/>
        </w:rPr>
        <w:t xml:space="preserve"> la </w:t>
      </w:r>
      <w:proofErr w:type="spellStart"/>
      <w:r w:rsidRPr="00040EBA">
        <w:rPr>
          <w:bCs/>
          <w:sz w:val="22"/>
          <w:szCs w:val="22"/>
        </w:rPr>
        <w:t>cerințele</w:t>
      </w:r>
      <w:proofErr w:type="spellEnd"/>
      <w:r w:rsidRPr="00040EBA">
        <w:rPr>
          <w:bCs/>
          <w:sz w:val="22"/>
          <w:szCs w:val="22"/>
        </w:rPr>
        <w:t xml:space="preserve"> de pe </w:t>
      </w:r>
      <w:proofErr w:type="spellStart"/>
      <w:r w:rsidRPr="00040EBA">
        <w:rPr>
          <w:bCs/>
          <w:sz w:val="22"/>
          <w:szCs w:val="22"/>
        </w:rPr>
        <w:t>piața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muncii</w:t>
      </w:r>
      <w:proofErr w:type="spellEnd"/>
      <w:r w:rsidRPr="00040EBA">
        <w:rPr>
          <w:bCs/>
          <w:sz w:val="22"/>
          <w:szCs w:val="22"/>
        </w:rPr>
        <w:t>;</w:t>
      </w:r>
    </w:p>
    <w:p w14:paraId="67A7B8A0" w14:textId="77777777" w:rsidR="00040EBA" w:rsidRPr="00040EBA" w:rsidRDefault="00040EBA" w:rsidP="00040EBA">
      <w:pPr>
        <w:jc w:val="both"/>
        <w:rPr>
          <w:bCs/>
          <w:sz w:val="22"/>
          <w:szCs w:val="22"/>
        </w:rPr>
      </w:pPr>
      <w:r w:rsidRPr="00040EBA">
        <w:rPr>
          <w:bCs/>
          <w:sz w:val="22"/>
          <w:szCs w:val="22"/>
        </w:rPr>
        <w:t>3.</w:t>
      </w:r>
      <w:r w:rsidRPr="00040EBA">
        <w:rPr>
          <w:bCs/>
          <w:sz w:val="22"/>
          <w:szCs w:val="22"/>
        </w:rPr>
        <w:tab/>
      </w:r>
      <w:proofErr w:type="spellStart"/>
      <w:r w:rsidRPr="00040EBA">
        <w:rPr>
          <w:bCs/>
          <w:sz w:val="22"/>
          <w:szCs w:val="22"/>
        </w:rPr>
        <w:t>Formarea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și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perfecționarea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cadrelor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didactice</w:t>
      </w:r>
      <w:proofErr w:type="spellEnd"/>
      <w:r w:rsidRPr="00040EBA">
        <w:rPr>
          <w:bCs/>
          <w:sz w:val="22"/>
          <w:szCs w:val="22"/>
        </w:rPr>
        <w:t xml:space="preserve"> din </w:t>
      </w:r>
      <w:proofErr w:type="spellStart"/>
      <w:r w:rsidRPr="00040EBA">
        <w:rPr>
          <w:bCs/>
          <w:sz w:val="22"/>
          <w:szCs w:val="22"/>
        </w:rPr>
        <w:t>domeniul</w:t>
      </w:r>
      <w:proofErr w:type="spellEnd"/>
      <w:r w:rsidRPr="00040EBA">
        <w:rPr>
          <w:bCs/>
          <w:sz w:val="22"/>
          <w:szCs w:val="22"/>
        </w:rPr>
        <w:t xml:space="preserve"> economic </w:t>
      </w:r>
      <w:proofErr w:type="spellStart"/>
      <w:r w:rsidRPr="00040EBA">
        <w:rPr>
          <w:bCs/>
          <w:sz w:val="22"/>
          <w:szCs w:val="22"/>
        </w:rPr>
        <w:t>si</w:t>
      </w:r>
      <w:proofErr w:type="spellEnd"/>
      <w:r w:rsidRPr="00040EBA">
        <w:rPr>
          <w:bCs/>
          <w:sz w:val="22"/>
          <w:szCs w:val="22"/>
        </w:rPr>
        <w:t xml:space="preserve"> a </w:t>
      </w:r>
      <w:proofErr w:type="spellStart"/>
      <w:r w:rsidRPr="00040EBA">
        <w:rPr>
          <w:bCs/>
          <w:sz w:val="22"/>
          <w:szCs w:val="22"/>
        </w:rPr>
        <w:t>tutorilor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practica</w:t>
      </w:r>
      <w:proofErr w:type="spellEnd"/>
      <w:r w:rsidRPr="00040EBA">
        <w:rPr>
          <w:bCs/>
          <w:sz w:val="22"/>
          <w:szCs w:val="22"/>
        </w:rPr>
        <w:t xml:space="preserve">. </w:t>
      </w:r>
    </w:p>
    <w:p w14:paraId="29E712C5" w14:textId="6F4CCBC3" w:rsidR="00040EBA" w:rsidRDefault="00040EBA" w:rsidP="00341349">
      <w:pPr>
        <w:ind w:firstLine="720"/>
        <w:jc w:val="both"/>
        <w:rPr>
          <w:bCs/>
          <w:sz w:val="22"/>
          <w:szCs w:val="22"/>
        </w:rPr>
      </w:pP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acest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sens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și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pentru</w:t>
      </w:r>
      <w:proofErr w:type="spellEnd"/>
      <w:r w:rsidRPr="00040EBA">
        <w:rPr>
          <w:bCs/>
          <w:sz w:val="22"/>
          <w:szCs w:val="22"/>
        </w:rPr>
        <w:t xml:space="preserve"> a se </w:t>
      </w:r>
      <w:proofErr w:type="spellStart"/>
      <w:r w:rsidRPr="00040EBA">
        <w:rPr>
          <w:bCs/>
          <w:sz w:val="22"/>
          <w:szCs w:val="22"/>
        </w:rPr>
        <w:t>asigura</w:t>
      </w:r>
      <w:proofErr w:type="spellEnd"/>
      <w:r w:rsidRPr="00040EBA">
        <w:rPr>
          <w:bCs/>
          <w:sz w:val="22"/>
          <w:szCs w:val="22"/>
        </w:rPr>
        <w:t xml:space="preserve"> buna </w:t>
      </w:r>
      <w:proofErr w:type="spellStart"/>
      <w:r w:rsidRPr="00040EBA">
        <w:rPr>
          <w:bCs/>
          <w:sz w:val="22"/>
          <w:szCs w:val="22"/>
        </w:rPr>
        <w:t>desfășurare</w:t>
      </w:r>
      <w:proofErr w:type="spellEnd"/>
      <w:r w:rsidRPr="00040EBA">
        <w:rPr>
          <w:bCs/>
          <w:sz w:val="22"/>
          <w:szCs w:val="22"/>
        </w:rPr>
        <w:t xml:space="preserve"> a </w:t>
      </w:r>
      <w:proofErr w:type="spellStart"/>
      <w:r w:rsidRPr="00040EBA">
        <w:rPr>
          <w:bCs/>
          <w:sz w:val="22"/>
          <w:szCs w:val="22"/>
        </w:rPr>
        <w:t>proiectului</w:t>
      </w:r>
      <w:proofErr w:type="spellEnd"/>
      <w:r w:rsidRPr="00040EBA">
        <w:rPr>
          <w:bCs/>
          <w:sz w:val="22"/>
          <w:szCs w:val="22"/>
        </w:rPr>
        <w:t xml:space="preserve">, s-a </w:t>
      </w:r>
      <w:proofErr w:type="spellStart"/>
      <w:r w:rsidRPr="00040EBA">
        <w:rPr>
          <w:bCs/>
          <w:sz w:val="22"/>
          <w:szCs w:val="22"/>
        </w:rPr>
        <w:t>efectuat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deplasarea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celor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cinci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membri</w:t>
      </w:r>
      <w:proofErr w:type="spellEnd"/>
      <w:r w:rsidRPr="00040EBA">
        <w:rPr>
          <w:bCs/>
          <w:sz w:val="22"/>
          <w:szCs w:val="22"/>
        </w:rPr>
        <w:t xml:space="preserve"> ai </w:t>
      </w:r>
      <w:proofErr w:type="spellStart"/>
      <w:r w:rsidRPr="00040EBA">
        <w:rPr>
          <w:bCs/>
          <w:sz w:val="22"/>
          <w:szCs w:val="22"/>
        </w:rPr>
        <w:t>comisiei</w:t>
      </w:r>
      <w:proofErr w:type="spellEnd"/>
      <w:r w:rsidRPr="00040EBA">
        <w:rPr>
          <w:bCs/>
          <w:sz w:val="22"/>
          <w:szCs w:val="22"/>
        </w:rPr>
        <w:t xml:space="preserve"> de </w:t>
      </w:r>
      <w:proofErr w:type="spellStart"/>
      <w:r w:rsidRPr="00040EBA">
        <w:rPr>
          <w:bCs/>
          <w:sz w:val="22"/>
          <w:szCs w:val="22"/>
        </w:rPr>
        <w:t>mobilitate</w:t>
      </w:r>
      <w:proofErr w:type="spellEnd"/>
      <w:r>
        <w:rPr>
          <w:bCs/>
          <w:sz w:val="22"/>
          <w:szCs w:val="22"/>
        </w:rPr>
        <w:t xml:space="preserve"> – </w:t>
      </w:r>
      <w:proofErr w:type="spellStart"/>
      <w:r>
        <w:rPr>
          <w:bCs/>
          <w:sz w:val="22"/>
          <w:szCs w:val="22"/>
        </w:rPr>
        <w:t>tutori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practică</w:t>
      </w:r>
      <w:proofErr w:type="spellEnd"/>
      <w:r w:rsidRPr="00040EBA">
        <w:rPr>
          <w:bCs/>
          <w:sz w:val="22"/>
          <w:szCs w:val="22"/>
        </w:rPr>
        <w:t xml:space="preserve">, </w:t>
      </w:r>
      <w:proofErr w:type="spellStart"/>
      <w:r w:rsidRPr="00040EBA">
        <w:rPr>
          <w:bCs/>
          <w:sz w:val="22"/>
          <w:szCs w:val="22"/>
        </w:rPr>
        <w:t>în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perioada</w:t>
      </w:r>
      <w:proofErr w:type="spellEnd"/>
      <w:r w:rsidRPr="00040EBA">
        <w:rPr>
          <w:bCs/>
          <w:sz w:val="22"/>
          <w:szCs w:val="22"/>
        </w:rPr>
        <w:t xml:space="preserve"> 13-17 </w:t>
      </w:r>
      <w:proofErr w:type="spellStart"/>
      <w:r w:rsidRPr="00040EBA">
        <w:rPr>
          <w:bCs/>
          <w:sz w:val="22"/>
          <w:szCs w:val="22"/>
        </w:rPr>
        <w:t>decembrie</w:t>
      </w:r>
      <w:proofErr w:type="spellEnd"/>
      <w:r w:rsidRPr="00040EBA">
        <w:rPr>
          <w:bCs/>
          <w:sz w:val="22"/>
          <w:szCs w:val="22"/>
        </w:rPr>
        <w:t xml:space="preserve"> 2021.</w:t>
      </w:r>
    </w:p>
    <w:p w14:paraId="048B1297" w14:textId="77777777" w:rsidR="00040EBA" w:rsidRDefault="00040EBA" w:rsidP="005B2999">
      <w:pPr>
        <w:jc w:val="both"/>
        <w:rPr>
          <w:bCs/>
          <w:sz w:val="22"/>
          <w:szCs w:val="22"/>
        </w:rPr>
      </w:pPr>
    </w:p>
    <w:p w14:paraId="3778AEC5" w14:textId="09D67D21" w:rsidR="00E87966" w:rsidRDefault="00E87966" w:rsidP="00341349">
      <w:pPr>
        <w:ind w:firstLine="720"/>
        <w:jc w:val="both"/>
        <w:rPr>
          <w:b/>
          <w:noProof/>
          <w:lang w:val="it-IT"/>
        </w:rPr>
      </w:pPr>
      <w:r w:rsidRPr="00040EBA">
        <w:rPr>
          <w:bCs/>
          <w:sz w:val="22"/>
          <w:szCs w:val="22"/>
        </w:rPr>
        <w:t xml:space="preserve">Material </w:t>
      </w:r>
      <w:proofErr w:type="spellStart"/>
      <w:r w:rsidRPr="00040EBA">
        <w:rPr>
          <w:bCs/>
          <w:sz w:val="22"/>
          <w:szCs w:val="22"/>
        </w:rPr>
        <w:t>realizat</w:t>
      </w:r>
      <w:proofErr w:type="spellEnd"/>
      <w:r w:rsidRPr="00040EBA">
        <w:rPr>
          <w:bCs/>
          <w:sz w:val="22"/>
          <w:szCs w:val="22"/>
        </w:rPr>
        <w:t xml:space="preserve"> cu </w:t>
      </w:r>
      <w:proofErr w:type="spellStart"/>
      <w:r w:rsidRPr="00040EBA">
        <w:rPr>
          <w:bCs/>
          <w:sz w:val="22"/>
          <w:szCs w:val="22"/>
        </w:rPr>
        <w:t>sprijinul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financiar</w:t>
      </w:r>
      <w:proofErr w:type="spellEnd"/>
      <w:r w:rsidRPr="00040EBA">
        <w:rPr>
          <w:bCs/>
          <w:sz w:val="22"/>
          <w:szCs w:val="22"/>
        </w:rPr>
        <w:t xml:space="preserve"> al </w:t>
      </w:r>
      <w:proofErr w:type="spellStart"/>
      <w:r w:rsidRPr="00040EBA">
        <w:rPr>
          <w:bCs/>
          <w:sz w:val="22"/>
          <w:szCs w:val="22"/>
        </w:rPr>
        <w:t>Mecanismului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Financiar</w:t>
      </w:r>
      <w:proofErr w:type="spellEnd"/>
      <w:r w:rsidRPr="00040EBA">
        <w:rPr>
          <w:bCs/>
          <w:sz w:val="22"/>
          <w:szCs w:val="22"/>
        </w:rPr>
        <w:t xml:space="preserve"> al SEE 2014 – 2021. </w:t>
      </w:r>
      <w:proofErr w:type="spellStart"/>
      <w:r w:rsidRPr="00040EBA">
        <w:rPr>
          <w:bCs/>
          <w:sz w:val="22"/>
          <w:szCs w:val="22"/>
        </w:rPr>
        <w:t>Conținutul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acestuia</w:t>
      </w:r>
      <w:proofErr w:type="spellEnd"/>
      <w:r w:rsidRPr="00040EBA">
        <w:rPr>
          <w:bCs/>
          <w:sz w:val="22"/>
          <w:szCs w:val="22"/>
        </w:rPr>
        <w:t xml:space="preserve"> (text, </w:t>
      </w:r>
      <w:proofErr w:type="spellStart"/>
      <w:r w:rsidRPr="00040EBA">
        <w:rPr>
          <w:bCs/>
          <w:sz w:val="22"/>
          <w:szCs w:val="22"/>
        </w:rPr>
        <w:t>fotografii</w:t>
      </w:r>
      <w:proofErr w:type="spellEnd"/>
      <w:r w:rsidRPr="00040EBA">
        <w:rPr>
          <w:bCs/>
          <w:sz w:val="22"/>
          <w:szCs w:val="22"/>
        </w:rPr>
        <w:t xml:space="preserve">, video) nu </w:t>
      </w:r>
      <w:proofErr w:type="spellStart"/>
      <w:r w:rsidRPr="00040EBA">
        <w:rPr>
          <w:bCs/>
          <w:sz w:val="22"/>
          <w:szCs w:val="22"/>
        </w:rPr>
        <w:t>reflectă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opinia</w:t>
      </w:r>
      <w:proofErr w:type="spellEnd"/>
      <w:r w:rsidRPr="00040EBA">
        <w:rPr>
          <w:bCs/>
          <w:sz w:val="22"/>
          <w:szCs w:val="22"/>
        </w:rPr>
        <w:t xml:space="preserve"> </w:t>
      </w:r>
      <w:proofErr w:type="spellStart"/>
      <w:r w:rsidRPr="00040EBA">
        <w:rPr>
          <w:bCs/>
          <w:sz w:val="22"/>
          <w:szCs w:val="22"/>
        </w:rPr>
        <w:t>oficială</w:t>
      </w:r>
      <w:proofErr w:type="spellEnd"/>
      <w:r w:rsidRPr="00040EBA">
        <w:rPr>
          <w:bCs/>
          <w:sz w:val="22"/>
          <w:szCs w:val="22"/>
        </w:rPr>
        <w:t xml:space="preserve"> a </w:t>
      </w:r>
      <w:proofErr w:type="spellStart"/>
      <w:r w:rsidRPr="00040EBA">
        <w:rPr>
          <w:bCs/>
          <w:sz w:val="22"/>
          <w:szCs w:val="22"/>
        </w:rPr>
        <w:t>Operatorului</w:t>
      </w:r>
      <w:proofErr w:type="spellEnd"/>
      <w:r w:rsidRPr="00040EBA">
        <w:rPr>
          <w:bCs/>
          <w:sz w:val="22"/>
          <w:szCs w:val="22"/>
        </w:rPr>
        <w:t xml:space="preserve"> de</w:t>
      </w:r>
      <w:r>
        <w:t xml:space="preserve"> Program, a </w:t>
      </w:r>
      <w:proofErr w:type="spellStart"/>
      <w:r>
        <w:t>Punctului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Contact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Oficiului</w:t>
      </w:r>
      <w:proofErr w:type="spellEnd"/>
      <w:r>
        <w:t xml:space="preserve"> </w:t>
      </w:r>
      <w:proofErr w:type="spellStart"/>
      <w:r>
        <w:t>Mecanismului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opiniile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autorului</w:t>
      </w:r>
      <w:proofErr w:type="spellEnd"/>
      <w:r>
        <w:t>/</w:t>
      </w:r>
      <w:proofErr w:type="spellStart"/>
      <w:r>
        <w:t>autorilor</w:t>
      </w:r>
      <w:proofErr w:type="spellEnd"/>
      <w:r>
        <w:t>.</w:t>
      </w:r>
    </w:p>
    <w:p w14:paraId="3AD773B5" w14:textId="77777777" w:rsidR="00E87966" w:rsidRDefault="00E87966" w:rsidP="005B2999">
      <w:pPr>
        <w:jc w:val="both"/>
        <w:rPr>
          <w:b/>
          <w:noProof/>
          <w:lang w:val="it-IT"/>
        </w:rPr>
      </w:pPr>
    </w:p>
    <w:p w14:paraId="1BC3FD21" w14:textId="77777777" w:rsidR="005B2999" w:rsidRDefault="005B2999" w:rsidP="005B2999">
      <w:pPr>
        <w:ind w:left="372" w:firstLine="708"/>
        <w:jc w:val="both"/>
        <w:rPr>
          <w:rFonts w:ascii="Times New Roman" w:eastAsia="Times New Roman" w:hAnsi="Times New Roman"/>
        </w:rPr>
      </w:pPr>
    </w:p>
    <w:p w14:paraId="505A00C8" w14:textId="77777777" w:rsidR="005B2999" w:rsidRDefault="005B2999" w:rsidP="005B2999">
      <w:pPr>
        <w:ind w:left="372" w:firstLine="708"/>
        <w:jc w:val="both"/>
      </w:pPr>
    </w:p>
    <w:p w14:paraId="541C8525" w14:textId="77777777" w:rsidR="00F54D7B" w:rsidRDefault="00F54D7B" w:rsidP="00F54D7B">
      <w:pPr>
        <w:spacing w:line="36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sectPr w:rsidR="00F54D7B" w:rsidSect="00DD15EE">
      <w:headerReference w:type="default" r:id="rId9"/>
      <w:footerReference w:type="even" r:id="rId10"/>
      <w:pgSz w:w="11900" w:h="16840"/>
      <w:pgMar w:top="1440" w:right="1440" w:bottom="1440" w:left="1440" w:header="1700" w:footer="6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D652" w14:textId="77777777" w:rsidR="00D86F39" w:rsidRDefault="00D86F39">
      <w:r>
        <w:separator/>
      </w:r>
    </w:p>
  </w:endnote>
  <w:endnote w:type="continuationSeparator" w:id="0">
    <w:p w14:paraId="53C8592D" w14:textId="77777777" w:rsidR="00D86F39" w:rsidRDefault="00D8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AF8D" w14:textId="77777777" w:rsidR="003770F3" w:rsidRDefault="00055FEB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70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76DC5" w14:textId="77777777" w:rsidR="003770F3" w:rsidRDefault="003770F3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113B" w14:textId="77777777" w:rsidR="00D86F39" w:rsidRDefault="00D86F39">
      <w:r>
        <w:separator/>
      </w:r>
    </w:p>
  </w:footnote>
  <w:footnote w:type="continuationSeparator" w:id="0">
    <w:p w14:paraId="3C8B65FD" w14:textId="77777777" w:rsidR="00D86F39" w:rsidRDefault="00D8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5C4B" w14:textId="77777777" w:rsidR="009059C3" w:rsidRPr="00B60799" w:rsidRDefault="00D86F39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pict w14:anchorId="1A047A86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left:0;text-align:left;margin-left:35.15pt;margin-top:-.05pt;width:203.15pt;height:30.85pt;z-index:251660288;visibility:visible;mso-width-relative:margin;mso-height-relative:margin" filled="f" stroked="f" strokeweight=".5pt">
          <v:textbox>
            <w:txbxContent>
              <w:p w14:paraId="055D653E" w14:textId="77777777" w:rsidR="001169E8" w:rsidRDefault="001169E8" w:rsidP="001169E8">
                <w:pPr>
                  <w:pStyle w:val="Otext"/>
                  <w:spacing w:line="360" w:lineRule="auto"/>
                  <w:ind w:right="-1418"/>
                  <w:rPr>
                    <w:color w:val="000000" w:themeColor="text1"/>
                    <w:sz w:val="20"/>
                    <w:szCs w:val="20"/>
                  </w:rPr>
                </w:pPr>
              </w:p>
              <w:p w14:paraId="6B01A2DC" w14:textId="77777777" w:rsidR="001169E8" w:rsidRPr="007F2DA3" w:rsidRDefault="001169E8" w:rsidP="001169E8">
                <w:pPr>
                  <w:pStyle w:val="Otext"/>
                  <w:spacing w:line="360" w:lineRule="auto"/>
                  <w:ind w:right="-1418"/>
                  <w:rPr>
                    <w:b/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</v:shape>
      </w:pict>
    </w:r>
    <w:r w:rsidR="005B2B5C">
      <w:rPr>
        <w:rFonts w:ascii="Arial Rounded MT Bold" w:hAnsi="Arial Rounded MT Bold"/>
        <w:noProof/>
        <w:color w:val="CC0033"/>
        <w:lang w:val="en-GB" w:eastAsia="en-GB"/>
      </w:rPr>
      <w:drawing>
        <wp:anchor distT="0" distB="0" distL="114300" distR="114300" simplePos="0" relativeHeight="251658240" behindDoc="1" locked="0" layoutInCell="1" allowOverlap="1" wp14:anchorId="38DD21B9" wp14:editId="166395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F4B"/>
    <w:multiLevelType w:val="hybridMultilevel"/>
    <w:tmpl w:val="F5BA6C42"/>
    <w:lvl w:ilvl="0" w:tplc="F71CA4DC">
      <w:start w:val="2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F61AD"/>
    <w:multiLevelType w:val="hybridMultilevel"/>
    <w:tmpl w:val="DB644DD4"/>
    <w:lvl w:ilvl="0" w:tplc="04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32D72"/>
    <w:multiLevelType w:val="hybridMultilevel"/>
    <w:tmpl w:val="02CA6F52"/>
    <w:lvl w:ilvl="0" w:tplc="2AA2F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20B4F"/>
    <w:multiLevelType w:val="hybridMultilevel"/>
    <w:tmpl w:val="5704C4F4"/>
    <w:lvl w:ilvl="0" w:tplc="E61E8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66A8"/>
    <w:multiLevelType w:val="hybridMultilevel"/>
    <w:tmpl w:val="B3FEA1B6"/>
    <w:lvl w:ilvl="0" w:tplc="60A05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D354F"/>
    <w:multiLevelType w:val="hybridMultilevel"/>
    <w:tmpl w:val="1A0A5660"/>
    <w:lvl w:ilvl="0" w:tplc="FDA66E48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22321E"/>
    <w:multiLevelType w:val="hybridMultilevel"/>
    <w:tmpl w:val="06A09CE6"/>
    <w:lvl w:ilvl="0" w:tplc="D2C67EC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DA726C"/>
    <w:multiLevelType w:val="hybridMultilevel"/>
    <w:tmpl w:val="CD6063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201DD"/>
    <w:multiLevelType w:val="hybridMultilevel"/>
    <w:tmpl w:val="4254F268"/>
    <w:lvl w:ilvl="0" w:tplc="E30854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E7D35AC"/>
    <w:multiLevelType w:val="hybridMultilevel"/>
    <w:tmpl w:val="C0BC86D0"/>
    <w:lvl w:ilvl="0" w:tplc="5D669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F395766"/>
    <w:multiLevelType w:val="hybridMultilevel"/>
    <w:tmpl w:val="3FAC2D1C"/>
    <w:lvl w:ilvl="0" w:tplc="CD3E7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C03E0"/>
    <w:multiLevelType w:val="hybridMultilevel"/>
    <w:tmpl w:val="1668030A"/>
    <w:lvl w:ilvl="0" w:tplc="9752AC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FB3501"/>
    <w:multiLevelType w:val="hybridMultilevel"/>
    <w:tmpl w:val="99AE1DC2"/>
    <w:lvl w:ilvl="0" w:tplc="1DFA6C7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A89"/>
    <w:rsid w:val="00010FBD"/>
    <w:rsid w:val="00020A1A"/>
    <w:rsid w:val="00025A9F"/>
    <w:rsid w:val="00040EBA"/>
    <w:rsid w:val="00051F6D"/>
    <w:rsid w:val="00055FEB"/>
    <w:rsid w:val="00060466"/>
    <w:rsid w:val="00085006"/>
    <w:rsid w:val="00092E0D"/>
    <w:rsid w:val="000A2FCC"/>
    <w:rsid w:val="000B71C5"/>
    <w:rsid w:val="000C48A7"/>
    <w:rsid w:val="000D0D4B"/>
    <w:rsid w:val="000E0257"/>
    <w:rsid w:val="000E6F40"/>
    <w:rsid w:val="000F74BD"/>
    <w:rsid w:val="001169E8"/>
    <w:rsid w:val="00124350"/>
    <w:rsid w:val="0013389E"/>
    <w:rsid w:val="001373E2"/>
    <w:rsid w:val="001405ED"/>
    <w:rsid w:val="00143098"/>
    <w:rsid w:val="001607A4"/>
    <w:rsid w:val="0017672C"/>
    <w:rsid w:val="00185AD0"/>
    <w:rsid w:val="00195136"/>
    <w:rsid w:val="001A2512"/>
    <w:rsid w:val="001A41DD"/>
    <w:rsid w:val="001A587B"/>
    <w:rsid w:val="001B7947"/>
    <w:rsid w:val="001C30E5"/>
    <w:rsid w:val="001C7F75"/>
    <w:rsid w:val="001D3CA8"/>
    <w:rsid w:val="001E511E"/>
    <w:rsid w:val="001F084F"/>
    <w:rsid w:val="00215C89"/>
    <w:rsid w:val="00235BB7"/>
    <w:rsid w:val="00237D62"/>
    <w:rsid w:val="00256436"/>
    <w:rsid w:val="00263CA6"/>
    <w:rsid w:val="00265F07"/>
    <w:rsid w:val="00274468"/>
    <w:rsid w:val="002829CC"/>
    <w:rsid w:val="0028581D"/>
    <w:rsid w:val="002A4E4E"/>
    <w:rsid w:val="002B1EF0"/>
    <w:rsid w:val="002B40BC"/>
    <w:rsid w:val="002E0500"/>
    <w:rsid w:val="002E2F2E"/>
    <w:rsid w:val="0030702A"/>
    <w:rsid w:val="00312E0E"/>
    <w:rsid w:val="00320D6D"/>
    <w:rsid w:val="00341349"/>
    <w:rsid w:val="003770F3"/>
    <w:rsid w:val="00386A81"/>
    <w:rsid w:val="00387974"/>
    <w:rsid w:val="003A2082"/>
    <w:rsid w:val="003A2D3F"/>
    <w:rsid w:val="003C3500"/>
    <w:rsid w:val="003D477A"/>
    <w:rsid w:val="003F1ED4"/>
    <w:rsid w:val="0040424C"/>
    <w:rsid w:val="00412A89"/>
    <w:rsid w:val="00414A51"/>
    <w:rsid w:val="004158E5"/>
    <w:rsid w:val="00436D17"/>
    <w:rsid w:val="0045608F"/>
    <w:rsid w:val="0048762B"/>
    <w:rsid w:val="004A192B"/>
    <w:rsid w:val="004B7FCC"/>
    <w:rsid w:val="004D0808"/>
    <w:rsid w:val="004E1789"/>
    <w:rsid w:val="004F4E31"/>
    <w:rsid w:val="004F5DED"/>
    <w:rsid w:val="005139CD"/>
    <w:rsid w:val="0051634F"/>
    <w:rsid w:val="005210BC"/>
    <w:rsid w:val="005360C2"/>
    <w:rsid w:val="00551DCE"/>
    <w:rsid w:val="00553D44"/>
    <w:rsid w:val="005540ED"/>
    <w:rsid w:val="00561F8E"/>
    <w:rsid w:val="005B2999"/>
    <w:rsid w:val="005B2B5C"/>
    <w:rsid w:val="005D5B8E"/>
    <w:rsid w:val="005D7198"/>
    <w:rsid w:val="005E66D4"/>
    <w:rsid w:val="006129FE"/>
    <w:rsid w:val="00615200"/>
    <w:rsid w:val="00615A81"/>
    <w:rsid w:val="006174A3"/>
    <w:rsid w:val="00623741"/>
    <w:rsid w:val="00652B6F"/>
    <w:rsid w:val="00654A47"/>
    <w:rsid w:val="00663742"/>
    <w:rsid w:val="00667109"/>
    <w:rsid w:val="00692E8F"/>
    <w:rsid w:val="0069732F"/>
    <w:rsid w:val="006C0B6E"/>
    <w:rsid w:val="006C30E1"/>
    <w:rsid w:val="006D39C5"/>
    <w:rsid w:val="006D4D76"/>
    <w:rsid w:val="006E2223"/>
    <w:rsid w:val="00701895"/>
    <w:rsid w:val="007043FC"/>
    <w:rsid w:val="007149DA"/>
    <w:rsid w:val="00723357"/>
    <w:rsid w:val="00736623"/>
    <w:rsid w:val="00745ABC"/>
    <w:rsid w:val="007518DE"/>
    <w:rsid w:val="0075728E"/>
    <w:rsid w:val="00762577"/>
    <w:rsid w:val="0077394F"/>
    <w:rsid w:val="0079188D"/>
    <w:rsid w:val="007A2878"/>
    <w:rsid w:val="007E2411"/>
    <w:rsid w:val="007E4BB6"/>
    <w:rsid w:val="007E4F78"/>
    <w:rsid w:val="007F02E9"/>
    <w:rsid w:val="007F2DA3"/>
    <w:rsid w:val="007F3868"/>
    <w:rsid w:val="007F3B37"/>
    <w:rsid w:val="008014BC"/>
    <w:rsid w:val="0080330E"/>
    <w:rsid w:val="00803977"/>
    <w:rsid w:val="0083133B"/>
    <w:rsid w:val="0085316F"/>
    <w:rsid w:val="00875981"/>
    <w:rsid w:val="00877EE2"/>
    <w:rsid w:val="00885779"/>
    <w:rsid w:val="00891B67"/>
    <w:rsid w:val="00893191"/>
    <w:rsid w:val="008A14CE"/>
    <w:rsid w:val="008A7718"/>
    <w:rsid w:val="008B0082"/>
    <w:rsid w:val="008C74E4"/>
    <w:rsid w:val="008D5FF5"/>
    <w:rsid w:val="008E02EB"/>
    <w:rsid w:val="008E048B"/>
    <w:rsid w:val="009059C3"/>
    <w:rsid w:val="00940A6D"/>
    <w:rsid w:val="00940FC0"/>
    <w:rsid w:val="00953038"/>
    <w:rsid w:val="00955648"/>
    <w:rsid w:val="0097794B"/>
    <w:rsid w:val="00991923"/>
    <w:rsid w:val="00994D30"/>
    <w:rsid w:val="009962C3"/>
    <w:rsid w:val="009A3A26"/>
    <w:rsid w:val="009A56FD"/>
    <w:rsid w:val="009C2A31"/>
    <w:rsid w:val="009D782B"/>
    <w:rsid w:val="00A07144"/>
    <w:rsid w:val="00A13EF0"/>
    <w:rsid w:val="00A170A5"/>
    <w:rsid w:val="00A30ED1"/>
    <w:rsid w:val="00A365B7"/>
    <w:rsid w:val="00A42E94"/>
    <w:rsid w:val="00A72D7C"/>
    <w:rsid w:val="00A813B5"/>
    <w:rsid w:val="00A82434"/>
    <w:rsid w:val="00A963B1"/>
    <w:rsid w:val="00AA7EF3"/>
    <w:rsid w:val="00AB1A77"/>
    <w:rsid w:val="00AB6727"/>
    <w:rsid w:val="00AC2187"/>
    <w:rsid w:val="00AD0EDF"/>
    <w:rsid w:val="00AD7180"/>
    <w:rsid w:val="00B049D7"/>
    <w:rsid w:val="00B0590A"/>
    <w:rsid w:val="00B261D9"/>
    <w:rsid w:val="00B5575D"/>
    <w:rsid w:val="00B56D09"/>
    <w:rsid w:val="00B67D47"/>
    <w:rsid w:val="00B765AD"/>
    <w:rsid w:val="00B8277D"/>
    <w:rsid w:val="00B85FB1"/>
    <w:rsid w:val="00BB073D"/>
    <w:rsid w:val="00BE5C48"/>
    <w:rsid w:val="00BF6D09"/>
    <w:rsid w:val="00C3546F"/>
    <w:rsid w:val="00C35F73"/>
    <w:rsid w:val="00C3649C"/>
    <w:rsid w:val="00C4684B"/>
    <w:rsid w:val="00C4721D"/>
    <w:rsid w:val="00C63606"/>
    <w:rsid w:val="00C819BE"/>
    <w:rsid w:val="00C8412E"/>
    <w:rsid w:val="00CA701D"/>
    <w:rsid w:val="00CA7DC9"/>
    <w:rsid w:val="00CB6BFA"/>
    <w:rsid w:val="00CC4684"/>
    <w:rsid w:val="00CE7008"/>
    <w:rsid w:val="00CF3206"/>
    <w:rsid w:val="00D005FA"/>
    <w:rsid w:val="00D00761"/>
    <w:rsid w:val="00D20823"/>
    <w:rsid w:val="00D219C2"/>
    <w:rsid w:val="00D22983"/>
    <w:rsid w:val="00D47420"/>
    <w:rsid w:val="00D47EA8"/>
    <w:rsid w:val="00D57484"/>
    <w:rsid w:val="00D85038"/>
    <w:rsid w:val="00D852E9"/>
    <w:rsid w:val="00D86F39"/>
    <w:rsid w:val="00DB2148"/>
    <w:rsid w:val="00DC779D"/>
    <w:rsid w:val="00DD15EE"/>
    <w:rsid w:val="00DD40BE"/>
    <w:rsid w:val="00DE5083"/>
    <w:rsid w:val="00E2393D"/>
    <w:rsid w:val="00E32BDD"/>
    <w:rsid w:val="00E458D9"/>
    <w:rsid w:val="00E53E0B"/>
    <w:rsid w:val="00E7682A"/>
    <w:rsid w:val="00E80075"/>
    <w:rsid w:val="00E87966"/>
    <w:rsid w:val="00EB01AA"/>
    <w:rsid w:val="00EB6602"/>
    <w:rsid w:val="00EB707B"/>
    <w:rsid w:val="00EC770C"/>
    <w:rsid w:val="00ED15C6"/>
    <w:rsid w:val="00ED5786"/>
    <w:rsid w:val="00EE45ED"/>
    <w:rsid w:val="00EF31B5"/>
    <w:rsid w:val="00EF71AE"/>
    <w:rsid w:val="00F00FB0"/>
    <w:rsid w:val="00F05D68"/>
    <w:rsid w:val="00F23601"/>
    <w:rsid w:val="00F24483"/>
    <w:rsid w:val="00F26700"/>
    <w:rsid w:val="00F54D7B"/>
    <w:rsid w:val="00F55B0A"/>
    <w:rsid w:val="00F62F50"/>
    <w:rsid w:val="00F63A3A"/>
    <w:rsid w:val="00F7268E"/>
    <w:rsid w:val="00F9279A"/>
    <w:rsid w:val="00FA1640"/>
    <w:rsid w:val="00FB2F2F"/>
    <w:rsid w:val="00FB49F4"/>
    <w:rsid w:val="00FC0894"/>
    <w:rsid w:val="00FC7977"/>
    <w:rsid w:val="00FD43B5"/>
    <w:rsid w:val="00FE10C2"/>
    <w:rsid w:val="00FE3787"/>
    <w:rsid w:val="00FF26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54E3EB"/>
  <w15:docId w15:val="{42C0B94C-FDD3-43F0-8EAB-D743ED5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879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ED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rsid w:val="00940FC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87966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35EC9-C052-4FC4-82EC-1093CAC3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Petronela Jipa</cp:lastModifiedBy>
  <cp:revision>7</cp:revision>
  <cp:lastPrinted>2021-11-12T08:04:00Z</cp:lastPrinted>
  <dcterms:created xsi:type="dcterms:W3CDTF">2021-11-12T08:05:00Z</dcterms:created>
  <dcterms:modified xsi:type="dcterms:W3CDTF">2022-01-26T14:00:00Z</dcterms:modified>
</cp:coreProperties>
</file>