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A675" w14:textId="77777777" w:rsidR="00791F33" w:rsidRPr="00791F33" w:rsidRDefault="00791F33" w:rsidP="00791F33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7A3A9969" w14:textId="77777777" w:rsidR="00791F33" w:rsidRPr="00791F33" w:rsidRDefault="00791F33" w:rsidP="00791F3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ROMÂNIA</w:t>
      </w:r>
    </w:p>
    <w:p w14:paraId="351C5937" w14:textId="77777777" w:rsidR="00791F33" w:rsidRPr="00791F33" w:rsidRDefault="00791F33" w:rsidP="00791F3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JUDEŢUL BUZĂU</w:t>
      </w:r>
    </w:p>
    <w:p w14:paraId="1B97676D" w14:textId="77777777" w:rsidR="00791F33" w:rsidRPr="00791F33" w:rsidRDefault="00791F33" w:rsidP="00791F3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MUNICIPIUL BUZĂU</w:t>
      </w:r>
    </w:p>
    <w:p w14:paraId="1A678F46" w14:textId="77777777" w:rsidR="00791F33" w:rsidRPr="00791F33" w:rsidRDefault="00791F33" w:rsidP="00791F3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CONSILIUL LOCAL </w:t>
      </w:r>
    </w:p>
    <w:p w14:paraId="11F03FA2" w14:textId="77777777" w:rsidR="00791F33" w:rsidRDefault="00791F33" w:rsidP="00791F33">
      <w:pPr>
        <w:spacing w:after="0" w:line="240" w:lineRule="auto"/>
        <w:ind w:left="709"/>
        <w:jc w:val="center"/>
        <w:rPr>
          <w:rFonts w:ascii="Arial" w:hAnsi="Arial" w:cs="Arial"/>
          <w:sz w:val="28"/>
          <w:szCs w:val="28"/>
          <w:lang w:val="ro-RO"/>
        </w:rPr>
      </w:pPr>
    </w:p>
    <w:p w14:paraId="48C5DD1A" w14:textId="77777777" w:rsidR="00791F33" w:rsidRDefault="00791F33" w:rsidP="00791F33">
      <w:pPr>
        <w:spacing w:after="0" w:line="240" w:lineRule="auto"/>
        <w:ind w:left="709"/>
        <w:jc w:val="center"/>
        <w:rPr>
          <w:rFonts w:ascii="Arial" w:hAnsi="Arial" w:cs="Arial"/>
          <w:sz w:val="28"/>
          <w:szCs w:val="28"/>
          <w:lang w:val="ro-RO"/>
        </w:rPr>
      </w:pPr>
    </w:p>
    <w:p w14:paraId="69C01193" w14:textId="77777777" w:rsidR="00791F33" w:rsidRPr="00791F33" w:rsidRDefault="00791F33" w:rsidP="00791F33">
      <w:pPr>
        <w:spacing w:after="0" w:line="240" w:lineRule="auto"/>
        <w:ind w:left="709"/>
        <w:jc w:val="center"/>
        <w:rPr>
          <w:rFonts w:ascii="Arial" w:hAnsi="Arial" w:cs="Arial"/>
          <w:sz w:val="28"/>
          <w:szCs w:val="28"/>
          <w:lang w:val="ro-RO"/>
        </w:rPr>
      </w:pPr>
    </w:p>
    <w:p w14:paraId="086F1A29" w14:textId="77777777" w:rsidR="00791F33" w:rsidRPr="00791F33" w:rsidRDefault="00791F33" w:rsidP="00791F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791F33">
        <w:rPr>
          <w:rFonts w:ascii="Arial" w:hAnsi="Arial" w:cs="Arial"/>
          <w:b/>
          <w:bCs/>
          <w:sz w:val="28"/>
          <w:szCs w:val="28"/>
          <w:lang w:val="ro-RO"/>
        </w:rPr>
        <w:t>HOTĂRÂRE</w:t>
      </w:r>
    </w:p>
    <w:p w14:paraId="294B3DA2" w14:textId="77777777" w:rsidR="00791F33" w:rsidRDefault="00791F33" w:rsidP="00791F3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bookmarkStart w:id="0" w:name="_Hlk79486063"/>
      <w:r w:rsidRPr="00791F33">
        <w:rPr>
          <w:rFonts w:ascii="Arial" w:hAnsi="Arial" w:cs="Arial"/>
          <w:sz w:val="28"/>
          <w:szCs w:val="28"/>
          <w:lang w:val="ro-RO"/>
        </w:rPr>
        <w:t xml:space="preserve">pentru aprobarea Planului Urbanistic Zonal pentru </w:t>
      </w:r>
    </w:p>
    <w:p w14:paraId="4688462B" w14:textId="77777777" w:rsidR="00791F33" w:rsidRDefault="00791F33" w:rsidP="00791F3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”</w:t>
      </w:r>
      <w:r w:rsidRPr="00791F33">
        <w:rPr>
          <w:rFonts w:ascii="Arial" w:hAnsi="Arial" w:cs="Arial"/>
          <w:sz w:val="28"/>
          <w:szCs w:val="28"/>
          <w:lang w:val="ro-RO"/>
        </w:rPr>
        <w:t>ANSAMBLU REZIDEN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IAL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ZONIFICARE  FUNC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IONAL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REGLEMENTARE SPECIFIC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A SUPRAFE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EI DE 28.5 HA DIN TARLAUA 33, ADIACENT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PARCULUI TINERETULUI, </w:t>
      </w:r>
      <w:r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N VEDEREA PUNERII </w:t>
      </w:r>
      <w:r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VALOARE A ZONEI DE N-E A MUN</w:t>
      </w:r>
      <w:r>
        <w:rPr>
          <w:rFonts w:ascii="Arial" w:hAnsi="Arial" w:cs="Arial"/>
          <w:sz w:val="28"/>
          <w:szCs w:val="28"/>
          <w:lang w:val="ro-RO"/>
        </w:rPr>
        <w:t>ICIPIULUI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BUZ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U, JUDE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UL BUZ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U”</w:t>
      </w:r>
    </w:p>
    <w:bookmarkEnd w:id="0"/>
    <w:p w14:paraId="74F8C30C" w14:textId="77777777" w:rsidR="00AE2BF0" w:rsidRDefault="00AE2BF0" w:rsidP="00791F3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65FA4FD" w14:textId="77777777" w:rsidR="00791F33" w:rsidRDefault="00791F33" w:rsidP="00791F33">
      <w:pPr>
        <w:spacing w:after="0" w:line="240" w:lineRule="auto"/>
        <w:ind w:left="709"/>
        <w:jc w:val="center"/>
        <w:rPr>
          <w:rFonts w:ascii="Arial" w:hAnsi="Arial" w:cs="Arial"/>
          <w:sz w:val="28"/>
          <w:szCs w:val="28"/>
          <w:lang w:val="ro-RO"/>
        </w:rPr>
      </w:pPr>
    </w:p>
    <w:p w14:paraId="1E493AAE" w14:textId="77777777" w:rsidR="00791F33" w:rsidRPr="00791F33" w:rsidRDefault="00791F33" w:rsidP="00791F3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pt-BR"/>
        </w:rPr>
        <w:t>Consiliul Local al Municipiului Buzău, judeţul Buzău, întrunit în şedinţă ordinară;</w:t>
      </w:r>
    </w:p>
    <w:p w14:paraId="7A5CE499" w14:textId="77777777" w:rsidR="00791F33" w:rsidRPr="00791F33" w:rsidRDefault="00791F33" w:rsidP="00791F33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</w:t>
      </w:r>
      <w:r w:rsidRPr="00791F33">
        <w:rPr>
          <w:rFonts w:ascii="Arial" w:hAnsi="Arial" w:cs="Arial"/>
          <w:sz w:val="28"/>
          <w:szCs w:val="28"/>
          <w:lang w:val="ro-RO"/>
        </w:rPr>
        <w:tab/>
        <w:t>Având în vedere:</w:t>
      </w:r>
    </w:p>
    <w:p w14:paraId="58BAB50C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  - oportunitatea acestei investi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ii </w:t>
      </w:r>
      <w:r w:rsidR="00B148F2">
        <w:rPr>
          <w:rFonts w:ascii="Arial" w:hAnsi="Arial" w:cs="Arial"/>
          <w:sz w:val="28"/>
          <w:szCs w:val="28"/>
          <w:lang w:val="ro-RO"/>
        </w:rPr>
        <w:t>aproba</w:t>
      </w:r>
      <w:r w:rsidRPr="00791F33">
        <w:rPr>
          <w:rFonts w:ascii="Arial" w:hAnsi="Arial" w:cs="Arial"/>
          <w:sz w:val="28"/>
          <w:szCs w:val="28"/>
          <w:lang w:val="ro-RO"/>
        </w:rPr>
        <w:t>t</w:t>
      </w:r>
      <w:r>
        <w:rPr>
          <w:rFonts w:ascii="Arial" w:hAnsi="Arial" w:cs="Arial"/>
          <w:sz w:val="28"/>
          <w:szCs w:val="28"/>
          <w:lang w:val="ro-RO"/>
        </w:rPr>
        <w:t xml:space="preserve">ă </w:t>
      </w:r>
      <w:r w:rsidRPr="00791F33">
        <w:rPr>
          <w:rFonts w:ascii="Arial" w:hAnsi="Arial" w:cs="Arial"/>
          <w:sz w:val="28"/>
          <w:szCs w:val="28"/>
          <w:lang w:val="ro-RO"/>
        </w:rPr>
        <w:t>prin HCL nr.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268/09.09.2019</w:t>
      </w:r>
      <w:r w:rsidR="00B148F2">
        <w:rPr>
          <w:rFonts w:ascii="Arial" w:hAnsi="Arial" w:cs="Arial"/>
          <w:sz w:val="28"/>
          <w:szCs w:val="28"/>
          <w:lang w:val="ro-RO"/>
        </w:rPr>
        <w:t xml:space="preserve"> </w:t>
      </w:r>
      <w:r w:rsidR="00B148F2" w:rsidRPr="004E0C03">
        <w:rPr>
          <w:rFonts w:ascii="Arial" w:hAnsi="Arial" w:cs="Arial"/>
          <w:sz w:val="28"/>
          <w:szCs w:val="28"/>
          <w:lang w:val="ro-RO"/>
        </w:rPr>
        <w:t xml:space="preserve">privind </w:t>
      </w:r>
      <w:proofErr w:type="spellStart"/>
      <w:r w:rsidR="00B148F2" w:rsidRPr="004E0C03">
        <w:rPr>
          <w:rFonts w:ascii="Arial" w:hAnsi="Arial" w:cs="Arial"/>
          <w:sz w:val="28"/>
          <w:szCs w:val="28"/>
        </w:rPr>
        <w:t>oportunitatea</w:t>
      </w:r>
      <w:proofErr w:type="spellEnd"/>
      <w:r w:rsidR="00B148F2" w:rsidRPr="004E0C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48F2" w:rsidRPr="004E0C03">
        <w:rPr>
          <w:rFonts w:ascii="Arial" w:hAnsi="Arial" w:cs="Arial"/>
          <w:sz w:val="28"/>
          <w:szCs w:val="28"/>
        </w:rPr>
        <w:t>investiţiei</w:t>
      </w:r>
      <w:proofErr w:type="spellEnd"/>
      <w:r w:rsidR="00B148F2" w:rsidRPr="004E0C03">
        <w:rPr>
          <w:rFonts w:ascii="Arial" w:hAnsi="Arial" w:cs="Arial"/>
          <w:sz w:val="28"/>
          <w:szCs w:val="28"/>
        </w:rPr>
        <w:t xml:space="preserve"> "</w:t>
      </w:r>
      <w:r w:rsidR="00B148F2" w:rsidRPr="004E0C03">
        <w:rPr>
          <w:rFonts w:ascii="Arial" w:hAnsi="Arial" w:cs="Arial"/>
          <w:sz w:val="28"/>
          <w:szCs w:val="28"/>
          <w:lang w:val="es-ES"/>
        </w:rPr>
        <w:t>PUZ – ANSAMBLU REZIDENȚIAL – ZONIFICARE FUNCȚIONALĂ ȘI REGLEMENTARE SPECIFICĂ A SUPRAFEȚEI DE TEREN DE 28.5 HA DIN TARLAUA 33, ADIACENTĂ PARCULUI TINERETULUI, ÎN VEDEREA PUNERII ÎN VALOARE A ZONEI DE</w:t>
      </w:r>
      <w:r w:rsidR="00B148F2">
        <w:rPr>
          <w:rFonts w:ascii="Arial" w:hAnsi="Arial" w:cs="Arial"/>
          <w:sz w:val="28"/>
          <w:szCs w:val="28"/>
          <w:lang w:val="es-ES"/>
        </w:rPr>
        <w:t xml:space="preserve"> </w:t>
      </w:r>
      <w:r w:rsidR="00B148F2" w:rsidRPr="004E0C03">
        <w:rPr>
          <w:rFonts w:ascii="Arial" w:hAnsi="Arial" w:cs="Arial"/>
          <w:sz w:val="28"/>
          <w:szCs w:val="28"/>
          <w:lang w:val="es-ES"/>
        </w:rPr>
        <w:t xml:space="preserve">N-E A </w:t>
      </w:r>
      <w:bookmarkStart w:id="1" w:name="_Hlk18065816"/>
      <w:r w:rsidR="00B148F2" w:rsidRPr="004E0C03">
        <w:rPr>
          <w:rFonts w:ascii="Arial" w:hAnsi="Arial" w:cs="Arial"/>
          <w:sz w:val="28"/>
          <w:szCs w:val="28"/>
        </w:rPr>
        <w:t>MUNICIPIULUI BUZĂU, JUDEŢUL BUZĂU</w:t>
      </w:r>
      <w:r w:rsidR="00B148F2" w:rsidRPr="004E0C03">
        <w:rPr>
          <w:rFonts w:ascii="Arial" w:hAnsi="Arial" w:cs="Arial"/>
          <w:sz w:val="28"/>
          <w:szCs w:val="28"/>
          <w:lang w:val="es-ES"/>
        </w:rPr>
        <w:t>”</w:t>
      </w:r>
      <w:bookmarkEnd w:id="1"/>
      <w:r w:rsidR="00B148F2">
        <w:rPr>
          <w:rFonts w:ascii="Arial" w:hAnsi="Arial" w:cs="Arial"/>
          <w:sz w:val="28"/>
          <w:szCs w:val="28"/>
          <w:lang w:val="es-ES"/>
        </w:rPr>
        <w:t>;</w:t>
      </w:r>
    </w:p>
    <w:p w14:paraId="0DC063C1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  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referatul </w:t>
      </w:r>
      <w:r>
        <w:rPr>
          <w:rFonts w:ascii="Arial" w:hAnsi="Arial" w:cs="Arial"/>
          <w:sz w:val="28"/>
          <w:szCs w:val="28"/>
          <w:lang w:val="ro-RO"/>
        </w:rPr>
        <w:t>de aprobare al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primarului municipiului Buzău, înregistrat sub nr.       </w:t>
      </w:r>
      <w:r>
        <w:rPr>
          <w:rFonts w:ascii="Arial" w:hAnsi="Arial" w:cs="Arial"/>
          <w:sz w:val="28"/>
          <w:szCs w:val="28"/>
          <w:lang w:val="ro-RO"/>
        </w:rPr>
        <w:t>158</w:t>
      </w:r>
      <w:r w:rsidRPr="00791F33">
        <w:rPr>
          <w:rFonts w:ascii="Arial" w:hAnsi="Arial" w:cs="Arial"/>
          <w:sz w:val="28"/>
          <w:szCs w:val="28"/>
          <w:lang w:val="ro-RO"/>
        </w:rPr>
        <w:t>/CLM/</w:t>
      </w:r>
      <w:r>
        <w:rPr>
          <w:rFonts w:ascii="Arial" w:hAnsi="Arial" w:cs="Arial"/>
          <w:sz w:val="28"/>
          <w:szCs w:val="28"/>
          <w:lang w:val="ro-RO"/>
        </w:rPr>
        <w:t>09.08.2021;</w:t>
      </w:r>
    </w:p>
    <w:p w14:paraId="28BFA726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  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raportul </w:t>
      </w:r>
      <w:r>
        <w:rPr>
          <w:rFonts w:ascii="Arial" w:hAnsi="Arial" w:cs="Arial"/>
          <w:sz w:val="28"/>
          <w:szCs w:val="28"/>
          <w:lang w:val="ro-RO"/>
        </w:rPr>
        <w:t xml:space="preserve">de specialitate al </w:t>
      </w:r>
      <w:r w:rsidRPr="00791F33">
        <w:rPr>
          <w:rFonts w:ascii="Arial" w:hAnsi="Arial" w:cs="Arial"/>
          <w:sz w:val="28"/>
          <w:szCs w:val="28"/>
          <w:lang w:val="ro-RO"/>
        </w:rPr>
        <w:t>Serviciul</w:t>
      </w:r>
      <w:r>
        <w:rPr>
          <w:rFonts w:ascii="Arial" w:hAnsi="Arial" w:cs="Arial"/>
          <w:sz w:val="28"/>
          <w:szCs w:val="28"/>
          <w:lang w:val="ro-RO"/>
        </w:rPr>
        <w:t>ui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Urbanism </w:t>
      </w:r>
      <w:r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Dezvoltare Urban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nr.</w:t>
      </w:r>
      <w:r w:rsidRPr="00791F33">
        <w:rPr>
          <w:rFonts w:ascii="Arial" w:hAnsi="Arial" w:cs="Arial"/>
          <w:sz w:val="28"/>
          <w:szCs w:val="28"/>
          <w:lang w:val="en-GB"/>
        </w:rPr>
        <w:t xml:space="preserve"> 112</w:t>
      </w:r>
      <w:r>
        <w:rPr>
          <w:rFonts w:ascii="Arial" w:hAnsi="Arial" w:cs="Arial"/>
          <w:sz w:val="28"/>
          <w:szCs w:val="28"/>
          <w:lang w:val="en-GB"/>
        </w:rPr>
        <w:t>.</w:t>
      </w:r>
      <w:r w:rsidRPr="00791F33">
        <w:rPr>
          <w:rFonts w:ascii="Arial" w:hAnsi="Arial" w:cs="Arial"/>
          <w:sz w:val="28"/>
          <w:szCs w:val="28"/>
          <w:lang w:val="en-GB"/>
        </w:rPr>
        <w:t>652</w:t>
      </w:r>
      <w:r>
        <w:rPr>
          <w:rFonts w:ascii="Arial" w:hAnsi="Arial" w:cs="Arial"/>
          <w:sz w:val="28"/>
          <w:szCs w:val="28"/>
          <w:lang w:val="en-GB"/>
        </w:rPr>
        <w:t>/09.08.2021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; </w:t>
      </w:r>
    </w:p>
    <w:p w14:paraId="5B7C33F2" w14:textId="77777777" w:rsidR="00791F33" w:rsidRPr="00791F33" w:rsidRDefault="00791F33" w:rsidP="00791F3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raportul de informare şi consultare a publicului nr. 8</w:t>
      </w:r>
      <w:r>
        <w:rPr>
          <w:rFonts w:ascii="Arial" w:hAnsi="Arial" w:cs="Arial"/>
          <w:sz w:val="28"/>
          <w:szCs w:val="28"/>
          <w:lang w:val="ro-RO"/>
        </w:rPr>
        <w:t>.</w:t>
      </w:r>
      <w:r w:rsidRPr="00791F33">
        <w:rPr>
          <w:rFonts w:ascii="Arial" w:hAnsi="Arial" w:cs="Arial"/>
          <w:sz w:val="28"/>
          <w:szCs w:val="28"/>
          <w:lang w:val="ro-RO"/>
        </w:rPr>
        <w:t>610/29.04.2021;</w:t>
      </w:r>
    </w:p>
    <w:p w14:paraId="46E1AE45" w14:textId="77777777" w:rsidR="00791F33" w:rsidRPr="00EF7301" w:rsidRDefault="00791F33" w:rsidP="00791F3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F7301">
        <w:rPr>
          <w:rFonts w:ascii="Arial" w:hAnsi="Arial" w:cs="Arial"/>
          <w:sz w:val="28"/>
          <w:szCs w:val="28"/>
          <w:lang w:val="ro-RO"/>
        </w:rPr>
        <w:t>-</w:t>
      </w:r>
      <w:r w:rsidR="00EF7301" w:rsidRP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EF7301">
        <w:rPr>
          <w:rFonts w:ascii="Arial" w:hAnsi="Arial" w:cs="Arial"/>
          <w:sz w:val="28"/>
          <w:szCs w:val="28"/>
          <w:lang w:val="ro-RO"/>
        </w:rPr>
        <w:t xml:space="preserve">avizul </w:t>
      </w:r>
      <w:r w:rsidR="00EF7301" w:rsidRPr="00EF7301">
        <w:rPr>
          <w:rFonts w:ascii="Arial" w:hAnsi="Arial" w:cs="Arial"/>
          <w:bCs/>
          <w:sz w:val="28"/>
          <w:szCs w:val="28"/>
          <w:lang w:val="it-IT"/>
        </w:rPr>
        <w:t>Comisiei pentru amenajarea teritoriului, urbanism, administrarea domeniului public și privat al municipiului</w:t>
      </w:r>
      <w:r w:rsidRPr="00EF7301">
        <w:rPr>
          <w:rFonts w:ascii="Arial" w:hAnsi="Arial" w:cs="Arial"/>
          <w:sz w:val="28"/>
          <w:szCs w:val="28"/>
          <w:lang w:val="ro-RO"/>
        </w:rPr>
        <w:t>;</w:t>
      </w:r>
    </w:p>
    <w:p w14:paraId="5AE7615C" w14:textId="77777777" w:rsidR="00791F33" w:rsidRDefault="00791F33" w:rsidP="00791F3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- avizul nr. 4/22.04.2020 al Comisiei Tehnice de Amenajarea Teritoriului şi Urbanism a municipiului Buzău;</w:t>
      </w:r>
    </w:p>
    <w:p w14:paraId="798EED85" w14:textId="77777777" w:rsidR="00666E7E" w:rsidRPr="00E121E3" w:rsidRDefault="00666E7E" w:rsidP="00791F3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- avizul de oportunitate nr. 3/22.04.2020;</w:t>
      </w:r>
    </w:p>
    <w:p w14:paraId="7B3B051E" w14:textId="77777777" w:rsidR="00666E7E" w:rsidRDefault="00666E7E" w:rsidP="00791F3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 certificatul de urbanism nr. 304/29.05.2020;</w:t>
      </w:r>
    </w:p>
    <w:p w14:paraId="22404F34" w14:textId="77777777" w:rsidR="00791F33" w:rsidRDefault="00791F33" w:rsidP="00AE2BF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- prevederile Legii nr. 350/2001 privind amenajarea teritoriului şi urbanismul, cu modificările şi completările ulterioare</w:t>
      </w:r>
      <w:r w:rsidR="00E121E3">
        <w:rPr>
          <w:rFonts w:ascii="Arial" w:hAnsi="Arial" w:cs="Arial"/>
          <w:sz w:val="28"/>
          <w:szCs w:val="28"/>
          <w:lang w:val="ro-RO"/>
        </w:rPr>
        <w:t>;</w:t>
      </w:r>
    </w:p>
    <w:p w14:paraId="182B48BF" w14:textId="77777777" w:rsidR="00B148F2" w:rsidRPr="00B148F2" w:rsidRDefault="00B148F2" w:rsidP="00B148F2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/>
          <w:kern w:val="2"/>
          <w:sz w:val="28"/>
          <w:szCs w:val="28"/>
          <w:lang w:val="it-IT" w:eastAsia="ro-RO"/>
        </w:rPr>
      </w:pPr>
      <w:r w:rsidRPr="00B148F2">
        <w:rPr>
          <w:rFonts w:ascii="Arial" w:eastAsia="Times New Roman" w:hAnsi="Arial" w:cs="Arial"/>
          <w:kern w:val="2"/>
          <w:sz w:val="28"/>
          <w:szCs w:val="28"/>
          <w:lang w:val="ro-RO" w:eastAsia="ro-RO"/>
        </w:rPr>
        <w:t xml:space="preserve">- prevederile Legii </w:t>
      </w:r>
      <w:r w:rsidRPr="00B148F2">
        <w:rPr>
          <w:rFonts w:ascii="Arial" w:eastAsia="Arial" w:hAnsi="Arial" w:cs="Arial"/>
          <w:color w:val="111111"/>
          <w:kern w:val="2"/>
          <w:sz w:val="28"/>
          <w:szCs w:val="28"/>
          <w:lang w:val="ro-RO" w:eastAsia="ro-RO"/>
        </w:rPr>
        <w:t>nr. 52/2003, privind transparența decizională în administrația publică, republicată</w:t>
      </w:r>
      <w:r w:rsidRPr="00B148F2">
        <w:rPr>
          <w:rFonts w:ascii="Arial" w:eastAsia="Arial" w:hAnsi="Arial" w:cs="Arial"/>
          <w:kern w:val="2"/>
          <w:sz w:val="28"/>
          <w:szCs w:val="28"/>
          <w:lang w:val="ro-RO" w:eastAsia="ro-RO"/>
        </w:rPr>
        <w:t>;</w:t>
      </w:r>
    </w:p>
    <w:p w14:paraId="4F928C78" w14:textId="77777777" w:rsidR="00B148F2" w:rsidRPr="00B148F2" w:rsidRDefault="00B148F2" w:rsidP="00B148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B148F2">
        <w:rPr>
          <w:rFonts w:ascii="Arial" w:eastAsia="Times New Roman" w:hAnsi="Arial" w:cs="Arial"/>
          <w:sz w:val="28"/>
          <w:szCs w:val="28"/>
          <w:lang w:val="ro-RO" w:eastAsia="ro-RO"/>
        </w:rPr>
        <w:t xml:space="preserve">- adresa nr. </w:t>
      </w:r>
      <w:r w:rsidR="00E834FC">
        <w:rPr>
          <w:rFonts w:ascii="Arial" w:eastAsia="Times New Roman" w:hAnsi="Arial" w:cs="Arial"/>
          <w:sz w:val="28"/>
          <w:szCs w:val="28"/>
          <w:lang w:val="ro-RO" w:eastAsia="ro-RO"/>
        </w:rPr>
        <w:t>126.997</w:t>
      </w:r>
      <w:r w:rsidRPr="00B148F2">
        <w:rPr>
          <w:rFonts w:ascii="Arial" w:eastAsia="Times New Roman" w:hAnsi="Arial" w:cs="Arial"/>
          <w:sz w:val="28"/>
          <w:szCs w:val="28"/>
          <w:lang w:val="ro-RO" w:eastAsia="ro-RO"/>
        </w:rPr>
        <w:t>/</w:t>
      </w:r>
      <w:r w:rsidR="00E834FC">
        <w:rPr>
          <w:rFonts w:ascii="Arial" w:eastAsia="Times New Roman" w:hAnsi="Arial" w:cs="Arial"/>
          <w:sz w:val="28"/>
          <w:szCs w:val="28"/>
          <w:lang w:val="ro-RO" w:eastAsia="ro-RO"/>
        </w:rPr>
        <w:t>02</w:t>
      </w:r>
      <w:r w:rsidRPr="00B148F2">
        <w:rPr>
          <w:rFonts w:ascii="Arial" w:eastAsia="Times New Roman" w:hAnsi="Arial" w:cs="Arial"/>
          <w:sz w:val="28"/>
          <w:szCs w:val="28"/>
          <w:lang w:val="ro-RO" w:eastAsia="ro-RO"/>
        </w:rPr>
        <w:t>.</w:t>
      </w:r>
      <w:r w:rsidR="00E834FC">
        <w:rPr>
          <w:rFonts w:ascii="Arial" w:eastAsia="Times New Roman" w:hAnsi="Arial" w:cs="Arial"/>
          <w:sz w:val="28"/>
          <w:szCs w:val="28"/>
          <w:lang w:val="ro-RO" w:eastAsia="ro-RO"/>
        </w:rPr>
        <w:t>09</w:t>
      </w:r>
      <w:r w:rsidRPr="00B148F2">
        <w:rPr>
          <w:rFonts w:ascii="Arial" w:eastAsia="Times New Roman" w:hAnsi="Arial" w:cs="Arial"/>
          <w:sz w:val="28"/>
          <w:szCs w:val="28"/>
          <w:lang w:val="ro-RO" w:eastAsia="ro-RO"/>
        </w:rPr>
        <w:t>.2021 a responsabilului cu societatea civilă, din cadrul Serviciului Relaţii cu Publicul, Organizare Alegeri.</w:t>
      </w:r>
    </w:p>
    <w:p w14:paraId="4423C391" w14:textId="77777777" w:rsidR="00B148F2" w:rsidRPr="00B148F2" w:rsidRDefault="00B148F2" w:rsidP="00AE2BF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2B1261B3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</w:t>
      </w:r>
      <w:r w:rsidRPr="00791F33">
        <w:rPr>
          <w:rFonts w:ascii="Arial" w:hAnsi="Arial" w:cs="Arial"/>
          <w:sz w:val="28"/>
          <w:szCs w:val="28"/>
          <w:lang w:val="ro-RO"/>
        </w:rPr>
        <w:tab/>
        <w:t>În temeiul art. 129, alin. (2), lit. c), alin. (6), lit. c), art. 139, alin. (3), lit. e) coroborat cu art. 5, lit. cc)</w:t>
      </w:r>
      <w:r w:rsidR="00B148F2">
        <w:rPr>
          <w:rFonts w:ascii="Arial" w:hAnsi="Arial" w:cs="Arial"/>
          <w:sz w:val="28"/>
          <w:szCs w:val="28"/>
          <w:lang w:val="ro-RO"/>
        </w:rPr>
        <w:t>, art. 196, alin. 1, lit. a)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din OUG nr. 57/2019 privind Codul administrativ,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cu modificările și completările ulterioare,</w:t>
      </w:r>
    </w:p>
    <w:p w14:paraId="7B3AE990" w14:textId="77777777" w:rsidR="00791F33" w:rsidRDefault="00791F33" w:rsidP="00791F33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1E1F3BD7" w14:textId="77777777" w:rsidR="00E121E3" w:rsidRDefault="00E121E3" w:rsidP="00791F33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2F476AC4" w14:textId="77777777" w:rsidR="00E121E3" w:rsidRPr="00791F33" w:rsidRDefault="00E121E3" w:rsidP="00791F33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61D7BBDD" w14:textId="77777777" w:rsidR="00791F33" w:rsidRPr="00EF7301" w:rsidRDefault="00791F33" w:rsidP="00791F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EF7301">
        <w:rPr>
          <w:rFonts w:ascii="Arial" w:hAnsi="Arial" w:cs="Arial"/>
          <w:b/>
          <w:bCs/>
          <w:sz w:val="28"/>
          <w:szCs w:val="28"/>
          <w:lang w:val="ro-RO"/>
        </w:rPr>
        <w:t>HOTĂRĂŞTE:</w:t>
      </w:r>
    </w:p>
    <w:p w14:paraId="2C4F053F" w14:textId="77777777" w:rsidR="00791F33" w:rsidRPr="00791F33" w:rsidRDefault="00791F33" w:rsidP="00791F33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6E89144E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</w:t>
      </w:r>
      <w:r w:rsidR="00EF7301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Art.1</w:t>
      </w:r>
      <w:r w:rsidRPr="00791F33">
        <w:rPr>
          <w:rFonts w:ascii="Arial" w:hAnsi="Arial" w:cs="Arial"/>
          <w:sz w:val="28"/>
          <w:szCs w:val="28"/>
          <w:lang w:val="ro-RO"/>
        </w:rPr>
        <w:t>.</w:t>
      </w:r>
      <w:r w:rsidR="00EF7301">
        <w:rPr>
          <w:rFonts w:ascii="Arial" w:hAnsi="Arial" w:cs="Arial"/>
          <w:sz w:val="28"/>
          <w:szCs w:val="28"/>
          <w:lang w:val="ro-RO"/>
        </w:rPr>
        <w:t>-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Se aprobă Planul Urbanistic Zonal pentru "ANSAMBLU REZIDEN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IAL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-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ZONIFICARE  FUNC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IONAL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 w:rsidR="00EF7301"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REGLEMENTARE SPECIFIC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A SUPRAFE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EI DE 28.5 HA DIN TARLAUA 33, ADIACENT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PARCULUI TINERETULUI</w:t>
      </w:r>
      <w:r w:rsidR="00EF7301">
        <w:rPr>
          <w:rFonts w:ascii="Arial" w:hAnsi="Arial" w:cs="Arial"/>
          <w:sz w:val="28"/>
          <w:szCs w:val="28"/>
          <w:lang w:val="ro-RO"/>
        </w:rPr>
        <w:t>, Î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N VEDEREA PUNERII </w:t>
      </w:r>
      <w:r w:rsidR="00EF7301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VALOARE A ZONEI DE N-E A MUN</w:t>
      </w:r>
      <w:r w:rsidR="00EF7301">
        <w:rPr>
          <w:rFonts w:ascii="Arial" w:hAnsi="Arial" w:cs="Arial"/>
          <w:sz w:val="28"/>
          <w:szCs w:val="28"/>
          <w:lang w:val="ro-RO"/>
        </w:rPr>
        <w:t>ICIPIULUI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BUZ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U, JUDE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UL BUZ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U”</w:t>
      </w:r>
      <w:r w:rsidR="00EF7301">
        <w:rPr>
          <w:rFonts w:ascii="Arial" w:hAnsi="Arial" w:cs="Arial"/>
          <w:sz w:val="28"/>
          <w:szCs w:val="28"/>
          <w:lang w:val="ro-RO"/>
        </w:rPr>
        <w:t>.</w:t>
      </w:r>
    </w:p>
    <w:p w14:paraId="1BDCED0C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</w:t>
      </w:r>
      <w:r w:rsidR="00EF7301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Art.2</w:t>
      </w:r>
      <w:r w:rsidRPr="00791F33">
        <w:rPr>
          <w:rFonts w:ascii="Arial" w:hAnsi="Arial" w:cs="Arial"/>
          <w:sz w:val="28"/>
          <w:szCs w:val="28"/>
          <w:lang w:val="ro-RO"/>
        </w:rPr>
        <w:t>.</w:t>
      </w:r>
      <w:r w:rsidR="00EF7301">
        <w:rPr>
          <w:rFonts w:ascii="Arial" w:hAnsi="Arial" w:cs="Arial"/>
          <w:sz w:val="28"/>
          <w:szCs w:val="28"/>
          <w:lang w:val="ro-RO"/>
        </w:rPr>
        <w:t>-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Zona studiată </w:t>
      </w:r>
      <w:r w:rsidR="00EF7301"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reglementat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în PUZ este de 28.5 ha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(except</w:t>
      </w:r>
      <w:r w:rsidR="00EF7301">
        <w:rPr>
          <w:rFonts w:ascii="Arial" w:hAnsi="Arial" w:cs="Arial"/>
          <w:sz w:val="28"/>
          <w:szCs w:val="28"/>
          <w:lang w:val="ro-RO"/>
        </w:rPr>
        <w:t>â</w:t>
      </w:r>
      <w:r w:rsidRPr="00791F33">
        <w:rPr>
          <w:rFonts w:ascii="Arial" w:hAnsi="Arial" w:cs="Arial"/>
          <w:sz w:val="28"/>
          <w:szCs w:val="28"/>
          <w:lang w:val="ro-RO"/>
        </w:rPr>
        <w:t>nd loturile pe care s-au edificat construc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ii f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r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autoriza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ie de construc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ie sau care nu respect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prevederile autoriza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iei de construc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ie – conform art.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56&gt;1 din Legea nr.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350/2001 actualizat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), situat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 w:rsidR="00EF7301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 Tarlaua 33, parcelele: 452, 466, 463,  471, 473, 475, 476, 478,479, 482, 483, 484, 486, la estul Parcului Tineretului, în proximitatea albiei râului Buzău, reprezent</w:t>
      </w:r>
      <w:r w:rsidR="00EF7301">
        <w:rPr>
          <w:rFonts w:ascii="Arial" w:hAnsi="Arial" w:cs="Arial"/>
          <w:sz w:val="28"/>
          <w:szCs w:val="28"/>
          <w:lang w:val="ro-RO"/>
        </w:rPr>
        <w:t>â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nd etapa I </w:t>
      </w:r>
      <w:r w:rsidR="00EF7301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propunerea de urbanizare integrală a zonei (de 72 ha).</w:t>
      </w:r>
    </w:p>
    <w:p w14:paraId="057EB0D1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b/>
          <w:bCs/>
          <w:sz w:val="28"/>
          <w:szCs w:val="28"/>
          <w:lang w:val="ro-RO"/>
        </w:rPr>
        <w:t xml:space="preserve">      </w:t>
      </w:r>
      <w:r w:rsidR="00EF7301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Art.3.</w:t>
      </w:r>
      <w:r w:rsidR="00EF7301">
        <w:rPr>
          <w:rFonts w:ascii="Arial" w:hAnsi="Arial" w:cs="Arial"/>
          <w:b/>
          <w:bCs/>
          <w:sz w:val="28"/>
          <w:szCs w:val="28"/>
          <w:lang w:val="ro-RO"/>
        </w:rPr>
        <w:t>-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Conform P.U.G. aprobat prin H.C.L. </w:t>
      </w:r>
      <w:r w:rsidR="00EF7301">
        <w:rPr>
          <w:rFonts w:ascii="Arial" w:hAnsi="Arial" w:cs="Arial"/>
          <w:sz w:val="28"/>
          <w:szCs w:val="28"/>
          <w:lang w:val="ro-RO"/>
        </w:rPr>
        <w:t xml:space="preserve">nr.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235/2009 </w:t>
      </w:r>
      <w:r w:rsidR="00EF7301"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i prelungit prin H.C.L. </w:t>
      </w:r>
      <w:r w:rsidR="00EF7301">
        <w:rPr>
          <w:rFonts w:ascii="Arial" w:hAnsi="Arial" w:cs="Arial"/>
          <w:sz w:val="28"/>
          <w:szCs w:val="28"/>
          <w:lang w:val="ro-RO"/>
        </w:rPr>
        <w:t xml:space="preserve">nr.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255 din 2019, zona studiată </w:t>
      </w:r>
      <w:r w:rsidR="00EF7301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suprafa</w:t>
      </w:r>
      <w:r w:rsidR="00EF7301">
        <w:rPr>
          <w:rFonts w:ascii="Arial" w:hAnsi="Arial" w:cs="Arial"/>
          <w:sz w:val="28"/>
          <w:szCs w:val="28"/>
          <w:lang w:val="ro-RO"/>
        </w:rPr>
        <w:t>ță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de 28.5 ha, se </w:t>
      </w:r>
      <w:r w:rsidR="00EF7301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ncadreaz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 w:rsidR="00EF7301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n:</w:t>
      </w:r>
    </w:p>
    <w:p w14:paraId="6851F207" w14:textId="77777777" w:rsidR="00791F33" w:rsidRPr="00791F33" w:rsidRDefault="00791F33" w:rsidP="00EF7301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-U</w:t>
      </w:r>
      <w:r w:rsidR="00EF7301">
        <w:rPr>
          <w:rFonts w:ascii="Arial" w:hAnsi="Arial" w:cs="Arial"/>
          <w:sz w:val="28"/>
          <w:szCs w:val="28"/>
          <w:lang w:val="ro-RO"/>
        </w:rPr>
        <w:t>.</w:t>
      </w:r>
      <w:r w:rsidRPr="00791F33">
        <w:rPr>
          <w:rFonts w:ascii="Arial" w:hAnsi="Arial" w:cs="Arial"/>
          <w:sz w:val="28"/>
          <w:szCs w:val="28"/>
          <w:lang w:val="ro-RO"/>
        </w:rPr>
        <w:t>T</w:t>
      </w:r>
      <w:r w:rsidR="00EF7301">
        <w:rPr>
          <w:rFonts w:ascii="Arial" w:hAnsi="Arial" w:cs="Arial"/>
          <w:sz w:val="28"/>
          <w:szCs w:val="28"/>
          <w:lang w:val="ro-RO"/>
        </w:rPr>
        <w:t>.</w:t>
      </w:r>
      <w:r w:rsidRPr="00791F33">
        <w:rPr>
          <w:rFonts w:ascii="Arial" w:hAnsi="Arial" w:cs="Arial"/>
          <w:sz w:val="28"/>
          <w:szCs w:val="28"/>
          <w:lang w:val="ro-RO"/>
        </w:rPr>
        <w:t>R</w:t>
      </w:r>
      <w:r w:rsidR="00EF7301">
        <w:rPr>
          <w:rFonts w:ascii="Arial" w:hAnsi="Arial" w:cs="Arial"/>
          <w:sz w:val="28"/>
          <w:szCs w:val="28"/>
          <w:lang w:val="ro-RO"/>
        </w:rPr>
        <w:t>.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 w:rsidR="00EF7301">
        <w:rPr>
          <w:rFonts w:ascii="Arial" w:hAnsi="Arial" w:cs="Arial"/>
          <w:sz w:val="28"/>
          <w:szCs w:val="28"/>
          <w:lang w:val="ro-RO"/>
        </w:rPr>
        <w:t xml:space="preserve">nr. </w:t>
      </w:r>
      <w:r w:rsidRPr="00791F33">
        <w:rPr>
          <w:rFonts w:ascii="Arial" w:hAnsi="Arial" w:cs="Arial"/>
          <w:sz w:val="28"/>
          <w:szCs w:val="28"/>
          <w:lang w:val="ro-RO"/>
        </w:rPr>
        <w:t>12 cu  func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iunea  L1a - locuinţe individuale şi colective mici cu maxim P+2 niveluri situate în afara perimetrelor de protecţie, cu regim de construire continuu (înşiruit) sau discontinuu (cuplat, izolat); </w:t>
      </w:r>
    </w:p>
    <w:p w14:paraId="2ABEE7E9" w14:textId="77777777" w:rsidR="00791F33" w:rsidRPr="00791F33" w:rsidRDefault="00791F33" w:rsidP="00EF7301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-U.T.R. nr.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13 cu urm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toarele func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iuni: M1 – subzona mixt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cu locuin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e individuale </w:t>
      </w:r>
      <w:r w:rsidR="00EF7301"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cuplate mici, cu maxim P+2 nivele; M1a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- construc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ii noi de locuin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e sau func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iuni complementare locuirii pe terenurile libere sau prin înlocuirea treptat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a locuin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elor restructurabile numai dup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elaborare PUZ; IS -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construc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ii comerciale; spa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ii prest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ri servicii, institu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ii publice sau servicii de interes general; C</w:t>
      </w:r>
      <w:r w:rsidR="00EF7301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- zona pentru c</w:t>
      </w:r>
      <w:r w:rsidR="00EF730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i de comunica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ie </w:t>
      </w:r>
      <w:r w:rsidR="00EF7301"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construc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ii aferente;</w:t>
      </w:r>
    </w:p>
    <w:p w14:paraId="78D3A8A9" w14:textId="77777777" w:rsidR="00791F33" w:rsidRPr="00791F33" w:rsidRDefault="00791F33" w:rsidP="00EF7301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-U</w:t>
      </w:r>
      <w:r w:rsidR="00EF7301">
        <w:rPr>
          <w:rFonts w:ascii="Arial" w:hAnsi="Arial" w:cs="Arial"/>
          <w:sz w:val="28"/>
          <w:szCs w:val="28"/>
          <w:lang w:val="ro-RO"/>
        </w:rPr>
        <w:t>.</w:t>
      </w:r>
      <w:r w:rsidRPr="00791F33">
        <w:rPr>
          <w:rFonts w:ascii="Arial" w:hAnsi="Arial" w:cs="Arial"/>
          <w:sz w:val="28"/>
          <w:szCs w:val="28"/>
          <w:lang w:val="ro-RO"/>
        </w:rPr>
        <w:t>T</w:t>
      </w:r>
      <w:r w:rsidR="00EF7301">
        <w:rPr>
          <w:rFonts w:ascii="Arial" w:hAnsi="Arial" w:cs="Arial"/>
          <w:sz w:val="28"/>
          <w:szCs w:val="28"/>
          <w:lang w:val="ro-RO"/>
        </w:rPr>
        <w:t>.</w:t>
      </w:r>
      <w:r w:rsidRPr="00791F33">
        <w:rPr>
          <w:rFonts w:ascii="Arial" w:hAnsi="Arial" w:cs="Arial"/>
          <w:sz w:val="28"/>
          <w:szCs w:val="28"/>
          <w:lang w:val="ro-RO"/>
        </w:rPr>
        <w:t>R</w:t>
      </w:r>
      <w:r w:rsidR="00EF7301">
        <w:rPr>
          <w:rFonts w:ascii="Arial" w:hAnsi="Arial" w:cs="Arial"/>
          <w:sz w:val="28"/>
          <w:szCs w:val="28"/>
          <w:lang w:val="ro-RO"/>
        </w:rPr>
        <w:t>. nr.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22 cu func</w:t>
      </w:r>
      <w:r w:rsidR="00EF7301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iunea SV1 – zona </w:t>
      </w:r>
      <w:r w:rsidR="00677098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care se va elabora PUZ pentru parcuri, agrement, amenaj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ri sportive, spa</w:t>
      </w:r>
      <w:r w:rsidR="00677098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ii de joac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, recreere;      </w:t>
      </w:r>
    </w:p>
    <w:p w14:paraId="6AFA657C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</w:t>
      </w:r>
      <w:r w:rsidR="00677098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Art.4</w:t>
      </w:r>
      <w:r w:rsidRPr="00791F33">
        <w:rPr>
          <w:rFonts w:ascii="Arial" w:hAnsi="Arial" w:cs="Arial"/>
          <w:sz w:val="28"/>
          <w:szCs w:val="28"/>
          <w:lang w:val="ro-RO"/>
        </w:rPr>
        <w:t>.</w:t>
      </w:r>
      <w:r w:rsidR="00677098">
        <w:rPr>
          <w:rFonts w:ascii="Arial" w:hAnsi="Arial" w:cs="Arial"/>
          <w:sz w:val="28"/>
          <w:szCs w:val="28"/>
          <w:lang w:val="ro-RO"/>
        </w:rPr>
        <w:t>-</w:t>
      </w:r>
      <w:r w:rsidRPr="00791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</w:rPr>
        <w:t>Documenta</w:t>
      </w:r>
      <w:r w:rsidR="00677098">
        <w:rPr>
          <w:rFonts w:ascii="Arial" w:hAnsi="Arial" w:cs="Arial"/>
          <w:sz w:val="28"/>
          <w:szCs w:val="28"/>
        </w:rPr>
        <w:t>ț</w:t>
      </w:r>
      <w:r w:rsidRPr="00791F33">
        <w:rPr>
          <w:rFonts w:ascii="Arial" w:hAnsi="Arial" w:cs="Arial"/>
          <w:sz w:val="28"/>
          <w:szCs w:val="28"/>
        </w:rPr>
        <w:t>ia</w:t>
      </w:r>
      <w:proofErr w:type="spellEnd"/>
      <w:r w:rsidRPr="00791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</w:rPr>
        <w:t>urbanistic</w:t>
      </w:r>
      <w:r w:rsidR="00677098">
        <w:rPr>
          <w:rFonts w:ascii="Arial" w:hAnsi="Arial" w:cs="Arial"/>
          <w:sz w:val="28"/>
          <w:szCs w:val="28"/>
        </w:rPr>
        <w:t>ă</w:t>
      </w:r>
      <w:proofErr w:type="spellEnd"/>
      <w:r w:rsidRPr="00791F33">
        <w:rPr>
          <w:rFonts w:ascii="Arial" w:hAnsi="Arial" w:cs="Arial"/>
          <w:sz w:val="28"/>
          <w:szCs w:val="28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PUZ propus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va avea urm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toarele zone func</w:t>
      </w:r>
      <w:r w:rsidR="00677098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ionale cu urm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torii indicatori urbanistici:</w:t>
      </w:r>
    </w:p>
    <w:p w14:paraId="23143D43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</w:t>
      </w:r>
      <w:r w:rsidR="00677098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sz w:val="28"/>
          <w:szCs w:val="28"/>
          <w:lang w:val="ro-RO"/>
        </w:rPr>
        <w:t>L1a – Subzona locuințelor individuale și colective mici cu maxim P+2 niveluri:</w:t>
      </w:r>
    </w:p>
    <w:p w14:paraId="5A7EE684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POT maxim = 40%    /   CUT maxim = 1,2    /    Rh maxim = P+2E (9m.) </w:t>
      </w:r>
    </w:p>
    <w:p w14:paraId="515E321D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</w:t>
      </w:r>
      <w:r w:rsidR="00677098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sz w:val="28"/>
          <w:szCs w:val="28"/>
          <w:lang w:val="ro-RO"/>
        </w:rPr>
        <w:t>M1 –  Subzona mixtă cu locuințe individuale și cuplate mici, cu maxim P+2:</w:t>
      </w:r>
    </w:p>
    <w:p w14:paraId="25B56C69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POT maxim = 60%   /   CUT maxim = 1,8    /     Rh maxim = P+2E (9m.) </w:t>
      </w:r>
    </w:p>
    <w:p w14:paraId="3C0CC4DF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</w:t>
      </w:r>
      <w:r w:rsidR="00677098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sz w:val="28"/>
          <w:szCs w:val="28"/>
          <w:lang w:val="ro-RO"/>
        </w:rPr>
        <w:t xml:space="preserve">IS – Zona pentru instituții publice și servicii de interes general, spații comerciale, spații de prestări servicii: </w:t>
      </w:r>
    </w:p>
    <w:p w14:paraId="50E978DA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POT maxim = 70%   /   CUT maxim = 1,5    /     Rh maxim = P+1E (9m.)  </w:t>
      </w:r>
    </w:p>
    <w:p w14:paraId="27CE14DE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</w:t>
      </w:r>
      <w:r w:rsidR="00677098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sz w:val="28"/>
          <w:szCs w:val="28"/>
          <w:lang w:val="ro-RO"/>
        </w:rPr>
        <w:t>SV – Zona verde, scuaruri, recreere</w:t>
      </w:r>
    </w:p>
    <w:p w14:paraId="2803620A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>POT maxim = 15%     /    CUT maxim = 0,3    /     Rh maxim = P+2E (9m.)</w:t>
      </w:r>
    </w:p>
    <w:p w14:paraId="24D4E7DC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</w:t>
      </w:r>
      <w:r w:rsidR="004E0C03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sz w:val="28"/>
          <w:szCs w:val="28"/>
          <w:lang w:val="ro-RO"/>
        </w:rPr>
        <w:t xml:space="preserve">C - Zona pentru căi de comunicație și construcții aferente  </w:t>
      </w:r>
    </w:p>
    <w:p w14:paraId="16CFAEAD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 </w:t>
      </w:r>
      <w:r w:rsidR="00677098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sz w:val="28"/>
          <w:szCs w:val="28"/>
          <w:lang w:val="ro-RO"/>
        </w:rPr>
        <w:t>Fiecare zon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func</w:t>
      </w:r>
      <w:r w:rsidR="00677098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ional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este </w:t>
      </w:r>
      <w:r w:rsidR="00677098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mp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r</w:t>
      </w:r>
      <w:r w:rsidR="00677098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it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opera</w:t>
      </w:r>
      <w:r w:rsidR="00677098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ional </w:t>
      </w:r>
      <w:r w:rsidR="00677098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unit</w:t>
      </w:r>
      <w:r w:rsidR="00677098">
        <w:rPr>
          <w:rFonts w:ascii="Arial" w:hAnsi="Arial" w:cs="Arial"/>
          <w:sz w:val="28"/>
          <w:szCs w:val="28"/>
          <w:lang w:val="ro-RO"/>
        </w:rPr>
        <w:t>ăț</w:t>
      </w:r>
      <w:r w:rsidRPr="00791F33">
        <w:rPr>
          <w:rFonts w:ascii="Arial" w:hAnsi="Arial" w:cs="Arial"/>
          <w:sz w:val="28"/>
          <w:szCs w:val="28"/>
          <w:lang w:val="ro-RO"/>
        </w:rPr>
        <w:t>i func</w:t>
      </w:r>
      <w:r w:rsidR="00677098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ionale (UF) pentru stabilirea/identificarea suprafe</w:t>
      </w:r>
      <w:r w:rsidR="00677098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elor afectate de dimensionarea tramei stradale.</w:t>
      </w:r>
    </w:p>
    <w:p w14:paraId="386CEED3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lastRenderedPageBreak/>
        <w:t xml:space="preserve">        </w:t>
      </w:r>
      <w:r w:rsidR="00677098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Art.5.</w:t>
      </w:r>
      <w:r w:rsidR="00677098">
        <w:rPr>
          <w:rFonts w:ascii="Arial" w:hAnsi="Arial" w:cs="Arial"/>
          <w:b/>
          <w:bCs/>
          <w:sz w:val="28"/>
          <w:szCs w:val="28"/>
          <w:lang w:val="ro-RO"/>
        </w:rPr>
        <w:t>-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Documentația de urbanism PUZ prezentat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propune dimensionarea </w:t>
      </w:r>
      <w:r w:rsidR="00677098"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i organizarea rețelei stradale, respectiv dezvoltarea infrastructurii tehnico-edilitare </w:t>
      </w:r>
      <w:r w:rsidR="00677098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zona studiat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, cu afectarea </w:t>
      </w:r>
      <w:r w:rsidR="00E121E3">
        <w:rPr>
          <w:rFonts w:ascii="Arial" w:hAnsi="Arial" w:cs="Arial"/>
          <w:sz w:val="28"/>
          <w:szCs w:val="28"/>
          <w:lang w:val="ro-RO"/>
        </w:rPr>
        <w:t xml:space="preserve">unor </w:t>
      </w:r>
      <w:r w:rsidRPr="00791F33">
        <w:rPr>
          <w:rFonts w:ascii="Arial" w:hAnsi="Arial" w:cs="Arial"/>
          <w:sz w:val="28"/>
          <w:szCs w:val="28"/>
          <w:lang w:val="ro-RO"/>
        </w:rPr>
        <w:t>terenuri proprietate privată din zona studiat</w:t>
      </w:r>
      <w:r w:rsidR="00677098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.</w:t>
      </w:r>
    </w:p>
    <w:p w14:paraId="4612F589" w14:textId="77777777" w:rsidR="004718C1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b/>
          <w:bCs/>
          <w:sz w:val="28"/>
          <w:szCs w:val="28"/>
          <w:lang w:val="ro-RO"/>
        </w:rPr>
        <w:t xml:space="preserve">        </w:t>
      </w:r>
      <w:r w:rsidR="0067709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Art.6.</w:t>
      </w:r>
      <w:r w:rsidR="00677098">
        <w:rPr>
          <w:rFonts w:ascii="Arial" w:hAnsi="Arial" w:cs="Arial"/>
          <w:b/>
          <w:bCs/>
          <w:sz w:val="28"/>
          <w:szCs w:val="28"/>
          <w:lang w:val="ro-RO"/>
        </w:rPr>
        <w:t>-</w:t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="005A4F29">
        <w:rPr>
          <w:rFonts w:ascii="Arial" w:hAnsi="Arial" w:cs="Arial"/>
          <w:sz w:val="28"/>
          <w:szCs w:val="28"/>
          <w:lang w:val="ro-RO"/>
        </w:rPr>
        <w:t xml:space="preserve">Trecerea </w:t>
      </w:r>
      <w:r w:rsidRPr="00791F33">
        <w:rPr>
          <w:rFonts w:ascii="Arial" w:hAnsi="Arial" w:cs="Arial"/>
          <w:sz w:val="28"/>
          <w:szCs w:val="28"/>
          <w:lang w:val="ro-RO"/>
        </w:rPr>
        <w:t>suprafe</w:t>
      </w:r>
      <w:r w:rsidR="00677098">
        <w:rPr>
          <w:rFonts w:ascii="Arial" w:hAnsi="Arial" w:cs="Arial"/>
          <w:sz w:val="28"/>
          <w:szCs w:val="28"/>
          <w:lang w:val="ro-RO"/>
        </w:rPr>
        <w:t>ț</w:t>
      </w:r>
      <w:r w:rsidR="005A4F29">
        <w:rPr>
          <w:rFonts w:ascii="Arial" w:hAnsi="Arial" w:cs="Arial"/>
          <w:sz w:val="28"/>
          <w:szCs w:val="28"/>
          <w:lang w:val="ro-RO"/>
        </w:rPr>
        <w:t xml:space="preserve">elor </w:t>
      </w:r>
      <w:r w:rsidRPr="00791F33">
        <w:rPr>
          <w:rFonts w:ascii="Arial" w:hAnsi="Arial" w:cs="Arial"/>
          <w:sz w:val="28"/>
          <w:szCs w:val="28"/>
          <w:lang w:val="ro-RO"/>
        </w:rPr>
        <w:t>de teren proprietate privat</w:t>
      </w:r>
      <w:r w:rsidR="004718C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afectat</w:t>
      </w:r>
      <w:r w:rsidR="00E121E3">
        <w:rPr>
          <w:rFonts w:ascii="Arial" w:hAnsi="Arial" w:cs="Arial"/>
          <w:sz w:val="28"/>
          <w:szCs w:val="28"/>
          <w:lang w:val="ro-RO"/>
        </w:rPr>
        <w:t>e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de realizarea tramei stradale, infrastructurii tehnico-edilitare </w:t>
      </w:r>
      <w:r w:rsidR="004718C1"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a dot</w:t>
      </w:r>
      <w:r w:rsidR="004718C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rilor de interes public, </w:t>
      </w:r>
      <w:r w:rsidR="004718C1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proprietate public</w:t>
      </w:r>
      <w:r w:rsidR="004718C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, se va face </w:t>
      </w:r>
      <w:r w:rsidR="00151FA6">
        <w:rPr>
          <w:rFonts w:ascii="Arial" w:hAnsi="Arial" w:cs="Arial"/>
          <w:sz w:val="28"/>
          <w:szCs w:val="28"/>
          <w:lang w:val="ro-RO"/>
        </w:rPr>
        <w:t>printr-una din modalitățile</w:t>
      </w:r>
      <w:r w:rsidR="00D800E6">
        <w:rPr>
          <w:rFonts w:ascii="Arial" w:hAnsi="Arial" w:cs="Arial"/>
          <w:sz w:val="28"/>
          <w:szCs w:val="28"/>
          <w:lang w:val="ro-RO"/>
        </w:rPr>
        <w:t xml:space="preserve"> prevăzute de lege.</w:t>
      </w:r>
      <w:r w:rsidR="00E121E3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60625D49" w14:textId="77777777" w:rsidR="00AE2BF0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4718C1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Art.7.</w:t>
      </w:r>
      <w:r w:rsidR="004718C1">
        <w:rPr>
          <w:rFonts w:ascii="Arial" w:hAnsi="Arial" w:cs="Arial"/>
          <w:b/>
          <w:bCs/>
          <w:sz w:val="28"/>
          <w:szCs w:val="28"/>
          <w:lang w:val="ro-RO"/>
        </w:rPr>
        <w:t>-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Suprafețele exacte de teren ce se vor transfera din proprietatea privată în proprietate public</w:t>
      </w:r>
      <w:r w:rsidR="004718C1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, </w:t>
      </w:r>
      <w:r w:rsidR="004718C1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n vederea realizării străzilor publice și a infrastructurii tehnico-edilitare publice, vor fi determinate cu exactitate la următoarele faze de proiectare: studiile de fezabilitate și proiectele tehnice aferente căilor de comunicații și infrastructurii tehnico-edilitare, avizate și aprobate conform legii, însoțite de ridicări topografice actualizate la momentul declarării utilității publice. </w:t>
      </w:r>
    </w:p>
    <w:p w14:paraId="38A1B587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  </w:t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Art.8.</w:t>
      </w:r>
      <w:r w:rsidR="00AE2BF0">
        <w:rPr>
          <w:rFonts w:ascii="Arial" w:hAnsi="Arial" w:cs="Arial"/>
          <w:b/>
          <w:bCs/>
          <w:sz w:val="28"/>
          <w:szCs w:val="28"/>
          <w:lang w:val="ro-RO"/>
        </w:rPr>
        <w:t>-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Documenta</w:t>
      </w:r>
      <w:r w:rsidR="00AE2BF0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ia prezint</w:t>
      </w:r>
      <w:r w:rsidR="00AE2BF0"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alternative/ orien</w:t>
      </w:r>
      <w:r w:rsidR="00AE2BF0">
        <w:rPr>
          <w:rFonts w:ascii="Arial" w:hAnsi="Arial" w:cs="Arial"/>
          <w:sz w:val="28"/>
          <w:szCs w:val="28"/>
          <w:lang w:val="ro-RO"/>
        </w:rPr>
        <w:t>tă</w:t>
      </w:r>
      <w:r w:rsidRPr="00791F33">
        <w:rPr>
          <w:rFonts w:ascii="Arial" w:hAnsi="Arial" w:cs="Arial"/>
          <w:sz w:val="28"/>
          <w:szCs w:val="28"/>
          <w:lang w:val="ro-RO"/>
        </w:rPr>
        <w:t>ri/solu</w:t>
      </w:r>
      <w:r w:rsidR="00AE2BF0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ii preliminare/ propuneri privind transferul de proprietate </w:t>
      </w:r>
      <w:r w:rsidR="00AE2BF0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n domeniul public, pentru configurarea tramei stradale </w:t>
      </w:r>
      <w:r w:rsidR="00AE2BF0"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a re</w:t>
      </w:r>
      <w:r w:rsidR="00AE2BF0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elei tehnico-edilitare, </w:t>
      </w:r>
      <w:r w:rsidR="00AE2BF0"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func</w:t>
      </w:r>
      <w:r w:rsidR="00AE2BF0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ie de gradul de afectare a parcelei</w:t>
      </w:r>
      <w:r w:rsidR="00AE2BF0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(ex: condi</w:t>
      </w:r>
      <w:r w:rsidR="00AE2BF0"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ii de calcul pentru POT/CUT).</w:t>
      </w:r>
    </w:p>
    <w:p w14:paraId="2EBDC71F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</w:t>
      </w:r>
      <w:r w:rsidR="00AE2BF0">
        <w:rPr>
          <w:rFonts w:ascii="Arial" w:hAnsi="Arial" w:cs="Arial"/>
          <w:sz w:val="28"/>
          <w:szCs w:val="28"/>
          <w:lang w:val="ro-RO"/>
        </w:rPr>
        <w:tab/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Art.</w:t>
      </w:r>
      <w:r w:rsidR="00E121E3">
        <w:rPr>
          <w:rFonts w:ascii="Arial" w:hAnsi="Arial" w:cs="Arial"/>
          <w:b/>
          <w:bCs/>
          <w:sz w:val="28"/>
          <w:szCs w:val="28"/>
          <w:lang w:val="ro-RO"/>
        </w:rPr>
        <w:t>9</w:t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>.</w:t>
      </w:r>
      <w:r w:rsidR="00AE2BF0">
        <w:rPr>
          <w:rFonts w:ascii="Arial" w:hAnsi="Arial" w:cs="Arial"/>
          <w:b/>
          <w:bCs/>
          <w:sz w:val="28"/>
          <w:szCs w:val="28"/>
          <w:lang w:val="ro-RO"/>
        </w:rPr>
        <w:t>-</w:t>
      </w:r>
      <w:r w:rsidRPr="00791F33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Perioada de valabilitate a planului urbanistic zonal prevăzut în prezenta hotărâre este până la aprobarea unor reglementări urbanistice modificatoare.</w:t>
      </w:r>
    </w:p>
    <w:p w14:paraId="418CCA40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 </w:t>
      </w:r>
      <w:r w:rsidR="00AE2BF0">
        <w:rPr>
          <w:rFonts w:ascii="Arial" w:hAnsi="Arial" w:cs="Arial"/>
          <w:sz w:val="28"/>
          <w:szCs w:val="28"/>
          <w:lang w:val="ro-RO"/>
        </w:rPr>
        <w:tab/>
      </w:r>
      <w:r w:rsidRPr="00AE2BF0">
        <w:rPr>
          <w:rFonts w:ascii="Arial" w:hAnsi="Arial" w:cs="Arial"/>
          <w:b/>
          <w:bCs/>
          <w:sz w:val="28"/>
          <w:szCs w:val="28"/>
          <w:lang w:val="ro-RO"/>
        </w:rPr>
        <w:t>Art.</w:t>
      </w:r>
      <w:r w:rsidR="00AE2BF0">
        <w:rPr>
          <w:rFonts w:ascii="Arial" w:hAnsi="Arial" w:cs="Arial"/>
          <w:b/>
          <w:bCs/>
          <w:sz w:val="28"/>
          <w:szCs w:val="28"/>
          <w:lang w:val="ro-RO"/>
        </w:rPr>
        <w:t>1</w:t>
      </w:r>
      <w:r w:rsidR="00E121E3">
        <w:rPr>
          <w:rFonts w:ascii="Arial" w:hAnsi="Arial" w:cs="Arial"/>
          <w:b/>
          <w:bCs/>
          <w:sz w:val="28"/>
          <w:szCs w:val="28"/>
          <w:lang w:val="ro-RO"/>
        </w:rPr>
        <w:t>0</w:t>
      </w:r>
      <w:r w:rsidRPr="00AE2BF0">
        <w:rPr>
          <w:rFonts w:ascii="Arial" w:hAnsi="Arial" w:cs="Arial"/>
          <w:b/>
          <w:bCs/>
          <w:sz w:val="28"/>
          <w:szCs w:val="28"/>
          <w:lang w:val="ro-RO"/>
        </w:rPr>
        <w:t>.</w:t>
      </w:r>
      <w:r w:rsidR="00AE2BF0">
        <w:rPr>
          <w:rFonts w:ascii="Arial" w:hAnsi="Arial" w:cs="Arial"/>
          <w:b/>
          <w:bCs/>
          <w:sz w:val="28"/>
          <w:szCs w:val="28"/>
          <w:lang w:val="ro-RO"/>
        </w:rPr>
        <w:t>-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 Primarul municipiului Buzău, prin intermediul Arhitectului Şef, va aduce la îndeplinire prevederile prezentei hotărâri.</w:t>
      </w:r>
    </w:p>
    <w:p w14:paraId="5137D8DC" w14:textId="77777777" w:rsidR="00791F33" w:rsidRPr="00791F33" w:rsidRDefault="00791F33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66874111" w14:textId="77777777" w:rsidR="00791F33" w:rsidRPr="00AE2BF0" w:rsidRDefault="00791F33" w:rsidP="00AE2B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AE2BF0">
        <w:rPr>
          <w:rFonts w:ascii="Arial" w:hAnsi="Arial" w:cs="Arial"/>
          <w:b/>
          <w:bCs/>
          <w:sz w:val="28"/>
          <w:szCs w:val="28"/>
          <w:lang w:val="ro-RO"/>
        </w:rPr>
        <w:t>PREŞEDINTELE ŞEDINŢEI,</w:t>
      </w:r>
    </w:p>
    <w:p w14:paraId="6DD81E83" w14:textId="77777777" w:rsidR="00AE2BF0" w:rsidRPr="00791F33" w:rsidRDefault="00AE2BF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Consilier local Aurel Gubandru</w:t>
      </w:r>
    </w:p>
    <w:p w14:paraId="171772AA" w14:textId="77777777" w:rsidR="00791F33" w:rsidRPr="00791F33" w:rsidRDefault="00791F33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7996ACF6" w14:textId="77777777" w:rsidR="00791F33" w:rsidRDefault="00791F33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247644F7" w14:textId="77777777" w:rsidR="00AE2BF0" w:rsidRDefault="00AE2BF0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68408B46" w14:textId="77777777" w:rsidR="00AE2BF0" w:rsidRPr="00791F33" w:rsidRDefault="00AE2BF0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0F2BEA94" w14:textId="77777777" w:rsidR="00791F33" w:rsidRPr="00791F33" w:rsidRDefault="00791F33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22D2E3B1" w14:textId="77777777" w:rsidR="00791F33" w:rsidRPr="00AE2BF0" w:rsidRDefault="00791F33" w:rsidP="00AE2BF0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</w:t>
      </w:r>
      <w:r w:rsidR="00AE2BF0">
        <w:rPr>
          <w:rFonts w:ascii="Arial" w:hAnsi="Arial" w:cs="Arial"/>
          <w:sz w:val="28"/>
          <w:szCs w:val="28"/>
          <w:lang w:val="ro-RO"/>
        </w:rPr>
        <w:t xml:space="preserve">                                                                                   </w:t>
      </w:r>
      <w:r w:rsidRPr="00AE2BF0">
        <w:rPr>
          <w:rFonts w:ascii="Arial" w:hAnsi="Arial" w:cs="Arial"/>
          <w:b/>
          <w:bCs/>
          <w:sz w:val="28"/>
          <w:szCs w:val="28"/>
          <w:lang w:val="ro-RO"/>
        </w:rPr>
        <w:t xml:space="preserve">CONTRASEMNEAZĂ:      SECRETARUL </w:t>
      </w:r>
      <w:r w:rsidR="00AE2BF0" w:rsidRPr="00AE2BF0">
        <w:rPr>
          <w:rFonts w:ascii="Arial" w:hAnsi="Arial" w:cs="Arial"/>
          <w:b/>
          <w:bCs/>
          <w:sz w:val="28"/>
          <w:szCs w:val="28"/>
          <w:lang w:val="ro-RO"/>
        </w:rPr>
        <w:t xml:space="preserve">GENERAL AL </w:t>
      </w:r>
      <w:r w:rsidRPr="00AE2BF0">
        <w:rPr>
          <w:rFonts w:ascii="Arial" w:hAnsi="Arial" w:cs="Arial"/>
          <w:b/>
          <w:bCs/>
          <w:sz w:val="28"/>
          <w:szCs w:val="28"/>
          <w:lang w:val="ro-RO"/>
        </w:rPr>
        <w:t>MUNICIPIULUI BUZĂU</w:t>
      </w:r>
      <w:r w:rsidR="00AE2BF0" w:rsidRPr="00AE2BF0">
        <w:rPr>
          <w:rFonts w:ascii="Arial" w:hAnsi="Arial" w:cs="Arial"/>
          <w:b/>
          <w:bCs/>
          <w:sz w:val="28"/>
          <w:szCs w:val="28"/>
          <w:lang w:val="ro-RO"/>
        </w:rPr>
        <w:t>,</w:t>
      </w:r>
    </w:p>
    <w:p w14:paraId="0F75D26C" w14:textId="77777777" w:rsidR="00AE2BF0" w:rsidRPr="00791F33" w:rsidRDefault="00AE2BF0" w:rsidP="00791F33">
      <w:pPr>
        <w:spacing w:after="0" w:line="240" w:lineRule="auto"/>
        <w:ind w:left="709"/>
        <w:jc w:val="right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Eduard Pistol</w:t>
      </w:r>
    </w:p>
    <w:p w14:paraId="361639E6" w14:textId="77777777" w:rsidR="00791F33" w:rsidRDefault="00791F33" w:rsidP="00791F33">
      <w:pPr>
        <w:spacing w:after="0" w:line="240" w:lineRule="auto"/>
        <w:ind w:left="709"/>
        <w:jc w:val="right"/>
        <w:rPr>
          <w:rFonts w:ascii="Arial" w:hAnsi="Arial" w:cs="Arial"/>
          <w:sz w:val="28"/>
          <w:szCs w:val="28"/>
          <w:lang w:val="ro-RO"/>
        </w:rPr>
      </w:pPr>
    </w:p>
    <w:p w14:paraId="0DB7FD08" w14:textId="77777777" w:rsidR="00E121E3" w:rsidRDefault="00E121E3" w:rsidP="00791F33">
      <w:pPr>
        <w:spacing w:after="0" w:line="240" w:lineRule="auto"/>
        <w:ind w:left="709"/>
        <w:jc w:val="right"/>
        <w:rPr>
          <w:rFonts w:ascii="Arial" w:hAnsi="Arial" w:cs="Arial"/>
          <w:sz w:val="28"/>
          <w:szCs w:val="28"/>
          <w:lang w:val="ro-RO"/>
        </w:rPr>
      </w:pPr>
    </w:p>
    <w:p w14:paraId="6672D287" w14:textId="77777777" w:rsidR="00E121E3" w:rsidRDefault="00E121E3" w:rsidP="00791F33">
      <w:pPr>
        <w:spacing w:after="0" w:line="240" w:lineRule="auto"/>
        <w:ind w:left="709"/>
        <w:jc w:val="right"/>
        <w:rPr>
          <w:rFonts w:ascii="Arial" w:hAnsi="Arial" w:cs="Arial"/>
          <w:sz w:val="28"/>
          <w:szCs w:val="28"/>
          <w:lang w:val="ro-RO"/>
        </w:rPr>
      </w:pPr>
    </w:p>
    <w:p w14:paraId="5E036ED7" w14:textId="77777777" w:rsidR="00E121E3" w:rsidRDefault="00E121E3" w:rsidP="00791F33">
      <w:pPr>
        <w:spacing w:after="0" w:line="240" w:lineRule="auto"/>
        <w:ind w:left="709"/>
        <w:jc w:val="right"/>
        <w:rPr>
          <w:rFonts w:ascii="Arial" w:hAnsi="Arial" w:cs="Arial"/>
          <w:sz w:val="28"/>
          <w:szCs w:val="28"/>
          <w:lang w:val="ro-RO"/>
        </w:rPr>
      </w:pPr>
    </w:p>
    <w:p w14:paraId="44C01A3A" w14:textId="3EC82BF8" w:rsidR="00791F33" w:rsidRPr="00791F33" w:rsidRDefault="00791F33" w:rsidP="009F68E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A1267A">
        <w:rPr>
          <w:rFonts w:ascii="Arial" w:hAnsi="Arial" w:cs="Arial"/>
          <w:sz w:val="28"/>
          <w:szCs w:val="28"/>
          <w:lang w:val="ro-RO"/>
        </w:rPr>
        <w:t>16</w:t>
      </w:r>
      <w:r w:rsidR="00AE2BF0">
        <w:rPr>
          <w:rFonts w:ascii="Arial" w:hAnsi="Arial" w:cs="Arial"/>
          <w:sz w:val="28"/>
          <w:szCs w:val="28"/>
          <w:lang w:val="ro-RO"/>
        </w:rPr>
        <w:t xml:space="preserve"> septembrie </w:t>
      </w:r>
      <w:r w:rsidRPr="00791F33">
        <w:rPr>
          <w:rFonts w:ascii="Arial" w:hAnsi="Arial" w:cs="Arial"/>
          <w:sz w:val="28"/>
          <w:szCs w:val="28"/>
          <w:lang w:val="ro-RO"/>
        </w:rPr>
        <w:t>2021</w:t>
      </w:r>
    </w:p>
    <w:p w14:paraId="18BB0108" w14:textId="5B18BC8B" w:rsidR="00791F33" w:rsidRPr="00791F33" w:rsidRDefault="00791F33" w:rsidP="009F68E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Nr. </w:t>
      </w:r>
      <w:r w:rsidR="00A1267A">
        <w:rPr>
          <w:rFonts w:ascii="Arial" w:hAnsi="Arial" w:cs="Arial"/>
          <w:sz w:val="28"/>
          <w:szCs w:val="28"/>
          <w:lang w:val="ro-RO"/>
        </w:rPr>
        <w:t>15</w:t>
      </w:r>
      <w:r w:rsidR="00AA2ADB">
        <w:rPr>
          <w:rFonts w:ascii="Arial" w:hAnsi="Arial" w:cs="Arial"/>
          <w:sz w:val="28"/>
          <w:szCs w:val="28"/>
          <w:lang w:val="ro-RO"/>
        </w:rPr>
        <w:t>8</w:t>
      </w:r>
    </w:p>
    <w:p w14:paraId="59236134" w14:textId="77777777" w:rsidR="00791F33" w:rsidRDefault="00791F33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3D54E4CD" w14:textId="77777777" w:rsidR="009F68E2" w:rsidRDefault="009F68E2" w:rsidP="009F68E2">
      <w:pPr>
        <w:spacing w:after="0" w:line="240" w:lineRule="auto"/>
        <w:jc w:val="both"/>
        <w:rPr>
          <w:rFonts w:ascii="Arial" w:hAnsi="Arial" w:cs="Arial"/>
          <w:sz w:val="24"/>
          <w:szCs w:val="28"/>
          <w:lang w:val="ro-RO"/>
        </w:rPr>
      </w:pPr>
    </w:p>
    <w:p w14:paraId="7CDA6F4D" w14:textId="77777777" w:rsidR="009F68E2" w:rsidRDefault="009F68E2" w:rsidP="009F68E2">
      <w:pPr>
        <w:spacing w:after="0" w:line="240" w:lineRule="auto"/>
        <w:jc w:val="both"/>
        <w:rPr>
          <w:rFonts w:ascii="Arial" w:hAnsi="Arial" w:cs="Arial"/>
          <w:sz w:val="24"/>
          <w:szCs w:val="28"/>
          <w:lang w:val="ro-RO"/>
        </w:rPr>
      </w:pPr>
    </w:p>
    <w:p w14:paraId="62ECCD37" w14:textId="061FD563" w:rsidR="00791F33" w:rsidRDefault="00791F33" w:rsidP="00A1267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8"/>
          <w:lang w:val="ro-RO"/>
        </w:rPr>
      </w:pPr>
      <w:r w:rsidRPr="009F68E2">
        <w:rPr>
          <w:rFonts w:ascii="Arial" w:hAnsi="Arial" w:cs="Arial"/>
          <w:sz w:val="24"/>
          <w:szCs w:val="28"/>
          <w:lang w:val="ro-RO"/>
        </w:rPr>
        <w:t xml:space="preserve">Această hotărâre a fost adoptată de Consiliul Local al Municipiului Buzău în şedinţa din data de </w:t>
      </w:r>
      <w:r w:rsidR="00A1267A">
        <w:rPr>
          <w:rFonts w:ascii="Arial" w:hAnsi="Arial" w:cs="Arial"/>
          <w:sz w:val="24"/>
          <w:szCs w:val="28"/>
          <w:lang w:val="ro-RO"/>
        </w:rPr>
        <w:t xml:space="preserve">16 </w:t>
      </w:r>
      <w:r w:rsidR="00AE2BF0" w:rsidRPr="009F68E2">
        <w:rPr>
          <w:rFonts w:ascii="Arial" w:hAnsi="Arial" w:cs="Arial"/>
          <w:sz w:val="24"/>
          <w:szCs w:val="28"/>
          <w:lang w:val="ro-RO"/>
        </w:rPr>
        <w:t xml:space="preserve">septembrie </w:t>
      </w:r>
      <w:r w:rsidRPr="009F68E2">
        <w:rPr>
          <w:rFonts w:ascii="Arial" w:hAnsi="Arial" w:cs="Arial"/>
          <w:sz w:val="24"/>
          <w:szCs w:val="28"/>
          <w:lang w:val="ro-RO"/>
        </w:rPr>
        <w:t>2021, cu respectarea prevederilor art. 139, alin. (3), lit. e)</w:t>
      </w:r>
      <w:r w:rsidR="00AE2BF0" w:rsidRPr="009F68E2">
        <w:rPr>
          <w:rFonts w:ascii="Arial" w:hAnsi="Arial" w:cs="Arial"/>
          <w:sz w:val="24"/>
          <w:szCs w:val="28"/>
          <w:lang w:val="ro-RO"/>
        </w:rPr>
        <w:t>,</w:t>
      </w:r>
      <w:r w:rsidRPr="009F68E2">
        <w:rPr>
          <w:rFonts w:ascii="Arial" w:hAnsi="Arial" w:cs="Arial"/>
          <w:sz w:val="24"/>
          <w:szCs w:val="28"/>
          <w:lang w:val="ro-RO"/>
        </w:rPr>
        <w:t xml:space="preserve"> coroborat cu art. 5, lit. cc) din OUG nr. 57/2019 privind Codul administrativ, </w:t>
      </w:r>
      <w:r w:rsidR="00AE2BF0" w:rsidRPr="009F68E2">
        <w:rPr>
          <w:rFonts w:ascii="Arial" w:hAnsi="Arial" w:cs="Arial"/>
          <w:sz w:val="24"/>
          <w:szCs w:val="28"/>
          <w:lang w:val="ro-RO"/>
        </w:rPr>
        <w:t xml:space="preserve">cu modificările și completările ulterioare, </w:t>
      </w:r>
      <w:r w:rsidRPr="009F68E2">
        <w:rPr>
          <w:rFonts w:ascii="Arial" w:hAnsi="Arial" w:cs="Arial"/>
          <w:sz w:val="24"/>
          <w:szCs w:val="28"/>
          <w:lang w:val="ro-RO"/>
        </w:rPr>
        <w:t xml:space="preserve">cu un număr de </w:t>
      </w:r>
      <w:r w:rsidR="00AA2ADB">
        <w:rPr>
          <w:rFonts w:ascii="Arial" w:hAnsi="Arial" w:cs="Arial"/>
          <w:sz w:val="24"/>
          <w:szCs w:val="28"/>
          <w:lang w:val="ro-RO"/>
        </w:rPr>
        <w:t xml:space="preserve">20 </w:t>
      </w:r>
      <w:r w:rsidRPr="009F68E2">
        <w:rPr>
          <w:rFonts w:ascii="Arial" w:hAnsi="Arial" w:cs="Arial"/>
          <w:sz w:val="24"/>
          <w:szCs w:val="28"/>
          <w:lang w:val="ro-RO"/>
        </w:rPr>
        <w:t xml:space="preserve">voturi pentru, </w:t>
      </w:r>
      <w:r w:rsidR="00AA2ADB">
        <w:rPr>
          <w:rFonts w:ascii="Arial" w:hAnsi="Arial" w:cs="Arial"/>
          <w:sz w:val="24"/>
          <w:szCs w:val="28"/>
          <w:lang w:val="ro-RO"/>
        </w:rPr>
        <w:t xml:space="preserve">0 </w:t>
      </w:r>
      <w:proofErr w:type="spellStart"/>
      <w:r w:rsidRPr="009F68E2">
        <w:rPr>
          <w:rFonts w:ascii="Arial" w:hAnsi="Arial" w:cs="Arial"/>
          <w:sz w:val="24"/>
          <w:szCs w:val="28"/>
          <w:lang w:val="ro-RO"/>
        </w:rPr>
        <w:t>abţineri</w:t>
      </w:r>
      <w:proofErr w:type="spellEnd"/>
      <w:r w:rsidRPr="009F68E2">
        <w:rPr>
          <w:rFonts w:ascii="Arial" w:hAnsi="Arial" w:cs="Arial"/>
          <w:sz w:val="24"/>
          <w:szCs w:val="28"/>
          <w:lang w:val="ro-RO"/>
        </w:rPr>
        <w:t xml:space="preserve"> </w:t>
      </w:r>
      <w:proofErr w:type="spellStart"/>
      <w:r w:rsidRPr="009F68E2">
        <w:rPr>
          <w:rFonts w:ascii="Arial" w:hAnsi="Arial" w:cs="Arial"/>
          <w:sz w:val="24"/>
          <w:szCs w:val="28"/>
          <w:lang w:val="ro-RO"/>
        </w:rPr>
        <w:t>şi</w:t>
      </w:r>
      <w:proofErr w:type="spellEnd"/>
      <w:r w:rsidRPr="009F68E2">
        <w:rPr>
          <w:rFonts w:ascii="Arial" w:hAnsi="Arial" w:cs="Arial"/>
          <w:sz w:val="24"/>
          <w:szCs w:val="28"/>
          <w:lang w:val="ro-RO"/>
        </w:rPr>
        <w:t xml:space="preserve"> </w:t>
      </w:r>
      <w:r w:rsidR="00AA2ADB">
        <w:rPr>
          <w:rFonts w:ascii="Arial" w:hAnsi="Arial" w:cs="Arial"/>
          <w:sz w:val="24"/>
          <w:szCs w:val="28"/>
          <w:lang w:val="ro-RO"/>
        </w:rPr>
        <w:t xml:space="preserve">0 </w:t>
      </w:r>
      <w:r w:rsidRPr="009F68E2">
        <w:rPr>
          <w:rFonts w:ascii="Arial" w:hAnsi="Arial" w:cs="Arial"/>
          <w:sz w:val="24"/>
          <w:szCs w:val="28"/>
          <w:lang w:val="ro-RO"/>
        </w:rPr>
        <w:t xml:space="preserve">voturi împotrivă, din numărul total de 23 consilieri în </w:t>
      </w:r>
      <w:proofErr w:type="spellStart"/>
      <w:r w:rsidRPr="009F68E2">
        <w:rPr>
          <w:rFonts w:ascii="Arial" w:hAnsi="Arial" w:cs="Arial"/>
          <w:sz w:val="24"/>
          <w:szCs w:val="28"/>
          <w:lang w:val="ro-RO"/>
        </w:rPr>
        <w:t>funcţie</w:t>
      </w:r>
      <w:proofErr w:type="spellEnd"/>
      <w:r w:rsidRPr="009F68E2">
        <w:rPr>
          <w:rFonts w:ascii="Arial" w:hAnsi="Arial" w:cs="Arial"/>
          <w:sz w:val="24"/>
          <w:szCs w:val="28"/>
          <w:lang w:val="ro-RO"/>
        </w:rPr>
        <w:t xml:space="preserve"> </w:t>
      </w:r>
      <w:proofErr w:type="spellStart"/>
      <w:r w:rsidRPr="009F68E2">
        <w:rPr>
          <w:rFonts w:ascii="Arial" w:hAnsi="Arial" w:cs="Arial"/>
          <w:sz w:val="24"/>
          <w:szCs w:val="28"/>
          <w:lang w:val="ro-RO"/>
        </w:rPr>
        <w:t>şi</w:t>
      </w:r>
      <w:proofErr w:type="spellEnd"/>
      <w:r w:rsidRPr="009F68E2">
        <w:rPr>
          <w:rFonts w:ascii="Arial" w:hAnsi="Arial" w:cs="Arial"/>
          <w:sz w:val="24"/>
          <w:szCs w:val="28"/>
          <w:lang w:val="ro-RO"/>
        </w:rPr>
        <w:t xml:space="preserve"> </w:t>
      </w:r>
      <w:r w:rsidR="00AA2ADB">
        <w:rPr>
          <w:rFonts w:ascii="Arial" w:hAnsi="Arial" w:cs="Arial"/>
          <w:sz w:val="24"/>
          <w:szCs w:val="28"/>
          <w:lang w:val="ro-RO"/>
        </w:rPr>
        <w:t xml:space="preserve">20 </w:t>
      </w:r>
      <w:r w:rsidRPr="009F68E2">
        <w:rPr>
          <w:rFonts w:ascii="Arial" w:hAnsi="Arial" w:cs="Arial"/>
          <w:sz w:val="24"/>
          <w:szCs w:val="28"/>
          <w:lang w:val="ro-RO"/>
        </w:rPr>
        <w:t xml:space="preserve">consilieri </w:t>
      </w:r>
      <w:proofErr w:type="spellStart"/>
      <w:r w:rsidRPr="009F68E2">
        <w:rPr>
          <w:rFonts w:ascii="Arial" w:hAnsi="Arial" w:cs="Arial"/>
          <w:sz w:val="24"/>
          <w:szCs w:val="28"/>
          <w:lang w:val="ro-RO"/>
        </w:rPr>
        <w:t>prezenţi</w:t>
      </w:r>
      <w:proofErr w:type="spellEnd"/>
      <w:r w:rsidRPr="009F68E2">
        <w:rPr>
          <w:rFonts w:ascii="Arial" w:hAnsi="Arial" w:cs="Arial"/>
          <w:sz w:val="24"/>
          <w:szCs w:val="28"/>
          <w:lang w:val="ro-RO"/>
        </w:rPr>
        <w:t xml:space="preserve"> la </w:t>
      </w:r>
      <w:proofErr w:type="spellStart"/>
      <w:r w:rsidRPr="009F68E2">
        <w:rPr>
          <w:rFonts w:ascii="Arial" w:hAnsi="Arial" w:cs="Arial"/>
          <w:sz w:val="24"/>
          <w:szCs w:val="28"/>
          <w:lang w:val="ro-RO"/>
        </w:rPr>
        <w:t>şedinţă</w:t>
      </w:r>
      <w:proofErr w:type="spellEnd"/>
      <w:r w:rsidRPr="009F68E2">
        <w:rPr>
          <w:rFonts w:ascii="Arial" w:hAnsi="Arial" w:cs="Arial"/>
          <w:sz w:val="24"/>
          <w:szCs w:val="28"/>
          <w:lang w:val="ro-RO"/>
        </w:rPr>
        <w:t xml:space="preserve">.     </w:t>
      </w:r>
    </w:p>
    <w:p w14:paraId="40C0F009" w14:textId="44C554F2" w:rsidR="00A1267A" w:rsidRDefault="00A1267A" w:rsidP="00A1267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8"/>
          <w:lang w:val="ro-RO"/>
        </w:rPr>
      </w:pPr>
    </w:p>
    <w:p w14:paraId="6158B349" w14:textId="77777777" w:rsidR="00A1267A" w:rsidRPr="009F68E2" w:rsidRDefault="00A1267A" w:rsidP="00A1267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8"/>
          <w:lang w:val="ro-RO"/>
        </w:rPr>
      </w:pPr>
    </w:p>
    <w:p w14:paraId="318994B8" w14:textId="77777777" w:rsidR="00C9483B" w:rsidRPr="00791F33" w:rsidRDefault="00C9483B" w:rsidP="00AE2BF0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noProof/>
          <w:sz w:val="28"/>
          <w:szCs w:val="28"/>
          <w:lang w:val="pt-BR"/>
        </w:rPr>
      </w:pPr>
      <w:r w:rsidRPr="00791F33">
        <w:rPr>
          <w:rFonts w:ascii="Arial" w:eastAsia="Times New Roman" w:hAnsi="Arial" w:cs="Arial"/>
          <w:noProof/>
          <w:sz w:val="28"/>
          <w:szCs w:val="28"/>
          <w:lang w:val="pt-BR"/>
        </w:rPr>
        <w:t>ROMÂNIA</w:t>
      </w:r>
    </w:p>
    <w:p w14:paraId="061B133D" w14:textId="77777777" w:rsidR="00C9483B" w:rsidRPr="00791F33" w:rsidRDefault="00C9483B" w:rsidP="00AE2BF0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noProof/>
          <w:sz w:val="28"/>
          <w:szCs w:val="28"/>
          <w:lang w:val="pt-BR"/>
        </w:rPr>
      </w:pPr>
      <w:r w:rsidRPr="00791F33">
        <w:rPr>
          <w:rFonts w:ascii="Arial" w:eastAsia="Times New Roman" w:hAnsi="Arial" w:cs="Arial"/>
          <w:noProof/>
          <w:sz w:val="28"/>
          <w:szCs w:val="28"/>
          <w:lang w:val="pt-BR"/>
        </w:rPr>
        <w:t>JUDEŢUL BUZĂU</w:t>
      </w:r>
    </w:p>
    <w:p w14:paraId="57BDCE12" w14:textId="77777777" w:rsidR="00C9483B" w:rsidRPr="00791F33" w:rsidRDefault="00C9483B" w:rsidP="00AE2BF0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noProof/>
          <w:sz w:val="28"/>
          <w:szCs w:val="28"/>
          <w:lang w:val="pt-BR"/>
        </w:rPr>
      </w:pPr>
      <w:r w:rsidRPr="00791F33">
        <w:rPr>
          <w:rFonts w:ascii="Arial" w:eastAsia="Times New Roman" w:hAnsi="Arial" w:cs="Arial"/>
          <w:noProof/>
          <w:sz w:val="28"/>
          <w:szCs w:val="28"/>
          <w:lang w:val="pt-BR"/>
        </w:rPr>
        <w:t>MUNICIPIUL BUZĂU</w:t>
      </w:r>
    </w:p>
    <w:p w14:paraId="27976A3F" w14:textId="77777777" w:rsidR="00C9483B" w:rsidRPr="00791F33" w:rsidRDefault="00C9483B" w:rsidP="00AE2BF0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noProof/>
          <w:sz w:val="28"/>
          <w:szCs w:val="28"/>
          <w:lang w:val="pt-BR"/>
        </w:rPr>
      </w:pPr>
      <w:r w:rsidRPr="00791F33">
        <w:rPr>
          <w:rFonts w:ascii="Arial" w:eastAsia="Times New Roman" w:hAnsi="Arial" w:cs="Arial"/>
          <w:noProof/>
          <w:sz w:val="28"/>
          <w:szCs w:val="28"/>
          <w:lang w:val="pt-BR"/>
        </w:rPr>
        <w:t>- PRIMAR -</w:t>
      </w:r>
    </w:p>
    <w:p w14:paraId="76D3C754" w14:textId="77777777" w:rsidR="00C9483B" w:rsidRPr="00791F33" w:rsidRDefault="00C9483B" w:rsidP="00AE2BF0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noProof/>
          <w:sz w:val="28"/>
          <w:szCs w:val="28"/>
          <w:lang w:val="pt-BR"/>
        </w:rPr>
      </w:pPr>
      <w:r w:rsidRPr="00791F33">
        <w:rPr>
          <w:rFonts w:ascii="Arial" w:eastAsia="Times New Roman" w:hAnsi="Arial" w:cs="Arial"/>
          <w:noProof/>
          <w:sz w:val="28"/>
          <w:szCs w:val="28"/>
          <w:lang w:val="pt-BR"/>
        </w:rPr>
        <w:t>Nr</w:t>
      </w:r>
      <w:r w:rsidR="00AE2BF0">
        <w:rPr>
          <w:rFonts w:ascii="Arial" w:eastAsia="Times New Roman" w:hAnsi="Arial" w:cs="Arial"/>
          <w:noProof/>
          <w:sz w:val="28"/>
          <w:szCs w:val="28"/>
          <w:lang w:val="pt-BR"/>
        </w:rPr>
        <w:t xml:space="preserve">. </w:t>
      </w:r>
      <w:r w:rsidR="00AE2BF0">
        <w:rPr>
          <w:rFonts w:ascii="Arial" w:hAnsi="Arial" w:cs="Arial"/>
          <w:sz w:val="28"/>
          <w:szCs w:val="28"/>
          <w:lang w:val="ro-RO"/>
        </w:rPr>
        <w:t>158</w:t>
      </w:r>
      <w:r w:rsidR="00AE2BF0" w:rsidRPr="00791F33">
        <w:rPr>
          <w:rFonts w:ascii="Arial" w:hAnsi="Arial" w:cs="Arial"/>
          <w:sz w:val="28"/>
          <w:szCs w:val="28"/>
          <w:lang w:val="ro-RO"/>
        </w:rPr>
        <w:t>/CLM/</w:t>
      </w:r>
      <w:r w:rsidR="00AE2BF0">
        <w:rPr>
          <w:rFonts w:ascii="Arial" w:hAnsi="Arial" w:cs="Arial"/>
          <w:sz w:val="28"/>
          <w:szCs w:val="28"/>
          <w:lang w:val="ro-RO"/>
        </w:rPr>
        <w:t>09.08.2021</w:t>
      </w:r>
    </w:p>
    <w:p w14:paraId="3592D68E" w14:textId="77777777" w:rsidR="00C9483B" w:rsidRDefault="00C9483B" w:rsidP="00791F33">
      <w:pPr>
        <w:spacing w:after="100" w:afterAutospacing="1" w:line="240" w:lineRule="auto"/>
        <w:contextualSpacing/>
        <w:rPr>
          <w:rFonts w:ascii="Arial" w:eastAsia="Times New Roman" w:hAnsi="Arial" w:cs="Arial"/>
          <w:noProof/>
          <w:sz w:val="28"/>
          <w:szCs w:val="28"/>
          <w:lang w:val="pt-BR"/>
        </w:rPr>
      </w:pPr>
    </w:p>
    <w:p w14:paraId="5D3DD4EF" w14:textId="77777777" w:rsidR="00AE2BF0" w:rsidRDefault="00AE2BF0" w:rsidP="00791F33">
      <w:pPr>
        <w:spacing w:after="100" w:afterAutospacing="1" w:line="240" w:lineRule="auto"/>
        <w:contextualSpacing/>
        <w:rPr>
          <w:rFonts w:ascii="Arial" w:eastAsia="Times New Roman" w:hAnsi="Arial" w:cs="Arial"/>
          <w:noProof/>
          <w:sz w:val="28"/>
          <w:szCs w:val="28"/>
          <w:lang w:val="pt-BR"/>
        </w:rPr>
      </w:pPr>
    </w:p>
    <w:p w14:paraId="281EBC60" w14:textId="77777777" w:rsidR="00AE2BF0" w:rsidRPr="00791F33" w:rsidRDefault="00AE2BF0" w:rsidP="00791F33">
      <w:pPr>
        <w:spacing w:after="100" w:afterAutospacing="1" w:line="240" w:lineRule="auto"/>
        <w:contextualSpacing/>
        <w:rPr>
          <w:rFonts w:ascii="Arial" w:eastAsia="Times New Roman" w:hAnsi="Arial" w:cs="Arial"/>
          <w:noProof/>
          <w:sz w:val="28"/>
          <w:szCs w:val="28"/>
          <w:lang w:val="pt-BR"/>
        </w:rPr>
      </w:pPr>
    </w:p>
    <w:p w14:paraId="3E2D89C3" w14:textId="77777777" w:rsidR="00A72DD7" w:rsidRPr="00AE2BF0" w:rsidRDefault="00A72DD7" w:rsidP="00791F33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noProof/>
          <w:sz w:val="28"/>
          <w:szCs w:val="28"/>
          <w:lang w:val="pt-BR"/>
        </w:rPr>
      </w:pPr>
      <w:r w:rsidRPr="00AE2BF0">
        <w:rPr>
          <w:rFonts w:ascii="Arial" w:eastAsia="Times New Roman" w:hAnsi="Arial" w:cs="Arial"/>
          <w:b/>
          <w:bCs/>
          <w:noProof/>
          <w:sz w:val="28"/>
          <w:szCs w:val="28"/>
          <w:lang w:val="pt-BR"/>
        </w:rPr>
        <w:t>REFERAT DE APROBARE</w:t>
      </w:r>
    </w:p>
    <w:p w14:paraId="740AE457" w14:textId="77777777" w:rsidR="00AE2BF0" w:rsidRDefault="00122BE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eastAsia="Times New Roman" w:hAnsi="Arial" w:cs="Arial"/>
          <w:noProof/>
          <w:sz w:val="28"/>
          <w:szCs w:val="28"/>
          <w:lang w:val="pt-BR"/>
        </w:rPr>
        <w:t xml:space="preserve">la proiectul de hotărâre </w:t>
      </w:r>
      <w:r w:rsidR="00AE2BF0" w:rsidRPr="00791F33">
        <w:rPr>
          <w:rFonts w:ascii="Arial" w:hAnsi="Arial" w:cs="Arial"/>
          <w:sz w:val="28"/>
          <w:szCs w:val="28"/>
          <w:lang w:val="ro-RO"/>
        </w:rPr>
        <w:t xml:space="preserve">pentru aprobarea Planului Urbanistic Zonal pentru </w:t>
      </w:r>
    </w:p>
    <w:p w14:paraId="60E6CA06" w14:textId="77777777" w:rsidR="00AE2BF0" w:rsidRDefault="00AE2BF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”</w:t>
      </w:r>
      <w:r w:rsidRPr="00791F33">
        <w:rPr>
          <w:rFonts w:ascii="Arial" w:hAnsi="Arial" w:cs="Arial"/>
          <w:sz w:val="28"/>
          <w:szCs w:val="28"/>
          <w:lang w:val="ro-RO"/>
        </w:rPr>
        <w:t>ANSAMBLU REZIDEN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IAL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ZONIFICARE  FUNC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IONAL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REGLEMENTARE SPECIFIC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A SUPRAFE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EI DE 28.5 HA DIN TARLAUA 33, ADIACENT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PARCULUI TINERETULUI, </w:t>
      </w:r>
      <w:r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N VEDEREA PUNERII </w:t>
      </w:r>
      <w:r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VALOARE A ZONEI DE N-E A MUN</w:t>
      </w:r>
      <w:r>
        <w:rPr>
          <w:rFonts w:ascii="Arial" w:hAnsi="Arial" w:cs="Arial"/>
          <w:sz w:val="28"/>
          <w:szCs w:val="28"/>
          <w:lang w:val="ro-RO"/>
        </w:rPr>
        <w:t>ICIPIULUI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BUZ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U, JUDE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UL BUZ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U”</w:t>
      </w:r>
    </w:p>
    <w:p w14:paraId="10E14217" w14:textId="77777777" w:rsidR="00014C56" w:rsidRPr="00791F33" w:rsidRDefault="00014C56" w:rsidP="00791F33">
      <w:pPr>
        <w:spacing w:after="0" w:line="240" w:lineRule="auto"/>
        <w:rPr>
          <w:rFonts w:ascii="Arial" w:hAnsi="Arial" w:cs="Arial"/>
          <w:color w:val="FF0000"/>
          <w:sz w:val="28"/>
          <w:szCs w:val="28"/>
          <w:lang w:val="ro-RO"/>
        </w:rPr>
      </w:pPr>
    </w:p>
    <w:p w14:paraId="2CB13423" w14:textId="77777777" w:rsidR="00122BE0" w:rsidRPr="00791F33" w:rsidRDefault="00122BE0" w:rsidP="00791F33">
      <w:pPr>
        <w:spacing w:after="0" w:line="240" w:lineRule="auto"/>
        <w:rPr>
          <w:rFonts w:ascii="Arial" w:hAnsi="Arial" w:cs="Arial"/>
          <w:color w:val="FF0000"/>
          <w:sz w:val="28"/>
          <w:szCs w:val="28"/>
          <w:lang w:val="ro-RO"/>
        </w:rPr>
      </w:pPr>
    </w:p>
    <w:p w14:paraId="2529FD01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color w:val="FF0000"/>
          <w:sz w:val="28"/>
          <w:szCs w:val="28"/>
          <w:lang w:val="ro-RO"/>
        </w:rPr>
        <w:t xml:space="preserve">      </w:t>
      </w:r>
      <w:r w:rsidR="00843027" w:rsidRPr="00791F33">
        <w:rPr>
          <w:rFonts w:ascii="Arial" w:hAnsi="Arial" w:cs="Arial"/>
          <w:color w:val="FF0000"/>
          <w:sz w:val="28"/>
          <w:szCs w:val="28"/>
          <w:lang w:val="ro-RO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Avand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in vedere  necesitatea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corelarii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 programelor de dezvoltare integrata a zonei de  N-E a municipiului BUZAU cu Planul Urbanistic General, Strategia integrata de dezvoltare urbana a municipiului Buzau 2016-2023 si oportunitatea acestei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stabilita prin HCL nr.268/09.09.2019,</w:t>
      </w:r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documentatie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PUZ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prezentata vine in sprijinul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realizarii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obiectivelor de interes public, de organizare a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retelei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stradale si dezvoltare a  infrastructurii tehnico-edilitare in zona studiata.</w:t>
      </w:r>
    </w:p>
    <w:p w14:paraId="56DBE47B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</w:t>
      </w:r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 Zona studiată si reglementata în PUZ este de 28.5 ha , fiind  situata in  Tarlaua 33, parcelele: 452, 466, 463,  471, 473, 475, 476, 478,479, 482, 483, 484, 486,  la estul Parcului Tineretului, în proximitatea albiei râului Buzău,</w:t>
      </w:r>
    </w:p>
    <w:p w14:paraId="4CD929B6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  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Documentatia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urbanistica prezentata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reprezinta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 etapa I in propunerea de urbanizare integrală a zonei (de 72 ha),</w:t>
      </w:r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dar  cuprinde, la nivel de propunere,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informatii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cu privire la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circulatii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, infrastructura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tehnico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-edilitara,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functiuni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si pentru restul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suprafatei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de 43.2 ha (din totalul de 72 ha),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suprafata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ce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urmeaza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a fi reglementata in  etapa II.</w:t>
      </w:r>
    </w:p>
    <w:p w14:paraId="4221FB97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</w:t>
      </w:r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Suprafetelor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de teren proprietate privata afectate de realizarea tramei stradale, infrastructurii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tehnico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-edilitare si a  </w:t>
      </w:r>
      <w:proofErr w:type="spellStart"/>
      <w:r w:rsidRPr="00791F33">
        <w:rPr>
          <w:rFonts w:ascii="Arial" w:hAnsi="Arial" w:cs="Arial"/>
          <w:sz w:val="28"/>
          <w:szCs w:val="28"/>
          <w:lang w:val="ro-RO"/>
        </w:rPr>
        <w:t>dotarilor</w:t>
      </w:r>
      <w:proofErr w:type="spellEnd"/>
      <w:r w:rsidRPr="00791F33">
        <w:rPr>
          <w:rFonts w:ascii="Arial" w:hAnsi="Arial" w:cs="Arial"/>
          <w:sz w:val="28"/>
          <w:szCs w:val="28"/>
          <w:lang w:val="ro-RO"/>
        </w:rPr>
        <w:t xml:space="preserve"> de interes public</w:t>
      </w:r>
      <w:r w:rsidRPr="00791F33">
        <w:rPr>
          <w:rFonts w:ascii="Arial" w:hAnsi="Arial" w:cs="Arial"/>
          <w:sz w:val="28"/>
          <w:szCs w:val="28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vor fi determinate cu exactitate, la următoarele faze de proiectare,</w:t>
      </w:r>
      <w:r w:rsidRPr="00791F33">
        <w:rPr>
          <w:rFonts w:ascii="Arial" w:hAnsi="Arial" w:cs="Arial"/>
          <w:sz w:val="28"/>
          <w:szCs w:val="28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prin efectuarea de ridicări topografice actualizate la momentul declarării utilității publice.</w:t>
      </w:r>
    </w:p>
    <w:p w14:paraId="2CBDACD8" w14:textId="77777777" w:rsidR="00122BE0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hAnsi="Arial" w:cs="Arial"/>
          <w:sz w:val="28"/>
          <w:szCs w:val="28"/>
          <w:lang w:val="ro-RO"/>
        </w:rPr>
        <w:t xml:space="preserve">     </w:t>
      </w:r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 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Procedurile de transfer, din proprietatea privată în proprietate publica, se vor realiza cu respectarea  cadrului legal în vigoare (de exemplu: expropriere pentru cauză de utilitate publică, compensare la justa valoare, acorduri de transfer, etc.), în mod clar și transparent conform </w:t>
      </w:r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Legii 33/1994 actualizata, privind exproprierea pentru cauză de utilitate publică, Legea nr.255/2010 actualizata, privind </w:t>
      </w:r>
      <w:proofErr w:type="spellStart"/>
      <w:r w:rsidR="00843027" w:rsidRPr="00791F33">
        <w:rPr>
          <w:rFonts w:ascii="Arial" w:hAnsi="Arial" w:cs="Arial"/>
          <w:sz w:val="28"/>
          <w:szCs w:val="28"/>
          <w:lang w:val="ro-RO"/>
        </w:rPr>
        <w:t>expropierea</w:t>
      </w:r>
      <w:proofErr w:type="spellEnd"/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pentru cauza de utilitate publica necesara </w:t>
      </w:r>
      <w:proofErr w:type="spellStart"/>
      <w:r w:rsidR="00843027" w:rsidRPr="00791F33">
        <w:rPr>
          <w:rFonts w:ascii="Arial" w:hAnsi="Arial" w:cs="Arial"/>
          <w:sz w:val="28"/>
          <w:szCs w:val="28"/>
          <w:lang w:val="ro-RO"/>
        </w:rPr>
        <w:t>realizarii</w:t>
      </w:r>
      <w:proofErr w:type="spellEnd"/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unor obiective de interes </w:t>
      </w:r>
      <w:proofErr w:type="spellStart"/>
      <w:r w:rsidR="00843027" w:rsidRPr="00791F33">
        <w:rPr>
          <w:rFonts w:ascii="Arial" w:hAnsi="Arial" w:cs="Arial"/>
          <w:sz w:val="28"/>
          <w:szCs w:val="28"/>
          <w:lang w:val="ro-RO"/>
        </w:rPr>
        <w:t>national</w:t>
      </w:r>
      <w:proofErr w:type="spellEnd"/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 w:rsidR="00843027" w:rsidRPr="00791F33">
        <w:rPr>
          <w:rFonts w:ascii="Arial" w:hAnsi="Arial" w:cs="Arial"/>
          <w:sz w:val="28"/>
          <w:szCs w:val="28"/>
          <w:lang w:val="ro-RO"/>
        </w:rPr>
        <w:t>judetean</w:t>
      </w:r>
      <w:proofErr w:type="spellEnd"/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si local   si  HG nr.53/2011 actualizata, pentru aprobarea Normelor de aplicare  a Legii nr.255/2010 privind </w:t>
      </w:r>
      <w:proofErr w:type="spellStart"/>
      <w:r w:rsidR="00843027" w:rsidRPr="00791F33">
        <w:rPr>
          <w:rFonts w:ascii="Arial" w:hAnsi="Arial" w:cs="Arial"/>
          <w:sz w:val="28"/>
          <w:szCs w:val="28"/>
          <w:lang w:val="ro-RO"/>
        </w:rPr>
        <w:t>expropierea</w:t>
      </w:r>
      <w:proofErr w:type="spellEnd"/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pentru cauza de utilitate publica necesara </w:t>
      </w:r>
      <w:proofErr w:type="spellStart"/>
      <w:r w:rsidR="00843027" w:rsidRPr="00791F33">
        <w:rPr>
          <w:rFonts w:ascii="Arial" w:hAnsi="Arial" w:cs="Arial"/>
          <w:sz w:val="28"/>
          <w:szCs w:val="28"/>
          <w:lang w:val="ro-RO"/>
        </w:rPr>
        <w:t>realizarii</w:t>
      </w:r>
      <w:proofErr w:type="spellEnd"/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unor obiective de interes </w:t>
      </w:r>
      <w:proofErr w:type="spellStart"/>
      <w:r w:rsidR="00843027" w:rsidRPr="00791F33">
        <w:rPr>
          <w:rFonts w:ascii="Arial" w:hAnsi="Arial" w:cs="Arial"/>
          <w:sz w:val="28"/>
          <w:szCs w:val="28"/>
          <w:lang w:val="ro-RO"/>
        </w:rPr>
        <w:t>national</w:t>
      </w:r>
      <w:proofErr w:type="spellEnd"/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 w:rsidR="00843027" w:rsidRPr="00791F33">
        <w:rPr>
          <w:rFonts w:ascii="Arial" w:hAnsi="Arial" w:cs="Arial"/>
          <w:sz w:val="28"/>
          <w:szCs w:val="28"/>
          <w:lang w:val="ro-RO"/>
        </w:rPr>
        <w:t>judetean</w:t>
      </w:r>
      <w:proofErr w:type="spellEnd"/>
      <w:r w:rsidR="00843027" w:rsidRPr="00791F33">
        <w:rPr>
          <w:rFonts w:ascii="Arial" w:hAnsi="Arial" w:cs="Arial"/>
          <w:sz w:val="28"/>
          <w:szCs w:val="28"/>
          <w:lang w:val="ro-RO"/>
        </w:rPr>
        <w:t xml:space="preserve"> si local.</w:t>
      </w:r>
    </w:p>
    <w:p w14:paraId="039C9DE9" w14:textId="77777777" w:rsidR="00AE2BF0" w:rsidRPr="00791F33" w:rsidRDefault="00AE2BF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2A62930B" w14:textId="77777777" w:rsidR="00854E39" w:rsidRPr="00791F33" w:rsidRDefault="00843027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</w:t>
      </w:r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sensul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celor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mai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sus s-a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elaborat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alăturatul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proiect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hotărâre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, cu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rugămintea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de a fi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adoptat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 xml:space="preserve"> forma </w:t>
      </w:r>
      <w:proofErr w:type="spellStart"/>
      <w:r w:rsidR="00854E39" w:rsidRPr="00791F33">
        <w:rPr>
          <w:rFonts w:ascii="Arial" w:hAnsi="Arial" w:cs="Arial"/>
          <w:sz w:val="28"/>
          <w:szCs w:val="28"/>
          <w:lang w:val="en-GB"/>
        </w:rPr>
        <w:t>prezentată</w:t>
      </w:r>
      <w:proofErr w:type="spellEnd"/>
      <w:r w:rsidR="00854E39" w:rsidRPr="00791F33">
        <w:rPr>
          <w:rFonts w:ascii="Arial" w:hAnsi="Arial" w:cs="Arial"/>
          <w:sz w:val="28"/>
          <w:szCs w:val="28"/>
          <w:lang w:val="en-GB"/>
        </w:rPr>
        <w:t>.</w:t>
      </w:r>
    </w:p>
    <w:p w14:paraId="22AFC498" w14:textId="77777777" w:rsidR="00854E39" w:rsidRDefault="00854E39" w:rsidP="00791F33">
      <w:pPr>
        <w:spacing w:after="0" w:line="240" w:lineRule="auto"/>
        <w:ind w:left="709"/>
        <w:jc w:val="center"/>
        <w:rPr>
          <w:rFonts w:ascii="Arial" w:hAnsi="Arial" w:cs="Arial"/>
          <w:sz w:val="28"/>
          <w:szCs w:val="28"/>
          <w:lang w:val="en-GB"/>
        </w:rPr>
      </w:pPr>
    </w:p>
    <w:p w14:paraId="4C15CC84" w14:textId="77777777" w:rsidR="00AE2BF0" w:rsidRPr="00791F33" w:rsidRDefault="00AE2BF0" w:rsidP="00791F33">
      <w:pPr>
        <w:spacing w:after="0" w:line="240" w:lineRule="auto"/>
        <w:ind w:left="709"/>
        <w:jc w:val="center"/>
        <w:rPr>
          <w:rFonts w:ascii="Arial" w:hAnsi="Arial" w:cs="Arial"/>
          <w:sz w:val="28"/>
          <w:szCs w:val="28"/>
          <w:lang w:val="en-GB"/>
        </w:rPr>
      </w:pPr>
    </w:p>
    <w:p w14:paraId="7B53C0DC" w14:textId="77777777" w:rsidR="00854E39" w:rsidRPr="00AE2BF0" w:rsidRDefault="00854E39" w:rsidP="00791F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AE2BF0">
        <w:rPr>
          <w:rFonts w:ascii="Arial" w:hAnsi="Arial" w:cs="Arial"/>
          <w:b/>
          <w:bCs/>
          <w:sz w:val="28"/>
          <w:szCs w:val="28"/>
          <w:lang w:val="en-GB"/>
        </w:rPr>
        <w:t>PRIMAR,</w:t>
      </w:r>
    </w:p>
    <w:p w14:paraId="571AC11D" w14:textId="77777777" w:rsidR="00810BB2" w:rsidRPr="00791F33" w:rsidRDefault="00854E39" w:rsidP="00791F3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>Constantin Toma</w:t>
      </w:r>
    </w:p>
    <w:p w14:paraId="386F65DA" w14:textId="77777777" w:rsidR="001B5AD8" w:rsidRPr="00791F33" w:rsidRDefault="001B5AD8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24A340C0" w14:textId="77777777" w:rsidR="001B5AD8" w:rsidRPr="00791F33" w:rsidRDefault="001B5AD8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25F7D673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2FEAC54E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CA01EC5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05C958D1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860F6F6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AEEF536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C41FB27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2A4CB52D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BCF470D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39E5B768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3CB9EA05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4353A878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7B72D796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7FC58714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7DC188E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31A6D707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68940068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0E07FF5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0F999C3E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30BBFE2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44CCEDE9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04CFCEF4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334308CF" w14:textId="77777777" w:rsidR="00843027" w:rsidRPr="00791F33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2DB5C072" w14:textId="77777777" w:rsidR="00843027" w:rsidRDefault="00843027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30A4A7B0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37C1CF59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213C5CF4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23C6CB64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C759180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655B8AA1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03E225FF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5D86382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296E2AB9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0269D367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30DFC1E1" w14:textId="77777777" w:rsidR="00AE2BF0" w:rsidRPr="00791F33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31D95B5" w14:textId="77777777" w:rsidR="001B5AD8" w:rsidRDefault="001B5AD8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7104F760" w14:textId="77777777" w:rsidR="00E35395" w:rsidRPr="00791F33" w:rsidRDefault="00E35395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669307AC" w14:textId="77777777" w:rsidR="001B5AD8" w:rsidRPr="00791F33" w:rsidRDefault="001B5AD8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</w:p>
    <w:p w14:paraId="319A3D9B" w14:textId="77777777" w:rsidR="00122BE0" w:rsidRPr="00791F33" w:rsidRDefault="00122BE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>ROMÂNIA</w:t>
      </w:r>
    </w:p>
    <w:p w14:paraId="053A4146" w14:textId="77777777" w:rsidR="00122BE0" w:rsidRDefault="00122BE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>JUDEŢUL BUZĂU</w:t>
      </w:r>
    </w:p>
    <w:p w14:paraId="26E6C55E" w14:textId="77777777" w:rsidR="00AE2BF0" w:rsidRPr="00AE2BF0" w:rsidRDefault="00AE2BF0" w:rsidP="00AE2BF0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noProof/>
          <w:sz w:val="28"/>
          <w:szCs w:val="28"/>
          <w:lang w:val="pt-BR"/>
        </w:rPr>
      </w:pPr>
      <w:r w:rsidRPr="00791F33">
        <w:rPr>
          <w:rFonts w:ascii="Arial" w:eastAsia="Times New Roman" w:hAnsi="Arial" w:cs="Arial"/>
          <w:noProof/>
          <w:sz w:val="28"/>
          <w:szCs w:val="28"/>
          <w:lang w:val="pt-BR"/>
        </w:rPr>
        <w:t>MUNICIPIUL BUZĂU</w:t>
      </w:r>
    </w:p>
    <w:p w14:paraId="7E2E5DB1" w14:textId="77777777" w:rsidR="00122BE0" w:rsidRPr="00791F33" w:rsidRDefault="00122BE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Arhitect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AE2BF0">
        <w:rPr>
          <w:rFonts w:ascii="Arial" w:hAnsi="Arial" w:cs="Arial"/>
          <w:sz w:val="28"/>
          <w:szCs w:val="28"/>
          <w:lang w:val="en-GB"/>
        </w:rPr>
        <w:t>Ș</w:t>
      </w:r>
      <w:r w:rsidRPr="00791F33">
        <w:rPr>
          <w:rFonts w:ascii="Arial" w:hAnsi="Arial" w:cs="Arial"/>
          <w:sz w:val="28"/>
          <w:szCs w:val="28"/>
          <w:lang w:val="en-GB"/>
        </w:rPr>
        <w:t>e</w:t>
      </w:r>
      <w:r w:rsidR="00AE2BF0">
        <w:rPr>
          <w:rFonts w:ascii="Arial" w:hAnsi="Arial" w:cs="Arial"/>
          <w:sz w:val="28"/>
          <w:szCs w:val="28"/>
          <w:lang w:val="en-GB"/>
        </w:rPr>
        <w:t>f</w:t>
      </w:r>
      <w:proofErr w:type="spellEnd"/>
    </w:p>
    <w:p w14:paraId="53CD587E" w14:textId="77777777" w:rsidR="00122BE0" w:rsidRPr="00791F33" w:rsidRDefault="00122BE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>Nr.</w:t>
      </w:r>
      <w:r w:rsidR="004F3C71" w:rsidRPr="00791F33">
        <w:rPr>
          <w:rFonts w:ascii="Arial" w:hAnsi="Arial" w:cs="Arial"/>
          <w:sz w:val="28"/>
          <w:szCs w:val="28"/>
        </w:rPr>
        <w:t xml:space="preserve"> </w:t>
      </w:r>
      <w:r w:rsidR="004F3C71" w:rsidRPr="00791F33">
        <w:rPr>
          <w:rFonts w:ascii="Arial" w:hAnsi="Arial" w:cs="Arial"/>
          <w:sz w:val="28"/>
          <w:szCs w:val="28"/>
          <w:lang w:val="en-GB"/>
        </w:rPr>
        <w:t>112</w:t>
      </w:r>
      <w:r w:rsidR="00AE2BF0">
        <w:rPr>
          <w:rFonts w:ascii="Arial" w:hAnsi="Arial" w:cs="Arial"/>
          <w:sz w:val="28"/>
          <w:szCs w:val="28"/>
          <w:lang w:val="en-GB"/>
        </w:rPr>
        <w:t>.</w:t>
      </w:r>
      <w:r w:rsidR="004F3C71" w:rsidRPr="00791F33">
        <w:rPr>
          <w:rFonts w:ascii="Arial" w:hAnsi="Arial" w:cs="Arial"/>
          <w:sz w:val="28"/>
          <w:szCs w:val="28"/>
          <w:lang w:val="en-GB"/>
        </w:rPr>
        <w:t>652 din 09.08.2021</w:t>
      </w:r>
    </w:p>
    <w:p w14:paraId="07C8CA18" w14:textId="77777777" w:rsidR="00122BE0" w:rsidRDefault="00122BE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3CFDB8E9" w14:textId="77777777" w:rsidR="00AE2BF0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6CAB9357" w14:textId="77777777" w:rsidR="00AE2BF0" w:rsidRPr="00791F33" w:rsidRDefault="00AE2BF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0D406280" w14:textId="77777777" w:rsidR="00122BE0" w:rsidRPr="00AE2BF0" w:rsidRDefault="00122BE0" w:rsidP="00791F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AE2BF0">
        <w:rPr>
          <w:rFonts w:ascii="Arial" w:hAnsi="Arial" w:cs="Arial"/>
          <w:b/>
          <w:bCs/>
          <w:sz w:val="28"/>
          <w:szCs w:val="28"/>
          <w:lang w:val="en-GB"/>
        </w:rPr>
        <w:t>RAPORT  DE</w:t>
      </w:r>
      <w:proofErr w:type="gramEnd"/>
      <w:r w:rsidRPr="00AE2BF0">
        <w:rPr>
          <w:rFonts w:ascii="Arial" w:hAnsi="Arial" w:cs="Arial"/>
          <w:b/>
          <w:bCs/>
          <w:sz w:val="28"/>
          <w:szCs w:val="28"/>
          <w:lang w:val="en-GB"/>
        </w:rPr>
        <w:t xml:space="preserve">  SPECIALITATE</w:t>
      </w:r>
    </w:p>
    <w:p w14:paraId="7A0F7F92" w14:textId="77777777" w:rsidR="00AE2BF0" w:rsidRDefault="00AE2BF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91F33">
        <w:rPr>
          <w:rFonts w:ascii="Arial" w:eastAsia="Times New Roman" w:hAnsi="Arial" w:cs="Arial"/>
          <w:noProof/>
          <w:sz w:val="28"/>
          <w:szCs w:val="28"/>
          <w:lang w:val="pt-BR"/>
        </w:rPr>
        <w:t xml:space="preserve">la proiectul de hotărâre 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pentru aprobarea Planului Urbanistic Zonal pentru </w:t>
      </w:r>
    </w:p>
    <w:p w14:paraId="3F9DF149" w14:textId="77777777" w:rsidR="00AE2BF0" w:rsidRDefault="00AE2BF0" w:rsidP="00AE2B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”</w:t>
      </w:r>
      <w:r w:rsidRPr="00791F33">
        <w:rPr>
          <w:rFonts w:ascii="Arial" w:hAnsi="Arial" w:cs="Arial"/>
          <w:sz w:val="28"/>
          <w:szCs w:val="28"/>
          <w:lang w:val="ro-RO"/>
        </w:rPr>
        <w:t>ANSAMBLU REZIDEN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IAL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91F33">
        <w:rPr>
          <w:rFonts w:ascii="Arial" w:hAnsi="Arial" w:cs="Arial"/>
          <w:sz w:val="28"/>
          <w:szCs w:val="28"/>
          <w:lang w:val="ro-RO"/>
        </w:rPr>
        <w:t>ZONIFICARE  FUNC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IONAL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Ș</w:t>
      </w:r>
      <w:r w:rsidRPr="00791F33">
        <w:rPr>
          <w:rFonts w:ascii="Arial" w:hAnsi="Arial" w:cs="Arial"/>
          <w:sz w:val="28"/>
          <w:szCs w:val="28"/>
          <w:lang w:val="ro-RO"/>
        </w:rPr>
        <w:t>I REGLEMENTARE SPECIFIC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A SUPRAFE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EI DE 28.5 HA DIN TARLAUA 33, ADIACENT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PARCULUI TINERETULUI, </w:t>
      </w:r>
      <w:r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N VEDEREA PUNERII </w:t>
      </w:r>
      <w:r>
        <w:rPr>
          <w:rFonts w:ascii="Arial" w:hAnsi="Arial" w:cs="Arial"/>
          <w:sz w:val="28"/>
          <w:szCs w:val="28"/>
          <w:lang w:val="ro-RO"/>
        </w:rPr>
        <w:t>Î</w:t>
      </w:r>
      <w:r w:rsidRPr="00791F33">
        <w:rPr>
          <w:rFonts w:ascii="Arial" w:hAnsi="Arial" w:cs="Arial"/>
          <w:sz w:val="28"/>
          <w:szCs w:val="28"/>
          <w:lang w:val="ro-RO"/>
        </w:rPr>
        <w:t>N VALOARE A ZONEI DE N-E A MUN</w:t>
      </w:r>
      <w:r>
        <w:rPr>
          <w:rFonts w:ascii="Arial" w:hAnsi="Arial" w:cs="Arial"/>
          <w:sz w:val="28"/>
          <w:szCs w:val="28"/>
          <w:lang w:val="ro-RO"/>
        </w:rPr>
        <w:t>ICIPIULUI</w:t>
      </w:r>
      <w:r w:rsidRPr="00791F33">
        <w:rPr>
          <w:rFonts w:ascii="Arial" w:hAnsi="Arial" w:cs="Arial"/>
          <w:sz w:val="28"/>
          <w:szCs w:val="28"/>
          <w:lang w:val="ro-RO"/>
        </w:rPr>
        <w:t xml:space="preserve"> BUZ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U, JUDE</w:t>
      </w:r>
      <w:r>
        <w:rPr>
          <w:rFonts w:ascii="Arial" w:hAnsi="Arial" w:cs="Arial"/>
          <w:sz w:val="28"/>
          <w:szCs w:val="28"/>
          <w:lang w:val="ro-RO"/>
        </w:rPr>
        <w:t>Ț</w:t>
      </w:r>
      <w:r w:rsidRPr="00791F33">
        <w:rPr>
          <w:rFonts w:ascii="Arial" w:hAnsi="Arial" w:cs="Arial"/>
          <w:sz w:val="28"/>
          <w:szCs w:val="28"/>
          <w:lang w:val="ro-RO"/>
        </w:rPr>
        <w:t>UL BUZ</w:t>
      </w:r>
      <w:r>
        <w:rPr>
          <w:rFonts w:ascii="Arial" w:hAnsi="Arial" w:cs="Arial"/>
          <w:sz w:val="28"/>
          <w:szCs w:val="28"/>
          <w:lang w:val="ro-RO"/>
        </w:rPr>
        <w:t>Ă</w:t>
      </w:r>
      <w:r w:rsidRPr="00791F33">
        <w:rPr>
          <w:rFonts w:ascii="Arial" w:hAnsi="Arial" w:cs="Arial"/>
          <w:sz w:val="28"/>
          <w:szCs w:val="28"/>
          <w:lang w:val="ro-RO"/>
        </w:rPr>
        <w:t>U”</w:t>
      </w:r>
    </w:p>
    <w:p w14:paraId="293E5111" w14:textId="77777777" w:rsidR="00122BE0" w:rsidRPr="00791F33" w:rsidRDefault="00122BE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6B8C0F5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Av</w:t>
      </w:r>
      <w:r w:rsidR="00AE2BF0">
        <w:rPr>
          <w:rFonts w:ascii="Arial" w:hAnsi="Arial" w:cs="Arial"/>
          <w:sz w:val="28"/>
          <w:szCs w:val="28"/>
          <w:lang w:val="en-GB"/>
        </w:rPr>
        <w:t>â</w:t>
      </w:r>
      <w:r w:rsidRPr="00791F33">
        <w:rPr>
          <w:rFonts w:ascii="Arial" w:hAnsi="Arial" w:cs="Arial"/>
          <w:sz w:val="28"/>
          <w:szCs w:val="28"/>
          <w:lang w:val="en-GB"/>
        </w:rPr>
        <w:t>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AE2BF0">
        <w:rPr>
          <w:rFonts w:ascii="Arial" w:hAnsi="Arial" w:cs="Arial"/>
          <w:sz w:val="28"/>
          <w:szCs w:val="28"/>
          <w:lang w:val="en-GB"/>
        </w:rPr>
        <w:t>î</w:t>
      </w:r>
      <w:r w:rsidRPr="00791F33">
        <w:rPr>
          <w:rFonts w:ascii="Arial" w:hAnsi="Arial" w:cs="Arial"/>
          <w:sz w:val="28"/>
          <w:szCs w:val="28"/>
          <w:lang w:val="en-GB"/>
        </w:rPr>
        <w:t>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vedere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proofErr w:type="gramStart"/>
      <w:r w:rsidRPr="00791F33">
        <w:rPr>
          <w:rFonts w:ascii="Arial" w:hAnsi="Arial" w:cs="Arial"/>
          <w:sz w:val="28"/>
          <w:szCs w:val="28"/>
          <w:lang w:val="en-GB"/>
        </w:rPr>
        <w:t>corelarea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programelor</w:t>
      </w:r>
      <w:proofErr w:type="spellEnd"/>
      <w:proofErr w:type="gram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dezvoltare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integrata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zonei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 N-E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municipiului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BUZAU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Planul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Urbanistic General,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Strategia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integrata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dezvoltare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urbana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municipiului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Buzau 2016-2023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oportunitatea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acestei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investitii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stabilita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HCL nr.</w:t>
      </w:r>
      <w:r w:rsidR="00AE2BF0">
        <w:rPr>
          <w:rFonts w:ascii="Arial" w:hAnsi="Arial" w:cs="Arial"/>
          <w:sz w:val="28"/>
          <w:szCs w:val="28"/>
          <w:lang w:val="en-GB"/>
        </w:rPr>
        <w:t xml:space="preserve"> </w:t>
      </w:r>
      <w:r w:rsidRPr="00791F33">
        <w:rPr>
          <w:rFonts w:ascii="Arial" w:hAnsi="Arial" w:cs="Arial"/>
          <w:sz w:val="28"/>
          <w:szCs w:val="28"/>
          <w:lang w:val="en-GB"/>
        </w:rPr>
        <w:t xml:space="preserve">268/09.09.2019, UAT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Municipiul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Buzau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propune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aprobarea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Planului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Urbanistic Zonal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"ANSAMBLU REZIDENTIAL-ZONIFICARE  FUNCTIONALA SI REGLEMENTARE SPECIFICA A SUPRAFETEI DE 28.5 HA DIN TARLAUA 33, ADIACENTA PARCULUI TINERETULUI, IN VEDEREA PUNERII IN VALOARE A ZONEI DE  N-E A MUN</w:t>
      </w:r>
      <w:r w:rsidR="00AE2BF0">
        <w:rPr>
          <w:rFonts w:ascii="Arial" w:hAnsi="Arial" w:cs="Arial"/>
          <w:sz w:val="28"/>
          <w:szCs w:val="28"/>
          <w:lang w:val="en-GB"/>
        </w:rPr>
        <w:t>ICIPIUL</w:t>
      </w:r>
      <w:r w:rsidRPr="00791F33">
        <w:rPr>
          <w:rFonts w:ascii="Arial" w:hAnsi="Arial" w:cs="Arial"/>
          <w:sz w:val="28"/>
          <w:szCs w:val="28"/>
          <w:lang w:val="en-GB"/>
        </w:rPr>
        <w:t xml:space="preserve"> BUZ</w:t>
      </w:r>
      <w:r w:rsidR="00AE2BF0">
        <w:rPr>
          <w:rFonts w:ascii="Arial" w:hAnsi="Arial" w:cs="Arial"/>
          <w:sz w:val="28"/>
          <w:szCs w:val="28"/>
          <w:lang w:val="en-GB"/>
        </w:rPr>
        <w:t>Ă</w:t>
      </w:r>
      <w:r w:rsidRPr="00791F33">
        <w:rPr>
          <w:rFonts w:ascii="Arial" w:hAnsi="Arial" w:cs="Arial"/>
          <w:sz w:val="28"/>
          <w:szCs w:val="28"/>
          <w:lang w:val="en-GB"/>
        </w:rPr>
        <w:t>U, JUDETUL BUZAU”.</w:t>
      </w:r>
    </w:p>
    <w:p w14:paraId="08CF514C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Documentatie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urbanistica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prezentata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este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necesara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realizarea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obiectivelor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interes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public,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organizare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retelei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stradale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dezvoltare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infrastructurii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tehnico-edilitare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in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studiata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implicit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organizarea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arhitectural-urbanistică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funcție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caracteristicile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structurii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urbane,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modul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utilizare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terenurilor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circulatia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terenurilor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4E0C03">
        <w:rPr>
          <w:rFonts w:ascii="Arial" w:hAnsi="Arial" w:cs="Arial"/>
          <w:sz w:val="28"/>
          <w:szCs w:val="28"/>
          <w:lang w:val="en-GB"/>
        </w:rPr>
        <w:t>a</w:t>
      </w:r>
      <w:r w:rsidRPr="00791F33">
        <w:rPr>
          <w:rFonts w:ascii="Arial" w:hAnsi="Arial" w:cs="Arial"/>
          <w:sz w:val="28"/>
          <w:szCs w:val="28"/>
          <w:lang w:val="en-GB"/>
        </w:rPr>
        <w:t>sigurarea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spații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verzi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.</w:t>
      </w:r>
    </w:p>
    <w:p w14:paraId="146E7F5E" w14:textId="77777777" w:rsidR="000B31B9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</w:t>
      </w:r>
      <w:r w:rsidR="0079253E"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r w:rsidRPr="00791F33">
        <w:rPr>
          <w:rFonts w:ascii="Arial" w:hAnsi="Arial" w:cs="Arial"/>
          <w:sz w:val="28"/>
          <w:szCs w:val="28"/>
          <w:lang w:val="en-GB"/>
        </w:rPr>
        <w:t xml:space="preserve">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studiată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reglementata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PUZ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este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28.5 ha(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exceptand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loturile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pe care s-au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edificat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constructii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fara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autorizatie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constructie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sau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care nu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respecta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autorizatiei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constructie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– conform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Cap.IV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sectiunea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5, art.56&gt;1 din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Legea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nr.350/2001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actualizata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),</w:t>
      </w:r>
      <w:r w:rsidR="00257D58" w:rsidRPr="00791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situata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in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Tarlaua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33,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parcelele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: 452, 466, 463,  471, 473, 475, 476, 478,479, 482, 483, 484, 486, la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estul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Parcului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Tineretului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proximitatea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albiei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râului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Buzău,reprezentand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etapa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I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propunerea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urbanizare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integrală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zonei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(de 72 ha)</w:t>
      </w:r>
      <w:r w:rsidR="000B31B9" w:rsidRPr="00791F33">
        <w:rPr>
          <w:rFonts w:ascii="Arial" w:hAnsi="Arial" w:cs="Arial"/>
          <w:sz w:val="28"/>
          <w:szCs w:val="28"/>
          <w:lang w:val="en-GB"/>
        </w:rPr>
        <w:t xml:space="preserve"> (</w:t>
      </w:r>
      <w:proofErr w:type="spellStart"/>
      <w:r w:rsidR="000B31B9" w:rsidRPr="00791F33">
        <w:rPr>
          <w:rFonts w:ascii="Arial" w:hAnsi="Arial" w:cs="Arial"/>
          <w:sz w:val="28"/>
          <w:szCs w:val="28"/>
          <w:lang w:val="en-GB"/>
        </w:rPr>
        <w:t>Certificatul</w:t>
      </w:r>
      <w:proofErr w:type="spellEnd"/>
      <w:r w:rsidR="000B31B9" w:rsidRPr="00791F33">
        <w:rPr>
          <w:rFonts w:ascii="Arial" w:hAnsi="Arial" w:cs="Arial"/>
          <w:sz w:val="28"/>
          <w:szCs w:val="28"/>
          <w:lang w:val="en-GB"/>
        </w:rPr>
        <w:t xml:space="preserve"> de Urbanism nr.304/29.05.2020)</w:t>
      </w:r>
      <w:r w:rsidRPr="00791F33">
        <w:rPr>
          <w:rFonts w:ascii="Arial" w:hAnsi="Arial" w:cs="Arial"/>
          <w:sz w:val="28"/>
          <w:szCs w:val="28"/>
          <w:lang w:val="en-GB"/>
        </w:rPr>
        <w:t>.</w:t>
      </w:r>
    </w:p>
    <w:p w14:paraId="6E18F9CF" w14:textId="77777777" w:rsidR="00122BE0" w:rsidRPr="00791F33" w:rsidRDefault="000B31B9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</w:t>
      </w:r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Documentatia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cuprinde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, la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nivel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propunere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informatii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cu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privire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la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circulatii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infrastructura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tehnico-edilitara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functiuni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 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restul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suprafatei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de 43.2 ha (din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totalul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de 72 ha),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suprafata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ce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urmeaza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a fi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reglementata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in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etapa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II.</w:t>
      </w:r>
    </w:p>
    <w:p w14:paraId="4F347109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Amplasamentul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zonei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studiate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(28.5 ha),</w:t>
      </w:r>
      <w:r w:rsidR="00257D58" w:rsidRPr="00791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7D58" w:rsidRPr="00791F33">
        <w:rPr>
          <w:rFonts w:ascii="Arial" w:hAnsi="Arial" w:cs="Arial"/>
          <w:sz w:val="28"/>
          <w:szCs w:val="28"/>
          <w:lang w:val="en-GB"/>
        </w:rPr>
        <w:t>stabilita</w:t>
      </w:r>
      <w:proofErr w:type="spellEnd"/>
      <w:r w:rsidR="00257D58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257D58" w:rsidRPr="00791F33">
        <w:rPr>
          <w:rFonts w:ascii="Arial" w:hAnsi="Arial" w:cs="Arial"/>
          <w:sz w:val="28"/>
          <w:szCs w:val="28"/>
          <w:lang w:val="en-GB"/>
        </w:rPr>
        <w:t>prin</w:t>
      </w:r>
      <w:proofErr w:type="spellEnd"/>
      <w:r w:rsidR="00257D58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257D58" w:rsidRPr="00791F33">
        <w:rPr>
          <w:rFonts w:ascii="Arial" w:hAnsi="Arial" w:cs="Arial"/>
          <w:sz w:val="28"/>
          <w:szCs w:val="28"/>
          <w:lang w:val="en-GB"/>
        </w:rPr>
        <w:t>Certificatul</w:t>
      </w:r>
      <w:proofErr w:type="spellEnd"/>
      <w:r w:rsidR="00257D58" w:rsidRPr="00791F33">
        <w:rPr>
          <w:rFonts w:ascii="Arial" w:hAnsi="Arial" w:cs="Arial"/>
          <w:sz w:val="28"/>
          <w:szCs w:val="28"/>
          <w:lang w:val="en-GB"/>
        </w:rPr>
        <w:t xml:space="preserve"> de Urbanism nr.995 din 25.10.2019</w:t>
      </w:r>
      <w:r w:rsidR="0079253E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79253E"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="0079253E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79253E" w:rsidRPr="00791F33">
        <w:rPr>
          <w:rFonts w:ascii="Arial" w:hAnsi="Arial" w:cs="Arial"/>
          <w:sz w:val="28"/>
          <w:szCs w:val="28"/>
          <w:lang w:val="en-GB"/>
        </w:rPr>
        <w:t>Avizul</w:t>
      </w:r>
      <w:proofErr w:type="spellEnd"/>
      <w:r w:rsidR="0079253E"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="0079253E" w:rsidRPr="00791F33">
        <w:rPr>
          <w:rFonts w:ascii="Arial" w:hAnsi="Arial" w:cs="Arial"/>
          <w:sz w:val="28"/>
          <w:szCs w:val="28"/>
          <w:lang w:val="en-GB"/>
        </w:rPr>
        <w:t>oportunitate</w:t>
      </w:r>
      <w:proofErr w:type="spellEnd"/>
      <w:r w:rsidR="0079253E" w:rsidRPr="00791F33">
        <w:rPr>
          <w:rFonts w:ascii="Arial" w:hAnsi="Arial" w:cs="Arial"/>
          <w:sz w:val="28"/>
          <w:szCs w:val="28"/>
          <w:lang w:val="en-GB"/>
        </w:rPr>
        <w:t xml:space="preserve"> nr.3 din 22.04.2020,</w:t>
      </w:r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este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delimitat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latura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sudica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str.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Sporturilor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pe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latura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vestica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Aleea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Parcul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Tineretului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pe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latura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estica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- drum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exploatare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T33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particulare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pe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latura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nordica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-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teren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UAT Mun. Buzau (PUZ -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Regenerarea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spatiului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urban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adiacent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Parcului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Tineretului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),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nefiind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afectata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limita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sitului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Natura 2000. </w:t>
      </w:r>
    </w:p>
    <w:p w14:paraId="29E14368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lastRenderedPageBreak/>
        <w:t xml:space="preserve">          Conform P.U.G.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aprobat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H.C.L. 235/2009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prelungit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H.C.L. 255 din 2019,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studiată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suprafata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28.5 ha, se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incadreaza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in:</w:t>
      </w:r>
    </w:p>
    <w:p w14:paraId="41E3BE27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-UTR 12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functiunea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L1a -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locuinţe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individuale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şi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colective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mici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cu maxim P+2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niveluri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situate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afara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perimetrelor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protecţie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regim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construire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continuu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înşiruit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)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sau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discontinuu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cuplat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izolat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); </w:t>
      </w:r>
    </w:p>
    <w:p w14:paraId="5902C20C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-U.T.R. nr.13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urmatoarele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functiuni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: M1 –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subzona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mixta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locuinte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individuale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cuplate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mici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cu maxim P+2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nivele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; M1a-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constructii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noi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locuinte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sau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functiuni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complementare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locuirii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terenurile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libere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sau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înlocuirea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treptatã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locuintelor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restructurabile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numai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dupa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elaborare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PUZ; IS -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constructii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comerciale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;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spatii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prestari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servicii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institutii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sau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servicii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interes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general; C-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comunicatie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constructii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aferente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;</w:t>
      </w:r>
    </w:p>
    <w:p w14:paraId="59DB2511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-UTR 22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functiunea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SV1 – zona in care se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elabora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PUZ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parcuri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agrement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amenajari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sportive,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spatii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joaca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recreere</w:t>
      </w:r>
      <w:proofErr w:type="spellEnd"/>
      <w:r w:rsidR="00257D58" w:rsidRPr="00791F33">
        <w:rPr>
          <w:rFonts w:ascii="Arial" w:hAnsi="Arial" w:cs="Arial"/>
          <w:sz w:val="28"/>
          <w:szCs w:val="28"/>
          <w:lang w:val="en-GB"/>
        </w:rPr>
        <w:t>.</w:t>
      </w:r>
    </w:p>
    <w:p w14:paraId="4729EDCB" w14:textId="77777777" w:rsidR="00122BE0" w:rsidRPr="00791F33" w:rsidRDefault="00257D58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Tinand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tendintele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dezvoltare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ale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zonei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Planul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Urbanistic Zonal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propune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schimbarea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reglementarii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urbanistice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zonei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M1a  in zona L1a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intrucat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corespunde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intentia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construire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din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iar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trama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stradala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aferenta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fi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dimensionata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corespunzator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functiunii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.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Astfel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PUZ-ul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propus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proofErr w:type="gramStart"/>
      <w:r w:rsidRPr="00791F33">
        <w:rPr>
          <w:rFonts w:ascii="Arial" w:hAnsi="Arial" w:cs="Arial"/>
          <w:sz w:val="28"/>
          <w:szCs w:val="28"/>
          <w:lang w:val="en-GB"/>
        </w:rPr>
        <w:t>avea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urmatoarele</w:t>
      </w:r>
      <w:proofErr w:type="spellEnd"/>
      <w:proofErr w:type="gramEnd"/>
      <w:r w:rsidRPr="00791F33">
        <w:rPr>
          <w:rFonts w:ascii="Arial" w:hAnsi="Arial" w:cs="Arial"/>
          <w:sz w:val="28"/>
          <w:szCs w:val="28"/>
          <w:lang w:val="en-GB"/>
        </w:rPr>
        <w:t xml:space="preserve"> zone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functionale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urmatorii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</w:t>
      </w:r>
      <w:r w:rsidR="00122BE0" w:rsidRPr="00791F33">
        <w:rPr>
          <w:rFonts w:ascii="Arial" w:hAnsi="Arial" w:cs="Arial"/>
          <w:sz w:val="28"/>
          <w:szCs w:val="28"/>
          <w:lang w:val="en-GB"/>
        </w:rPr>
        <w:t>ndicatori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urbanistici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>:</w:t>
      </w:r>
      <w:r w:rsidR="00122BE0" w:rsidRPr="00791F33">
        <w:rPr>
          <w:rFonts w:ascii="Arial" w:hAnsi="Arial" w:cs="Arial"/>
          <w:sz w:val="28"/>
          <w:szCs w:val="28"/>
          <w:lang w:val="en-GB"/>
        </w:rPr>
        <w:tab/>
        <w:t xml:space="preserve"> </w:t>
      </w:r>
    </w:p>
    <w:p w14:paraId="2E945ED0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</w:t>
      </w:r>
      <w:r w:rsidR="00AE2BF0">
        <w:rPr>
          <w:rFonts w:ascii="Arial" w:hAnsi="Arial" w:cs="Arial"/>
          <w:sz w:val="28"/>
          <w:szCs w:val="28"/>
          <w:lang w:val="en-GB"/>
        </w:rPr>
        <w:tab/>
      </w:r>
      <w:r w:rsidRPr="00791F33">
        <w:rPr>
          <w:rFonts w:ascii="Arial" w:hAnsi="Arial" w:cs="Arial"/>
          <w:sz w:val="28"/>
          <w:szCs w:val="28"/>
          <w:lang w:val="en-GB"/>
        </w:rPr>
        <w:t xml:space="preserve">L1a –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Subzona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locuințelor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individuale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colective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mici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cu maxim P+2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niveluri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:</w:t>
      </w:r>
    </w:p>
    <w:p w14:paraId="0D0611C8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POT maxim = 40%    /   CUT maxim = 1,2    /    Rh maxim = P+2E (9m.) </w:t>
      </w:r>
    </w:p>
    <w:p w14:paraId="3CE4CC52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</w:t>
      </w:r>
      <w:r w:rsidR="00AE2BF0">
        <w:rPr>
          <w:rFonts w:ascii="Arial" w:hAnsi="Arial" w:cs="Arial"/>
          <w:sz w:val="28"/>
          <w:szCs w:val="28"/>
          <w:lang w:val="en-GB"/>
        </w:rPr>
        <w:tab/>
      </w:r>
      <w:r w:rsidRPr="00791F33">
        <w:rPr>
          <w:rFonts w:ascii="Arial" w:hAnsi="Arial" w:cs="Arial"/>
          <w:sz w:val="28"/>
          <w:szCs w:val="28"/>
          <w:lang w:val="en-GB"/>
        </w:rPr>
        <w:t xml:space="preserve">M1 </w:t>
      </w:r>
      <w:proofErr w:type="gramStart"/>
      <w:r w:rsidRPr="00791F33">
        <w:rPr>
          <w:rFonts w:ascii="Arial" w:hAnsi="Arial" w:cs="Arial"/>
          <w:sz w:val="28"/>
          <w:szCs w:val="28"/>
          <w:lang w:val="en-GB"/>
        </w:rPr>
        <w:t xml:space="preserve">–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Subzona</w:t>
      </w:r>
      <w:proofErr w:type="spellEnd"/>
      <w:proofErr w:type="gram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mixtă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locuințe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individuale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cuplate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mici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, cu maxim P+2:</w:t>
      </w:r>
    </w:p>
    <w:p w14:paraId="307F3524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POT maxim = 60%   /   CUT maxim = 1,8    /     Rh maxim = P+2E (9m.) </w:t>
      </w:r>
    </w:p>
    <w:p w14:paraId="1B266745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</w:t>
      </w:r>
      <w:r w:rsidR="00AE2BF0">
        <w:rPr>
          <w:rFonts w:ascii="Arial" w:hAnsi="Arial" w:cs="Arial"/>
          <w:sz w:val="28"/>
          <w:szCs w:val="28"/>
          <w:lang w:val="en-GB"/>
        </w:rPr>
        <w:tab/>
      </w:r>
      <w:r w:rsidRPr="00791F33">
        <w:rPr>
          <w:rFonts w:ascii="Arial" w:hAnsi="Arial" w:cs="Arial"/>
          <w:sz w:val="28"/>
          <w:szCs w:val="28"/>
          <w:lang w:val="en-GB"/>
        </w:rPr>
        <w:t xml:space="preserve">IS –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instituții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servicii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interes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general,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spații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comerciale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spații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prestări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servicii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: </w:t>
      </w:r>
    </w:p>
    <w:p w14:paraId="2B547698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POT maxim = 70%   /   CUT maxim = 1,5    /     Rh maxim = P+1E (9m.)  </w:t>
      </w:r>
    </w:p>
    <w:p w14:paraId="6256655B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</w:t>
      </w:r>
      <w:r w:rsidR="00AE2BF0">
        <w:rPr>
          <w:rFonts w:ascii="Arial" w:hAnsi="Arial" w:cs="Arial"/>
          <w:sz w:val="28"/>
          <w:szCs w:val="28"/>
          <w:lang w:val="en-GB"/>
        </w:rPr>
        <w:tab/>
      </w:r>
      <w:r w:rsidRPr="00791F33">
        <w:rPr>
          <w:rFonts w:ascii="Arial" w:hAnsi="Arial" w:cs="Arial"/>
          <w:sz w:val="28"/>
          <w:szCs w:val="28"/>
          <w:lang w:val="en-GB"/>
        </w:rPr>
        <w:t xml:space="preserve">SV –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verde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scuaruri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recreere</w:t>
      </w:r>
      <w:proofErr w:type="spellEnd"/>
    </w:p>
    <w:p w14:paraId="277B407B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>POT maxim = 15%     /    CUT maxim = 0,3    /     Rh maxim = P+2E (9m.)</w:t>
      </w:r>
    </w:p>
    <w:p w14:paraId="3E658227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</w:t>
      </w:r>
      <w:r w:rsidR="00AE2BF0">
        <w:rPr>
          <w:rFonts w:ascii="Arial" w:hAnsi="Arial" w:cs="Arial"/>
          <w:sz w:val="28"/>
          <w:szCs w:val="28"/>
          <w:lang w:val="en-GB"/>
        </w:rPr>
        <w:tab/>
      </w:r>
      <w:r w:rsidRPr="00791F33">
        <w:rPr>
          <w:rFonts w:ascii="Arial" w:hAnsi="Arial" w:cs="Arial"/>
          <w:sz w:val="28"/>
          <w:szCs w:val="28"/>
          <w:lang w:val="en-GB"/>
        </w:rPr>
        <w:t xml:space="preserve">C -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căi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comunicație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construcții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aferente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</w:p>
    <w:p w14:paraId="573EF958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r w:rsidR="004F3C71"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r w:rsidR="00AE2BF0">
        <w:rPr>
          <w:rFonts w:ascii="Arial" w:hAnsi="Arial" w:cs="Arial"/>
          <w:sz w:val="28"/>
          <w:szCs w:val="28"/>
          <w:lang w:val="en-GB"/>
        </w:rPr>
        <w:tab/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Fiecare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functionala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este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impartita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operational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unitati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functionale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(UF)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stabilirea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/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identificarea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suprafetelor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afectate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dimensionarea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tramei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stradale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.</w:t>
      </w:r>
    </w:p>
    <w:p w14:paraId="25F08361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Documentația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urbanism PUZ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prezentata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propune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dimensionarea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organizarea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rețelei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stradale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respectiv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dezvoltarea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infrastructurii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tehnico-edilitare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in zona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studiata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afectarea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terenuri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privată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.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acest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context, se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trecerea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publica (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documentatia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cuprinde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propuneri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privind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obiectivele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utilitate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Ordinul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233/2016 art.18,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(5),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litera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d))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suprafetelor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teren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afectate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realizarea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tramei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stradale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infrastructurii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tehnico-edilitare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dotarilor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interes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public,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respectarea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Legii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33/1994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actualizata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privind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exproprierea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cauză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utilitate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Legea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nr.255/2010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actualizata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privind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expropierea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cauza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utilitate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publica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necesara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realizarii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unor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obiective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interes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national,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judetean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local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HG nr.53/2011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actualizata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aprobarea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Normelor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aplicare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Legii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nr.255/2010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privind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expropierea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cauza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utilitate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publica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necesara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realizarii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unor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obiective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interes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national,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judetean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local.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asemenea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documentatia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prezinta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alternative/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orientari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/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solutii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preliminare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/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propuneri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privind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transferul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domeniul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r w:rsidRPr="00791F33">
        <w:rPr>
          <w:rFonts w:ascii="Arial" w:hAnsi="Arial" w:cs="Arial"/>
          <w:sz w:val="28"/>
          <w:szCs w:val="28"/>
          <w:lang w:val="en-GB"/>
        </w:rPr>
        <w:lastRenderedPageBreak/>
        <w:t xml:space="preserve">public,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configurarea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tramei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stradale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retelei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tehnico-edilitare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functie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gradul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afectare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parcelei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( ex: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conditii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calcul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POT /CUT).</w:t>
      </w:r>
    </w:p>
    <w:p w14:paraId="16ECF4FC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Suprafețele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exacte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teren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se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transfera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privată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publica,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vederea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realizării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străzilor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infrastructurii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tehnico-edilitare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fi determinate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exactitate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la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următoarele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faze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proiectare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: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studiile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fezabilitate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proiectele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tehnice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aferente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căilor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comunicații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infrastructurii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tehnico-edilitare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avizate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aprobate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conform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legii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însoțite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ridicări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topografice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actualizate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la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momentul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declarării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utilității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.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Toate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procedurile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transfer, din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privată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proprietate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publica, se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realiza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cu </w:t>
      </w:r>
      <w:proofErr w:type="spellStart"/>
      <w:proofErr w:type="gramStart"/>
      <w:r w:rsidRPr="00791F33">
        <w:rPr>
          <w:rFonts w:ascii="Arial" w:hAnsi="Arial" w:cs="Arial"/>
          <w:sz w:val="28"/>
          <w:szCs w:val="28"/>
          <w:lang w:val="en-GB"/>
        </w:rPr>
        <w:t>respectarea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cadrului</w:t>
      </w:r>
      <w:proofErr w:type="spellEnd"/>
      <w:proofErr w:type="gramEnd"/>
      <w:r w:rsidRPr="00791F33">
        <w:rPr>
          <w:rFonts w:ascii="Arial" w:hAnsi="Arial" w:cs="Arial"/>
          <w:sz w:val="28"/>
          <w:szCs w:val="28"/>
          <w:lang w:val="en-GB"/>
        </w:rPr>
        <w:t xml:space="preserve"> legal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vigoare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exemplu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: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expropriere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cauză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utilitate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compensare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la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justa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valoare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acorduri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transfer, etc.),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mod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clar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transparent conform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dispozițiilor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prevederilor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legale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.</w:t>
      </w:r>
    </w:p>
    <w:p w14:paraId="1B7F2BBC" w14:textId="77777777" w:rsidR="0079253E" w:rsidRPr="00791F33" w:rsidRDefault="00122BE0" w:rsidP="00AE2BF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După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aprobarea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prezentei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documentații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urbanism (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Ordinul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233/2016 art.18, </w:t>
      </w:r>
      <w:proofErr w:type="spellStart"/>
      <w:proofErr w:type="gramStart"/>
      <w:r w:rsidRPr="00791F33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(</w:t>
      </w:r>
      <w:proofErr w:type="gramEnd"/>
      <w:r w:rsidRPr="00791F33">
        <w:rPr>
          <w:rFonts w:ascii="Arial" w:hAnsi="Arial" w:cs="Arial"/>
          <w:sz w:val="28"/>
          <w:szCs w:val="28"/>
          <w:lang w:val="en-GB"/>
        </w:rPr>
        <w:t xml:space="preserve">7),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litera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c)),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declarărea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utilității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publice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interes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local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investiției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se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va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face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numai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dupa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efectuarea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unei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cercetari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prealabile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catre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o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comisie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constituita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in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acest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sens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Legea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nr. 33/1994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actualizata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art.8,9,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.(1)).         </w:t>
      </w:r>
    </w:p>
    <w:p w14:paraId="78BD8A02" w14:textId="77777777" w:rsidR="00122BE0" w:rsidRPr="00791F33" w:rsidRDefault="0079253E" w:rsidP="00AE2BF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 </w:t>
      </w:r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La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materializarea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documentaţiei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de urbanism se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vor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proofErr w:type="gramStart"/>
      <w:r w:rsidR="00122BE0" w:rsidRPr="00791F33">
        <w:rPr>
          <w:rFonts w:ascii="Arial" w:hAnsi="Arial" w:cs="Arial"/>
          <w:sz w:val="28"/>
          <w:szCs w:val="28"/>
          <w:lang w:val="en-GB"/>
        </w:rPr>
        <w:t>respecta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sarcinile</w:t>
      </w:r>
      <w:proofErr w:type="spellEnd"/>
      <w:proofErr w:type="gram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inscrise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in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extrasele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CF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teren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din zona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studiata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proprietati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private personae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fizice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22BE0" w:rsidRPr="00791F33">
        <w:rPr>
          <w:rFonts w:ascii="Arial" w:hAnsi="Arial" w:cs="Arial"/>
          <w:sz w:val="28"/>
          <w:szCs w:val="28"/>
          <w:lang w:val="en-GB"/>
        </w:rPr>
        <w:t>juridice</w:t>
      </w:r>
      <w:proofErr w:type="spellEnd"/>
      <w:r w:rsidR="00122BE0" w:rsidRPr="00791F33">
        <w:rPr>
          <w:rFonts w:ascii="Arial" w:hAnsi="Arial" w:cs="Arial"/>
          <w:sz w:val="28"/>
          <w:szCs w:val="28"/>
          <w:lang w:val="en-GB"/>
        </w:rPr>
        <w:t>.</w:t>
      </w:r>
    </w:p>
    <w:p w14:paraId="1A647035" w14:textId="77777777" w:rsidR="000B31B9" w:rsidRPr="00791F33" w:rsidRDefault="000B31B9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Documentatia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urbanism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fost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proofErr w:type="gramStart"/>
      <w:r w:rsidRPr="00791F33">
        <w:rPr>
          <w:rFonts w:ascii="Arial" w:hAnsi="Arial" w:cs="Arial"/>
          <w:sz w:val="28"/>
          <w:szCs w:val="28"/>
          <w:lang w:val="en-GB"/>
        </w:rPr>
        <w:t>supusa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analizei</w:t>
      </w:r>
      <w:proofErr w:type="spellEnd"/>
      <w:proofErr w:type="gram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Comisiei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Tehnice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Amenajarea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Teritoriului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Urbanism 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Municipiului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Buzau la data de 22.04.2020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unde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primit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aviz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favorabil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(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Aviz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nr.04).  </w:t>
      </w:r>
    </w:p>
    <w:p w14:paraId="1A314FF0" w14:textId="77777777" w:rsidR="000B31B9" w:rsidRPr="00791F33" w:rsidRDefault="000B31B9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conformitate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Legii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nr. 350/2001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privind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amenajarea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teritoriului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şi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urbanismul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cu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modificările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şi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completările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ulterioare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propunem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analiza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dezbaterea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şi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adoptarea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Hotărârii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Consiliului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Local al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Municipiului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Buzău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privind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planul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urbanistic zonal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prezentat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.</w:t>
      </w:r>
    </w:p>
    <w:p w14:paraId="70D463E1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 </w:t>
      </w:r>
    </w:p>
    <w:p w14:paraId="1F08A9B3" w14:textId="77777777" w:rsidR="00122BE0" w:rsidRPr="00791F33" w:rsidRDefault="00122BE0" w:rsidP="00791F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2A62EE5A" w14:textId="77777777" w:rsidR="00122BE0" w:rsidRPr="00791F33" w:rsidRDefault="00122BE0" w:rsidP="004E0C0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Arhitect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Sef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,</w:t>
      </w:r>
    </w:p>
    <w:p w14:paraId="305EC09F" w14:textId="77777777" w:rsidR="00122BE0" w:rsidRDefault="00122BE0" w:rsidP="004E0C0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Arh</w:t>
      </w:r>
      <w:proofErr w:type="spellEnd"/>
      <w:r w:rsidR="004E0C03">
        <w:rPr>
          <w:rFonts w:ascii="Arial" w:hAnsi="Arial" w:cs="Arial"/>
          <w:sz w:val="28"/>
          <w:szCs w:val="28"/>
          <w:lang w:val="en-GB"/>
        </w:rPr>
        <w:t>.</w:t>
      </w:r>
      <w:r w:rsidRPr="00791F33">
        <w:rPr>
          <w:rFonts w:ascii="Arial" w:hAnsi="Arial" w:cs="Arial"/>
          <w:sz w:val="28"/>
          <w:szCs w:val="28"/>
          <w:lang w:val="en-GB"/>
        </w:rPr>
        <w:t xml:space="preserve"> Raluca Elena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Bobescu</w:t>
      </w:r>
      <w:proofErr w:type="spellEnd"/>
    </w:p>
    <w:p w14:paraId="3E106A01" w14:textId="77777777" w:rsidR="004E0C03" w:rsidRDefault="004E0C03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6BF84D4" w14:textId="77777777" w:rsidR="004E0C03" w:rsidRDefault="004E0C03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4C577209" w14:textId="77777777" w:rsidR="004E0C03" w:rsidRDefault="004E0C03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1BEA5E0" w14:textId="77777777" w:rsidR="004E0C03" w:rsidRPr="00791F33" w:rsidRDefault="004E0C03" w:rsidP="004E0C03">
      <w:pPr>
        <w:spacing w:after="0" w:line="240" w:lineRule="auto"/>
        <w:jc w:val="right"/>
        <w:rPr>
          <w:rFonts w:ascii="Arial" w:hAnsi="Arial" w:cs="Arial"/>
          <w:sz w:val="28"/>
          <w:szCs w:val="28"/>
          <w:lang w:val="en-GB"/>
        </w:rPr>
      </w:pPr>
    </w:p>
    <w:p w14:paraId="19EE5DB7" w14:textId="77777777" w:rsidR="00122BE0" w:rsidRPr="00791F33" w:rsidRDefault="00122BE0" w:rsidP="004E0C03">
      <w:pPr>
        <w:spacing w:after="0" w:line="240" w:lineRule="auto"/>
        <w:jc w:val="right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                                                                               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Întocmit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>,</w:t>
      </w:r>
    </w:p>
    <w:p w14:paraId="688DF910" w14:textId="77777777" w:rsidR="00122BE0" w:rsidRPr="00791F33" w:rsidRDefault="00122BE0" w:rsidP="004E0C03">
      <w:pPr>
        <w:spacing w:after="0" w:line="240" w:lineRule="auto"/>
        <w:jc w:val="right"/>
        <w:rPr>
          <w:rFonts w:ascii="Arial" w:hAnsi="Arial" w:cs="Arial"/>
          <w:sz w:val="28"/>
          <w:szCs w:val="28"/>
          <w:lang w:val="en-GB"/>
        </w:rPr>
      </w:pPr>
      <w:r w:rsidRPr="00791F33">
        <w:rPr>
          <w:rFonts w:ascii="Arial" w:hAnsi="Arial" w:cs="Arial"/>
          <w:sz w:val="28"/>
          <w:szCs w:val="28"/>
          <w:lang w:val="en-GB"/>
        </w:rPr>
        <w:t xml:space="preserve">                                                                                  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ing</w:t>
      </w:r>
      <w:proofErr w:type="spellEnd"/>
      <w:r w:rsidRPr="00791F33">
        <w:rPr>
          <w:rFonts w:ascii="Arial" w:hAnsi="Arial" w:cs="Arial"/>
          <w:sz w:val="28"/>
          <w:szCs w:val="28"/>
          <w:lang w:val="en-GB"/>
        </w:rPr>
        <w:t xml:space="preserve">. Cristina </w:t>
      </w:r>
      <w:proofErr w:type="spellStart"/>
      <w:r w:rsidRPr="00791F33">
        <w:rPr>
          <w:rFonts w:ascii="Arial" w:hAnsi="Arial" w:cs="Arial"/>
          <w:sz w:val="28"/>
          <w:szCs w:val="28"/>
          <w:lang w:val="en-GB"/>
        </w:rPr>
        <w:t>Stoicescu</w:t>
      </w:r>
      <w:proofErr w:type="spellEnd"/>
    </w:p>
    <w:p w14:paraId="2998D4DF" w14:textId="77777777" w:rsidR="00122BE0" w:rsidRPr="00791F33" w:rsidRDefault="00122BE0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672B44BA" w14:textId="77777777" w:rsidR="006B1053" w:rsidRPr="00791F33" w:rsidRDefault="006B1053" w:rsidP="00791F33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01F88BFC" w14:textId="77777777" w:rsidR="006B1053" w:rsidRPr="00791F33" w:rsidRDefault="006B1053" w:rsidP="00791F33">
      <w:pPr>
        <w:spacing w:after="0" w:line="240" w:lineRule="auto"/>
        <w:rPr>
          <w:rFonts w:ascii="Arial" w:hAnsi="Arial" w:cs="Arial"/>
          <w:color w:val="FF0000"/>
          <w:sz w:val="28"/>
          <w:szCs w:val="28"/>
          <w:lang w:val="en-GB"/>
        </w:rPr>
      </w:pPr>
    </w:p>
    <w:p w14:paraId="371EF20D" w14:textId="77777777" w:rsidR="00EF6D74" w:rsidRPr="00791F33" w:rsidRDefault="00EF6D74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3938BCB5" w14:textId="77777777" w:rsidR="006D3E7D" w:rsidRPr="00791F33" w:rsidRDefault="006D3E7D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50AC5062" w14:textId="77777777" w:rsidR="006D3E7D" w:rsidRPr="00791F33" w:rsidRDefault="006D3E7D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7D949744" w14:textId="77777777" w:rsidR="006D3E7D" w:rsidRPr="00791F33" w:rsidRDefault="006D3E7D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487BF979" w14:textId="77777777" w:rsidR="006D3E7D" w:rsidRPr="00791F33" w:rsidRDefault="006D3E7D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571E74D7" w14:textId="77777777" w:rsidR="006D3E7D" w:rsidRPr="00791F33" w:rsidRDefault="006D3E7D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p w14:paraId="46754CCC" w14:textId="77777777" w:rsidR="006D3E7D" w:rsidRPr="00791F33" w:rsidRDefault="006D3E7D" w:rsidP="00791F33">
      <w:pPr>
        <w:spacing w:after="0" w:line="240" w:lineRule="auto"/>
        <w:ind w:left="709"/>
        <w:rPr>
          <w:rFonts w:ascii="Arial" w:hAnsi="Arial" w:cs="Arial"/>
          <w:sz w:val="28"/>
          <w:szCs w:val="28"/>
          <w:lang w:val="ro-RO"/>
        </w:rPr>
      </w:pPr>
    </w:p>
    <w:sectPr w:rsidR="006D3E7D" w:rsidRPr="00791F33" w:rsidSect="00AE2BF0">
      <w:pgSz w:w="12240" w:h="15840"/>
      <w:pgMar w:top="426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529"/>
    <w:multiLevelType w:val="hybridMultilevel"/>
    <w:tmpl w:val="699C21DE"/>
    <w:lvl w:ilvl="0" w:tplc="24E4A1A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F357D"/>
    <w:multiLevelType w:val="hybridMultilevel"/>
    <w:tmpl w:val="1B32B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8C3AE3"/>
    <w:multiLevelType w:val="hybridMultilevel"/>
    <w:tmpl w:val="323CB506"/>
    <w:lvl w:ilvl="0" w:tplc="ACB895D2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3D94DBD"/>
    <w:multiLevelType w:val="singleLevel"/>
    <w:tmpl w:val="2D38220C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5546329"/>
    <w:multiLevelType w:val="hybridMultilevel"/>
    <w:tmpl w:val="AB6CDC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BA1243"/>
    <w:multiLevelType w:val="hybridMultilevel"/>
    <w:tmpl w:val="89840A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21A0F"/>
    <w:multiLevelType w:val="hybridMultilevel"/>
    <w:tmpl w:val="720EDBA2"/>
    <w:lvl w:ilvl="0" w:tplc="0F92A15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885994"/>
    <w:multiLevelType w:val="hybridMultilevel"/>
    <w:tmpl w:val="1182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015A9"/>
    <w:multiLevelType w:val="hybridMultilevel"/>
    <w:tmpl w:val="6A36F3D6"/>
    <w:lvl w:ilvl="0" w:tplc="8E5AAC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091B"/>
    <w:multiLevelType w:val="hybridMultilevel"/>
    <w:tmpl w:val="AEE8A430"/>
    <w:lvl w:ilvl="0" w:tplc="8076C0D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94024"/>
    <w:multiLevelType w:val="hybridMultilevel"/>
    <w:tmpl w:val="89782A30"/>
    <w:lvl w:ilvl="0" w:tplc="08B8B7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4AD9"/>
    <w:multiLevelType w:val="hybridMultilevel"/>
    <w:tmpl w:val="D346B3E6"/>
    <w:lvl w:ilvl="0" w:tplc="0514282E"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5575525"/>
    <w:multiLevelType w:val="hybridMultilevel"/>
    <w:tmpl w:val="CD4C90F6"/>
    <w:lvl w:ilvl="0" w:tplc="813A3328">
      <w:numFmt w:val="bullet"/>
      <w:lvlText w:val="-"/>
      <w:lvlJc w:val="left"/>
      <w:pPr>
        <w:ind w:left="10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7CC31E0A"/>
    <w:multiLevelType w:val="hybridMultilevel"/>
    <w:tmpl w:val="CB62E8F6"/>
    <w:lvl w:ilvl="0" w:tplc="6A8AA7F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1F4EEA"/>
    <w:multiLevelType w:val="hybridMultilevel"/>
    <w:tmpl w:val="4ED8110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E83C30"/>
    <w:multiLevelType w:val="hybridMultilevel"/>
    <w:tmpl w:val="0900BDEC"/>
    <w:lvl w:ilvl="0" w:tplc="B58653F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14"/>
  </w:num>
  <w:num w:numId="11">
    <w:abstractNumId w:val="7"/>
  </w:num>
  <w:num w:numId="12">
    <w:abstractNumId w:val="2"/>
  </w:num>
  <w:num w:numId="13">
    <w:abstractNumId w:val="0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6E6"/>
    <w:rsid w:val="00013BFE"/>
    <w:rsid w:val="00014C56"/>
    <w:rsid w:val="00021C93"/>
    <w:rsid w:val="00022521"/>
    <w:rsid w:val="00027F78"/>
    <w:rsid w:val="00040074"/>
    <w:rsid w:val="0004456D"/>
    <w:rsid w:val="000459BE"/>
    <w:rsid w:val="00045DFF"/>
    <w:rsid w:val="000577A4"/>
    <w:rsid w:val="00076869"/>
    <w:rsid w:val="000770B5"/>
    <w:rsid w:val="0008762A"/>
    <w:rsid w:val="00094692"/>
    <w:rsid w:val="00096D1D"/>
    <w:rsid w:val="000B31B9"/>
    <w:rsid w:val="000C4740"/>
    <w:rsid w:val="000D7982"/>
    <w:rsid w:val="000D7A10"/>
    <w:rsid w:val="000E0A25"/>
    <w:rsid w:val="000E4BAB"/>
    <w:rsid w:val="000E7C65"/>
    <w:rsid w:val="000F40B7"/>
    <w:rsid w:val="001206EA"/>
    <w:rsid w:val="0012107F"/>
    <w:rsid w:val="00122BE0"/>
    <w:rsid w:val="0013063D"/>
    <w:rsid w:val="001315A0"/>
    <w:rsid w:val="0013750A"/>
    <w:rsid w:val="00151FA6"/>
    <w:rsid w:val="00152B31"/>
    <w:rsid w:val="00163861"/>
    <w:rsid w:val="00190031"/>
    <w:rsid w:val="00193F31"/>
    <w:rsid w:val="001A468A"/>
    <w:rsid w:val="001B5AD8"/>
    <w:rsid w:val="001B6AF5"/>
    <w:rsid w:val="001C5971"/>
    <w:rsid w:val="001D3D38"/>
    <w:rsid w:val="001D5BC1"/>
    <w:rsid w:val="001D79A4"/>
    <w:rsid w:val="001E3EF4"/>
    <w:rsid w:val="001E56F7"/>
    <w:rsid w:val="001F3A29"/>
    <w:rsid w:val="00216056"/>
    <w:rsid w:val="002170F1"/>
    <w:rsid w:val="00223F62"/>
    <w:rsid w:val="00227A89"/>
    <w:rsid w:val="00235056"/>
    <w:rsid w:val="00235FAF"/>
    <w:rsid w:val="002419B4"/>
    <w:rsid w:val="0025403B"/>
    <w:rsid w:val="00257D58"/>
    <w:rsid w:val="0026023D"/>
    <w:rsid w:val="00270546"/>
    <w:rsid w:val="00270B49"/>
    <w:rsid w:val="00272287"/>
    <w:rsid w:val="002827A8"/>
    <w:rsid w:val="00295AEA"/>
    <w:rsid w:val="002C37DC"/>
    <w:rsid w:val="002C5736"/>
    <w:rsid w:val="002E2122"/>
    <w:rsid w:val="002E29B0"/>
    <w:rsid w:val="002E3701"/>
    <w:rsid w:val="002F3BFF"/>
    <w:rsid w:val="002F532D"/>
    <w:rsid w:val="002F5E6D"/>
    <w:rsid w:val="0031260D"/>
    <w:rsid w:val="00312BF4"/>
    <w:rsid w:val="003202DC"/>
    <w:rsid w:val="00326003"/>
    <w:rsid w:val="00331EE3"/>
    <w:rsid w:val="00352B13"/>
    <w:rsid w:val="00370483"/>
    <w:rsid w:val="00383E42"/>
    <w:rsid w:val="0038755B"/>
    <w:rsid w:val="003A1E41"/>
    <w:rsid w:val="003C3366"/>
    <w:rsid w:val="003C5867"/>
    <w:rsid w:val="003D3601"/>
    <w:rsid w:val="003E1129"/>
    <w:rsid w:val="003E28D6"/>
    <w:rsid w:val="003F3ED4"/>
    <w:rsid w:val="00407EB0"/>
    <w:rsid w:val="00423E37"/>
    <w:rsid w:val="00426830"/>
    <w:rsid w:val="00441D03"/>
    <w:rsid w:val="004578ED"/>
    <w:rsid w:val="004718C1"/>
    <w:rsid w:val="004756D0"/>
    <w:rsid w:val="00486FF7"/>
    <w:rsid w:val="004912F7"/>
    <w:rsid w:val="00494E81"/>
    <w:rsid w:val="004954C9"/>
    <w:rsid w:val="004A03C6"/>
    <w:rsid w:val="004A1BE4"/>
    <w:rsid w:val="004B3138"/>
    <w:rsid w:val="004B4096"/>
    <w:rsid w:val="004B49AD"/>
    <w:rsid w:val="004C0576"/>
    <w:rsid w:val="004C4EF3"/>
    <w:rsid w:val="004C5B69"/>
    <w:rsid w:val="004E0C03"/>
    <w:rsid w:val="004E224D"/>
    <w:rsid w:val="004F05D6"/>
    <w:rsid w:val="004F3C71"/>
    <w:rsid w:val="004F3D41"/>
    <w:rsid w:val="00500AE3"/>
    <w:rsid w:val="0050581F"/>
    <w:rsid w:val="00515B24"/>
    <w:rsid w:val="00524398"/>
    <w:rsid w:val="005354DC"/>
    <w:rsid w:val="0053789B"/>
    <w:rsid w:val="00550CB6"/>
    <w:rsid w:val="00552F11"/>
    <w:rsid w:val="00557120"/>
    <w:rsid w:val="00560C4B"/>
    <w:rsid w:val="005810E1"/>
    <w:rsid w:val="00582837"/>
    <w:rsid w:val="00586813"/>
    <w:rsid w:val="00594564"/>
    <w:rsid w:val="005960E9"/>
    <w:rsid w:val="00597289"/>
    <w:rsid w:val="0059744F"/>
    <w:rsid w:val="005A0A94"/>
    <w:rsid w:val="005A4F29"/>
    <w:rsid w:val="005B042D"/>
    <w:rsid w:val="005B371F"/>
    <w:rsid w:val="005B73FB"/>
    <w:rsid w:val="005E0895"/>
    <w:rsid w:val="005E260C"/>
    <w:rsid w:val="005E480B"/>
    <w:rsid w:val="005E78E1"/>
    <w:rsid w:val="005F5419"/>
    <w:rsid w:val="00601480"/>
    <w:rsid w:val="00612465"/>
    <w:rsid w:val="00613009"/>
    <w:rsid w:val="00615159"/>
    <w:rsid w:val="006178CD"/>
    <w:rsid w:val="00623087"/>
    <w:rsid w:val="006272AB"/>
    <w:rsid w:val="006304E9"/>
    <w:rsid w:val="00646B5A"/>
    <w:rsid w:val="00646C4C"/>
    <w:rsid w:val="00652417"/>
    <w:rsid w:val="00657BBC"/>
    <w:rsid w:val="00666E7E"/>
    <w:rsid w:val="006767C1"/>
    <w:rsid w:val="00677098"/>
    <w:rsid w:val="00680634"/>
    <w:rsid w:val="006810D5"/>
    <w:rsid w:val="00691C47"/>
    <w:rsid w:val="00692C0A"/>
    <w:rsid w:val="00694F28"/>
    <w:rsid w:val="006A55DD"/>
    <w:rsid w:val="006B0234"/>
    <w:rsid w:val="006B1053"/>
    <w:rsid w:val="006B7356"/>
    <w:rsid w:val="006C16E6"/>
    <w:rsid w:val="006D3E7D"/>
    <w:rsid w:val="006E1ED2"/>
    <w:rsid w:val="006E2EFB"/>
    <w:rsid w:val="006E32D1"/>
    <w:rsid w:val="006E4EDA"/>
    <w:rsid w:val="00700FBE"/>
    <w:rsid w:val="007059B7"/>
    <w:rsid w:val="00705C6E"/>
    <w:rsid w:val="00744110"/>
    <w:rsid w:val="0075453C"/>
    <w:rsid w:val="00756552"/>
    <w:rsid w:val="00765423"/>
    <w:rsid w:val="007770AB"/>
    <w:rsid w:val="00791F33"/>
    <w:rsid w:val="0079253E"/>
    <w:rsid w:val="00797AE2"/>
    <w:rsid w:val="007A1743"/>
    <w:rsid w:val="007A5AAF"/>
    <w:rsid w:val="007A7158"/>
    <w:rsid w:val="007C1B14"/>
    <w:rsid w:val="007C219E"/>
    <w:rsid w:val="007C65AF"/>
    <w:rsid w:val="007C7BAE"/>
    <w:rsid w:val="007E0B02"/>
    <w:rsid w:val="007E2E7C"/>
    <w:rsid w:val="007F0B7C"/>
    <w:rsid w:val="007F483C"/>
    <w:rsid w:val="00807678"/>
    <w:rsid w:val="00810BB2"/>
    <w:rsid w:val="00823E5C"/>
    <w:rsid w:val="0082754F"/>
    <w:rsid w:val="008371C5"/>
    <w:rsid w:val="00841568"/>
    <w:rsid w:val="00843027"/>
    <w:rsid w:val="00854E39"/>
    <w:rsid w:val="00857057"/>
    <w:rsid w:val="00857090"/>
    <w:rsid w:val="00871B71"/>
    <w:rsid w:val="0087212F"/>
    <w:rsid w:val="00876FD0"/>
    <w:rsid w:val="00877601"/>
    <w:rsid w:val="008968FF"/>
    <w:rsid w:val="008A6AE4"/>
    <w:rsid w:val="008B7068"/>
    <w:rsid w:val="008C0B0B"/>
    <w:rsid w:val="008C3313"/>
    <w:rsid w:val="008C4BB0"/>
    <w:rsid w:val="008D4CB7"/>
    <w:rsid w:val="008D6FB3"/>
    <w:rsid w:val="00900464"/>
    <w:rsid w:val="00905B6C"/>
    <w:rsid w:val="00906D00"/>
    <w:rsid w:val="00912A1A"/>
    <w:rsid w:val="00912FE1"/>
    <w:rsid w:val="00915A3F"/>
    <w:rsid w:val="009218A4"/>
    <w:rsid w:val="00925C42"/>
    <w:rsid w:val="00927083"/>
    <w:rsid w:val="00940839"/>
    <w:rsid w:val="00941DAB"/>
    <w:rsid w:val="00947AFD"/>
    <w:rsid w:val="00954DEA"/>
    <w:rsid w:val="00956565"/>
    <w:rsid w:val="00956AFE"/>
    <w:rsid w:val="009638DC"/>
    <w:rsid w:val="0096455D"/>
    <w:rsid w:val="009812D5"/>
    <w:rsid w:val="00983B25"/>
    <w:rsid w:val="00983D0B"/>
    <w:rsid w:val="009A6E97"/>
    <w:rsid w:val="009B753C"/>
    <w:rsid w:val="009C2D1D"/>
    <w:rsid w:val="009C41DD"/>
    <w:rsid w:val="009C4956"/>
    <w:rsid w:val="009C74B6"/>
    <w:rsid w:val="009D2E04"/>
    <w:rsid w:val="009F68E2"/>
    <w:rsid w:val="00A03C4A"/>
    <w:rsid w:val="00A07F87"/>
    <w:rsid w:val="00A1267A"/>
    <w:rsid w:val="00A16446"/>
    <w:rsid w:val="00A164A9"/>
    <w:rsid w:val="00A1739D"/>
    <w:rsid w:val="00A2646B"/>
    <w:rsid w:val="00A279B0"/>
    <w:rsid w:val="00A47945"/>
    <w:rsid w:val="00A47CB6"/>
    <w:rsid w:val="00A6123E"/>
    <w:rsid w:val="00A72DD7"/>
    <w:rsid w:val="00A93736"/>
    <w:rsid w:val="00AA2ADB"/>
    <w:rsid w:val="00AA555A"/>
    <w:rsid w:val="00AB3284"/>
    <w:rsid w:val="00AB3852"/>
    <w:rsid w:val="00AB50A9"/>
    <w:rsid w:val="00AB7769"/>
    <w:rsid w:val="00AE2BF0"/>
    <w:rsid w:val="00AF0ED9"/>
    <w:rsid w:val="00AF1FC2"/>
    <w:rsid w:val="00AF6F6E"/>
    <w:rsid w:val="00B00052"/>
    <w:rsid w:val="00B05320"/>
    <w:rsid w:val="00B148F2"/>
    <w:rsid w:val="00B30254"/>
    <w:rsid w:val="00B34DD3"/>
    <w:rsid w:val="00B359C8"/>
    <w:rsid w:val="00B3697F"/>
    <w:rsid w:val="00B43A3E"/>
    <w:rsid w:val="00B73B73"/>
    <w:rsid w:val="00B75533"/>
    <w:rsid w:val="00B8174C"/>
    <w:rsid w:val="00B90995"/>
    <w:rsid w:val="00B94926"/>
    <w:rsid w:val="00BA616D"/>
    <w:rsid w:val="00BA6A47"/>
    <w:rsid w:val="00BB1543"/>
    <w:rsid w:val="00BE04A1"/>
    <w:rsid w:val="00BE1E26"/>
    <w:rsid w:val="00C11260"/>
    <w:rsid w:val="00C204A1"/>
    <w:rsid w:val="00C306AC"/>
    <w:rsid w:val="00C31860"/>
    <w:rsid w:val="00C345BD"/>
    <w:rsid w:val="00C423D9"/>
    <w:rsid w:val="00C47867"/>
    <w:rsid w:val="00C52BC1"/>
    <w:rsid w:val="00C60365"/>
    <w:rsid w:val="00C6133A"/>
    <w:rsid w:val="00C62D97"/>
    <w:rsid w:val="00C6611D"/>
    <w:rsid w:val="00C7696D"/>
    <w:rsid w:val="00C84045"/>
    <w:rsid w:val="00C86CEB"/>
    <w:rsid w:val="00C87E09"/>
    <w:rsid w:val="00C9483B"/>
    <w:rsid w:val="00C9535C"/>
    <w:rsid w:val="00CA0ECB"/>
    <w:rsid w:val="00CA1368"/>
    <w:rsid w:val="00CA2542"/>
    <w:rsid w:val="00CA2895"/>
    <w:rsid w:val="00CA548C"/>
    <w:rsid w:val="00CA68CF"/>
    <w:rsid w:val="00CB06B4"/>
    <w:rsid w:val="00CB3216"/>
    <w:rsid w:val="00CB3A8F"/>
    <w:rsid w:val="00CC1E55"/>
    <w:rsid w:val="00CC2D48"/>
    <w:rsid w:val="00CD63F2"/>
    <w:rsid w:val="00CE2727"/>
    <w:rsid w:val="00CE7286"/>
    <w:rsid w:val="00CF23FA"/>
    <w:rsid w:val="00CF78F6"/>
    <w:rsid w:val="00D21564"/>
    <w:rsid w:val="00D24176"/>
    <w:rsid w:val="00D31CA5"/>
    <w:rsid w:val="00D32761"/>
    <w:rsid w:val="00D65FF9"/>
    <w:rsid w:val="00D800E6"/>
    <w:rsid w:val="00D80616"/>
    <w:rsid w:val="00D85522"/>
    <w:rsid w:val="00D935C2"/>
    <w:rsid w:val="00DB0ECC"/>
    <w:rsid w:val="00DD19C6"/>
    <w:rsid w:val="00DD3785"/>
    <w:rsid w:val="00DE093B"/>
    <w:rsid w:val="00DE556B"/>
    <w:rsid w:val="00E0255B"/>
    <w:rsid w:val="00E042B2"/>
    <w:rsid w:val="00E04CE4"/>
    <w:rsid w:val="00E05106"/>
    <w:rsid w:val="00E121E3"/>
    <w:rsid w:val="00E21F0A"/>
    <w:rsid w:val="00E23292"/>
    <w:rsid w:val="00E269DF"/>
    <w:rsid w:val="00E35395"/>
    <w:rsid w:val="00E368E9"/>
    <w:rsid w:val="00E4363D"/>
    <w:rsid w:val="00E47986"/>
    <w:rsid w:val="00E51769"/>
    <w:rsid w:val="00E5507A"/>
    <w:rsid w:val="00E5699E"/>
    <w:rsid w:val="00E82F0D"/>
    <w:rsid w:val="00E834FC"/>
    <w:rsid w:val="00E93A15"/>
    <w:rsid w:val="00EA1D8C"/>
    <w:rsid w:val="00EB0CF1"/>
    <w:rsid w:val="00EB2C83"/>
    <w:rsid w:val="00EB57DD"/>
    <w:rsid w:val="00ED210D"/>
    <w:rsid w:val="00ED6D45"/>
    <w:rsid w:val="00EF6D74"/>
    <w:rsid w:val="00EF7301"/>
    <w:rsid w:val="00F07130"/>
    <w:rsid w:val="00F07BA0"/>
    <w:rsid w:val="00F150E9"/>
    <w:rsid w:val="00F16E18"/>
    <w:rsid w:val="00F1737F"/>
    <w:rsid w:val="00F22BAE"/>
    <w:rsid w:val="00F31EF3"/>
    <w:rsid w:val="00F45FC5"/>
    <w:rsid w:val="00F5421C"/>
    <w:rsid w:val="00F642FB"/>
    <w:rsid w:val="00F702F5"/>
    <w:rsid w:val="00F77CFA"/>
    <w:rsid w:val="00F8212F"/>
    <w:rsid w:val="00F853AE"/>
    <w:rsid w:val="00F86BC7"/>
    <w:rsid w:val="00F9365E"/>
    <w:rsid w:val="00FB0872"/>
    <w:rsid w:val="00FB443B"/>
    <w:rsid w:val="00FC7347"/>
    <w:rsid w:val="00FD77B2"/>
    <w:rsid w:val="00FF15A8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BA8A"/>
  <w15:docId w15:val="{BDF244AF-7F44-47C2-B1A8-AEF12F61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E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C16E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6E6"/>
    <w:rPr>
      <w:rFonts w:ascii="Arial" w:eastAsia="Times New Roman" w:hAnsi="Arial" w:cs="Times New Roman"/>
      <w:b/>
      <w:noProof/>
      <w:sz w:val="28"/>
      <w:szCs w:val="28"/>
      <w:lang w:val="pt-BR"/>
    </w:rPr>
  </w:style>
  <w:style w:type="paragraph" w:styleId="BodyText2">
    <w:name w:val="Body Text 2"/>
    <w:basedOn w:val="Normal"/>
    <w:link w:val="BodyText2Char"/>
    <w:rsid w:val="006C16E6"/>
    <w:pPr>
      <w:spacing w:after="120" w:line="480" w:lineRule="auto"/>
    </w:pPr>
    <w:rPr>
      <w:rFonts w:ascii="Brooklyn R" w:eastAsia="Times New Roman" w:hAnsi="Brooklyn R" w:cs="Times New Roman"/>
      <w:noProof/>
      <w:sz w:val="28"/>
      <w:szCs w:val="28"/>
      <w:lang w:val="pt-BR"/>
    </w:rPr>
  </w:style>
  <w:style w:type="character" w:customStyle="1" w:styleId="BodyText2Char">
    <w:name w:val="Body Text 2 Char"/>
    <w:basedOn w:val="DefaultParagraphFont"/>
    <w:link w:val="BodyText2"/>
    <w:rsid w:val="006C16E6"/>
    <w:rPr>
      <w:rFonts w:ascii="Brooklyn R" w:eastAsia="Times New Roman" w:hAnsi="Brooklyn R" w:cs="Times New Roman"/>
      <w:noProof/>
      <w:sz w:val="28"/>
      <w:szCs w:val="28"/>
      <w:lang w:val="pt-BR"/>
    </w:rPr>
  </w:style>
  <w:style w:type="paragraph" w:styleId="ListParagraph">
    <w:name w:val="List Paragraph"/>
    <w:basedOn w:val="Normal"/>
    <w:uiPriority w:val="34"/>
    <w:qFormat/>
    <w:rsid w:val="00941DAB"/>
    <w:pPr>
      <w:ind w:left="720"/>
      <w:contextualSpacing/>
    </w:pPr>
  </w:style>
  <w:style w:type="paragraph" w:styleId="NoSpacing">
    <w:name w:val="No Spacing"/>
    <w:uiPriority w:val="1"/>
    <w:qFormat/>
    <w:rsid w:val="00A2646B"/>
    <w:pPr>
      <w:spacing w:after="0" w:line="240" w:lineRule="auto"/>
    </w:pPr>
    <w:rPr>
      <w:rFonts w:eastAsiaTheme="minorEastAsia"/>
    </w:rPr>
  </w:style>
  <w:style w:type="paragraph" w:styleId="PlainText">
    <w:name w:val="Plain Text"/>
    <w:basedOn w:val="Normal"/>
    <w:link w:val="PlainTextChar"/>
    <w:rsid w:val="005E78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o-RO"/>
    </w:rPr>
  </w:style>
  <w:style w:type="character" w:customStyle="1" w:styleId="PlainTextChar">
    <w:name w:val="Plain Text Char"/>
    <w:basedOn w:val="DefaultParagraphFont"/>
    <w:link w:val="PlainText"/>
    <w:rsid w:val="005E78E1"/>
    <w:rPr>
      <w:rFonts w:ascii="Courier New" w:eastAsia="Times New Roman" w:hAnsi="Courier New" w:cs="Times New Roman"/>
      <w:sz w:val="20"/>
      <w:szCs w:val="20"/>
      <w:lang w:val="en-GB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21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2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9442-5E50-4FB2-ACE0-1C2F6E70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2691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daniela.dumitru</dc:creator>
  <cp:keywords/>
  <dc:description/>
  <cp:lastModifiedBy>Felicia Sava-Popa</cp:lastModifiedBy>
  <cp:revision>35</cp:revision>
  <cp:lastPrinted>2021-09-17T07:40:00Z</cp:lastPrinted>
  <dcterms:created xsi:type="dcterms:W3CDTF">2021-07-26T13:03:00Z</dcterms:created>
  <dcterms:modified xsi:type="dcterms:W3CDTF">2021-09-17T07:40:00Z</dcterms:modified>
</cp:coreProperties>
</file>