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E61F" w14:textId="77777777" w:rsidR="00D15B49" w:rsidRPr="008C55CD" w:rsidRDefault="00D15B49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31A1FEA4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ROMÂNIA</w:t>
      </w:r>
    </w:p>
    <w:p w14:paraId="2EB2A914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JUDEŢUL BUZĂU</w:t>
      </w:r>
    </w:p>
    <w:p w14:paraId="170D3365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MUNICIPIUL BUZĂU</w:t>
      </w:r>
    </w:p>
    <w:p w14:paraId="707955F9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- CONSILIUL LOCAL –</w:t>
      </w:r>
    </w:p>
    <w:p w14:paraId="79E418B4" w14:textId="77777777" w:rsidR="008126F8" w:rsidRPr="008C55CD" w:rsidRDefault="008126F8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3E94BD48" w14:textId="77777777" w:rsidR="00355EB5" w:rsidRPr="008C55CD" w:rsidRDefault="00355EB5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6B2E51CA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6B049C08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AR"/>
        </w:rPr>
      </w:pPr>
      <w:r w:rsidRPr="008C55CD">
        <w:rPr>
          <w:rFonts w:ascii="Arial" w:hAnsi="Arial" w:cs="Arial"/>
          <w:b/>
          <w:bCs/>
          <w:sz w:val="28"/>
          <w:szCs w:val="28"/>
          <w:lang w:val="es-AR"/>
        </w:rPr>
        <w:t>H O T Ă R Â R E</w:t>
      </w:r>
    </w:p>
    <w:p w14:paraId="2AE2BD3E" w14:textId="77777777" w:rsidR="00347C55" w:rsidRPr="008C55CD" w:rsidRDefault="0095664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aprobarea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contului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execuţie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5782C15F" w14:textId="77777777" w:rsidR="00956643" w:rsidRPr="008C55CD" w:rsidRDefault="0095664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color w:val="FF0000"/>
          <w:sz w:val="28"/>
          <w:szCs w:val="28"/>
          <w:lang w:val="es-AR"/>
        </w:rPr>
        <w:t xml:space="preserve"> 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Buzău, pe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trimestrul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B116BB" w:rsidRPr="008C55CD">
        <w:rPr>
          <w:rFonts w:ascii="Arial" w:hAnsi="Arial" w:cs="Arial"/>
          <w:sz w:val="28"/>
          <w:szCs w:val="28"/>
          <w:lang w:val="es-AR"/>
        </w:rPr>
        <w:t>I</w:t>
      </w:r>
      <w:r w:rsidR="00426DD9">
        <w:rPr>
          <w:rFonts w:ascii="Arial" w:hAnsi="Arial" w:cs="Arial"/>
          <w:sz w:val="28"/>
          <w:szCs w:val="28"/>
          <w:lang w:val="es-AR"/>
        </w:rPr>
        <w:t>I</w:t>
      </w:r>
      <w:r w:rsidR="001C4B99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sz w:val="28"/>
          <w:szCs w:val="28"/>
          <w:lang w:val="es-AR"/>
        </w:rPr>
        <w:t>20</w:t>
      </w:r>
      <w:r w:rsidR="00EE2B31" w:rsidRPr="008C55CD">
        <w:rPr>
          <w:rFonts w:ascii="Arial" w:hAnsi="Arial" w:cs="Arial"/>
          <w:sz w:val="28"/>
          <w:szCs w:val="28"/>
          <w:lang w:val="es-AR"/>
        </w:rPr>
        <w:t>21</w:t>
      </w:r>
    </w:p>
    <w:p w14:paraId="4E414F26" w14:textId="77777777" w:rsidR="00956643" w:rsidRPr="008C55CD" w:rsidRDefault="0095664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3A864563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4C20C5F9" w14:textId="77777777" w:rsidR="00CC581F" w:rsidRPr="008C55CD" w:rsidRDefault="00491C12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</w:r>
      <w:r w:rsidR="00CC581F" w:rsidRPr="008C55CD">
        <w:rPr>
          <w:rFonts w:ascii="Arial" w:hAnsi="Arial" w:cs="Arial"/>
          <w:sz w:val="28"/>
          <w:szCs w:val="28"/>
          <w:lang w:val="pt-BR"/>
        </w:rPr>
        <w:t>Consiliul Local al Municipiului Buzău, judeţul Buzău, întrunit în sedinţă</w:t>
      </w:r>
      <w:r w:rsidR="000D0B53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ordinară;</w:t>
      </w:r>
    </w:p>
    <w:p w14:paraId="2057C796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Având în vedere:</w:t>
      </w:r>
    </w:p>
    <w:p w14:paraId="62908F12" w14:textId="77777777" w:rsidR="008364BC" w:rsidRPr="008C55CD" w:rsidRDefault="00CC581F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- r</w:t>
      </w:r>
      <w:r w:rsidR="008364BC" w:rsidRPr="008C55CD">
        <w:rPr>
          <w:rFonts w:ascii="Arial" w:hAnsi="Arial" w:cs="Arial"/>
          <w:sz w:val="28"/>
          <w:szCs w:val="28"/>
          <w:lang w:val="pt-BR"/>
        </w:rPr>
        <w:t>efera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tul </w:t>
      </w:r>
      <w:r w:rsidR="008C55CD">
        <w:rPr>
          <w:rFonts w:ascii="Arial" w:hAnsi="Arial" w:cs="Arial"/>
          <w:sz w:val="28"/>
          <w:szCs w:val="28"/>
          <w:lang w:val="pt-BR"/>
        </w:rPr>
        <w:t xml:space="preserve">de aprobare al 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primarului municipiului Buzău, înregistrat sub nr. </w:t>
      </w:r>
      <w:r w:rsidR="00886480">
        <w:rPr>
          <w:rFonts w:ascii="Arial" w:hAnsi="Arial" w:cs="Arial"/>
          <w:sz w:val="28"/>
          <w:szCs w:val="28"/>
          <w:lang w:val="pt-BR"/>
        </w:rPr>
        <w:t>181</w:t>
      </w:r>
      <w:r w:rsidR="008364BC" w:rsidRPr="008C55CD">
        <w:rPr>
          <w:rFonts w:ascii="Arial" w:hAnsi="Arial" w:cs="Arial"/>
          <w:sz w:val="28"/>
          <w:szCs w:val="28"/>
          <w:lang w:val="pt-BR"/>
        </w:rPr>
        <w:t>/CLM</w:t>
      </w:r>
      <w:r w:rsidRPr="008C55CD">
        <w:rPr>
          <w:rFonts w:ascii="Arial" w:hAnsi="Arial" w:cs="Arial"/>
          <w:sz w:val="28"/>
          <w:szCs w:val="28"/>
          <w:lang w:val="pt-BR"/>
        </w:rPr>
        <w:t>/</w:t>
      </w:r>
      <w:r w:rsidR="00886480">
        <w:rPr>
          <w:rFonts w:ascii="Arial" w:hAnsi="Arial" w:cs="Arial"/>
          <w:sz w:val="28"/>
          <w:szCs w:val="28"/>
          <w:lang w:val="pt-BR"/>
        </w:rPr>
        <w:t xml:space="preserve"> 07.09.</w:t>
      </w:r>
      <w:r w:rsidRPr="008C55CD">
        <w:rPr>
          <w:rFonts w:ascii="Arial" w:hAnsi="Arial" w:cs="Arial"/>
          <w:sz w:val="28"/>
          <w:szCs w:val="28"/>
          <w:lang w:val="pt-BR"/>
        </w:rPr>
        <w:t>20</w:t>
      </w:r>
      <w:r w:rsidR="001C4B99" w:rsidRPr="008C55CD">
        <w:rPr>
          <w:rFonts w:ascii="Arial" w:hAnsi="Arial" w:cs="Arial"/>
          <w:sz w:val="28"/>
          <w:szCs w:val="28"/>
          <w:lang w:val="pt-BR"/>
        </w:rPr>
        <w:t>2</w:t>
      </w:r>
      <w:r w:rsidR="004C7333" w:rsidRPr="008C55CD">
        <w:rPr>
          <w:rFonts w:ascii="Arial" w:hAnsi="Arial" w:cs="Arial"/>
          <w:sz w:val="28"/>
          <w:szCs w:val="28"/>
          <w:lang w:val="pt-BR"/>
        </w:rPr>
        <w:t>1</w:t>
      </w:r>
      <w:r w:rsidR="008364BC" w:rsidRPr="008C55CD">
        <w:rPr>
          <w:rFonts w:ascii="Arial" w:hAnsi="Arial" w:cs="Arial"/>
          <w:sz w:val="28"/>
          <w:szCs w:val="28"/>
          <w:lang w:val="pt-BR"/>
        </w:rPr>
        <w:t>;</w:t>
      </w:r>
      <w:r w:rsidR="00B116BB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</w:t>
      </w:r>
    </w:p>
    <w:p w14:paraId="5ECD8D9D" w14:textId="77777777" w:rsidR="00600A2D" w:rsidRPr="008C55CD" w:rsidRDefault="008364BC" w:rsidP="00B32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-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raportul </w:t>
      </w:r>
      <w:r w:rsidR="008C55CD">
        <w:rPr>
          <w:rFonts w:ascii="Arial" w:hAnsi="Arial" w:cs="Arial"/>
          <w:sz w:val="28"/>
          <w:szCs w:val="28"/>
          <w:lang w:val="pt-BR"/>
        </w:rPr>
        <w:t xml:space="preserve">de specialitate </w:t>
      </w:r>
      <w:r w:rsidRPr="008C55CD">
        <w:rPr>
          <w:rFonts w:ascii="Arial" w:hAnsi="Arial" w:cs="Arial"/>
          <w:sz w:val="28"/>
          <w:szCs w:val="28"/>
          <w:lang w:val="pt-BR"/>
        </w:rPr>
        <w:t>nr.</w:t>
      </w:r>
      <w:r w:rsidR="00EE2B31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4C08C0">
        <w:rPr>
          <w:rFonts w:ascii="Arial" w:hAnsi="Arial" w:cs="Arial"/>
          <w:sz w:val="28"/>
          <w:szCs w:val="28"/>
          <w:lang w:val="pt-BR"/>
        </w:rPr>
        <w:t>129309</w:t>
      </w:r>
      <w:r w:rsidRPr="008C55CD">
        <w:rPr>
          <w:rFonts w:ascii="Arial" w:hAnsi="Arial" w:cs="Arial"/>
          <w:sz w:val="28"/>
          <w:szCs w:val="28"/>
          <w:lang w:val="pt-BR"/>
        </w:rPr>
        <w:t>/</w:t>
      </w:r>
      <w:r w:rsidR="004C08C0">
        <w:rPr>
          <w:rFonts w:ascii="Arial" w:hAnsi="Arial" w:cs="Arial"/>
          <w:sz w:val="28"/>
          <w:szCs w:val="28"/>
          <w:lang w:val="pt-BR"/>
        </w:rPr>
        <w:t>07</w:t>
      </w:r>
      <w:r w:rsidR="00B32E9E">
        <w:rPr>
          <w:rFonts w:ascii="Arial" w:hAnsi="Arial" w:cs="Arial"/>
          <w:sz w:val="28"/>
          <w:szCs w:val="28"/>
          <w:lang w:val="pt-BR"/>
        </w:rPr>
        <w:t xml:space="preserve">.09.2021 </w:t>
      </w:r>
      <w:r w:rsidR="00630B78" w:rsidRPr="008C55CD">
        <w:rPr>
          <w:rFonts w:ascii="Arial" w:hAnsi="Arial" w:cs="Arial"/>
          <w:sz w:val="28"/>
          <w:szCs w:val="28"/>
          <w:lang w:val="pt-BR"/>
        </w:rPr>
        <w:t xml:space="preserve">al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Serviciului Buget, E</w:t>
      </w:r>
      <w:r w:rsidR="0073404B" w:rsidRPr="008C55CD">
        <w:rPr>
          <w:rFonts w:ascii="Arial" w:hAnsi="Arial" w:cs="Arial"/>
          <w:sz w:val="28"/>
          <w:szCs w:val="28"/>
          <w:lang w:val="pt-BR"/>
        </w:rPr>
        <w:t>videnţă Venituri şi Cheltuieli</w:t>
      </w:r>
      <w:r w:rsidR="00600A2D" w:rsidRPr="008C55CD">
        <w:rPr>
          <w:rFonts w:ascii="Arial" w:hAnsi="Arial" w:cs="Arial"/>
          <w:sz w:val="28"/>
          <w:szCs w:val="28"/>
          <w:lang w:val="pt-BR"/>
        </w:rPr>
        <w:t>;</w:t>
      </w:r>
      <w:r w:rsidR="000D0B53" w:rsidRPr="008C55CD">
        <w:rPr>
          <w:rFonts w:ascii="Arial" w:hAnsi="Arial" w:cs="Arial"/>
          <w:sz w:val="28"/>
          <w:szCs w:val="28"/>
          <w:lang w:val="pt-BR"/>
        </w:rPr>
        <w:t xml:space="preserve"> </w:t>
      </w:r>
    </w:p>
    <w:p w14:paraId="0EBEA557" w14:textId="77777777" w:rsidR="00FC646B" w:rsidRPr="008C55CD" w:rsidRDefault="00A11C25" w:rsidP="008C55C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-</w:t>
      </w:r>
      <w:r w:rsidR="00FC646B" w:rsidRPr="008C55CD">
        <w:rPr>
          <w:rFonts w:ascii="Arial" w:eastAsia="Calibri" w:hAnsi="Arial" w:cs="Arial"/>
          <w:noProof/>
          <w:color w:val="000000"/>
          <w:sz w:val="28"/>
          <w:szCs w:val="28"/>
          <w:lang w:val="pt-BR"/>
        </w:rPr>
        <w:t xml:space="preserve"> avizul </w:t>
      </w:r>
      <w:r w:rsidR="00FC646B" w:rsidRPr="008C55CD">
        <w:rPr>
          <w:rFonts w:ascii="Arial" w:eastAsia="Calibri" w:hAnsi="Arial" w:cs="Arial"/>
          <w:noProof/>
          <w:color w:val="000000"/>
          <w:sz w:val="28"/>
          <w:szCs w:val="28"/>
          <w:lang w:val="it-IT"/>
        </w:rPr>
        <w:t>Comisiei pentru tranziția la economia circulară, buget, finanțe, agricultură, turism și relații internaționale</w:t>
      </w:r>
      <w:r w:rsidR="00FC646B" w:rsidRPr="008C55CD">
        <w:rPr>
          <w:rFonts w:ascii="Arial" w:eastAsia="Calibri" w:hAnsi="Arial" w:cs="Arial"/>
          <w:noProof/>
          <w:color w:val="000000"/>
          <w:sz w:val="28"/>
          <w:szCs w:val="28"/>
          <w:lang w:val="pt-BR"/>
        </w:rPr>
        <w:t>;</w:t>
      </w:r>
    </w:p>
    <w:p w14:paraId="42D9C443" w14:textId="77777777" w:rsidR="00D44397" w:rsidRPr="008C55CD" w:rsidRDefault="00577CDD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-</w:t>
      </w:r>
      <w:r w:rsidR="00765B73">
        <w:rPr>
          <w:rFonts w:ascii="Arial" w:hAnsi="Arial" w:cs="Arial"/>
          <w:sz w:val="28"/>
          <w:szCs w:val="28"/>
          <w:lang w:val="pt-BR"/>
        </w:rPr>
        <w:t xml:space="preserve"> prevederile </w:t>
      </w:r>
      <w:r w:rsidRPr="00765B73">
        <w:rPr>
          <w:rFonts w:ascii="Arial" w:hAnsi="Arial" w:cs="Arial"/>
          <w:sz w:val="28"/>
          <w:szCs w:val="28"/>
          <w:lang w:val="pt-BR"/>
        </w:rPr>
        <w:t>Hot</w:t>
      </w:r>
      <w:r w:rsidR="00DE2C15" w:rsidRPr="00765B73">
        <w:rPr>
          <w:rFonts w:ascii="Arial" w:hAnsi="Arial" w:cs="Arial"/>
          <w:sz w:val="28"/>
          <w:szCs w:val="28"/>
          <w:lang w:val="pt-BR"/>
        </w:rPr>
        <w:t>ă</w:t>
      </w:r>
      <w:r w:rsidRPr="00765B73">
        <w:rPr>
          <w:rFonts w:ascii="Arial" w:hAnsi="Arial" w:cs="Arial"/>
          <w:sz w:val="28"/>
          <w:szCs w:val="28"/>
          <w:lang w:val="pt-BR"/>
        </w:rPr>
        <w:t>r</w:t>
      </w:r>
      <w:r w:rsidR="00DE2C15" w:rsidRPr="00765B73">
        <w:rPr>
          <w:rFonts w:ascii="Arial" w:hAnsi="Arial" w:cs="Arial"/>
          <w:sz w:val="28"/>
          <w:szCs w:val="28"/>
          <w:lang w:val="pt-BR"/>
        </w:rPr>
        <w:t>â</w:t>
      </w:r>
      <w:r w:rsidRPr="00765B73">
        <w:rPr>
          <w:rFonts w:ascii="Arial" w:hAnsi="Arial" w:cs="Arial"/>
          <w:sz w:val="28"/>
          <w:szCs w:val="28"/>
          <w:lang w:val="pt-BR"/>
        </w:rPr>
        <w:t>rii Consiliului Local al Municipiului Buz</w:t>
      </w:r>
      <w:r w:rsidR="008C55CD" w:rsidRPr="00765B73">
        <w:rPr>
          <w:rFonts w:ascii="Arial" w:hAnsi="Arial" w:cs="Arial"/>
          <w:sz w:val="28"/>
          <w:szCs w:val="28"/>
          <w:lang w:val="pt-BR"/>
        </w:rPr>
        <w:t>ă</w:t>
      </w:r>
      <w:r w:rsidRPr="00765B73">
        <w:rPr>
          <w:rFonts w:ascii="Arial" w:hAnsi="Arial" w:cs="Arial"/>
          <w:sz w:val="28"/>
          <w:szCs w:val="28"/>
          <w:lang w:val="pt-BR"/>
        </w:rPr>
        <w:t xml:space="preserve">u </w:t>
      </w:r>
      <w:r w:rsidR="00DE2C15" w:rsidRPr="00765B73">
        <w:rPr>
          <w:rFonts w:ascii="Arial" w:hAnsi="Arial" w:cs="Arial"/>
          <w:sz w:val="28"/>
          <w:szCs w:val="28"/>
          <w:lang w:val="pt-BR"/>
        </w:rPr>
        <w:t>nr.</w:t>
      </w:r>
      <w:r w:rsidR="00765B73">
        <w:rPr>
          <w:rFonts w:ascii="Arial" w:hAnsi="Arial" w:cs="Arial"/>
          <w:sz w:val="28"/>
          <w:szCs w:val="28"/>
          <w:lang w:val="pt-BR"/>
        </w:rPr>
        <w:t xml:space="preserve"> </w:t>
      </w:r>
      <w:r w:rsidR="00EE2B31" w:rsidRPr="00765B73">
        <w:rPr>
          <w:rFonts w:ascii="Arial" w:hAnsi="Arial" w:cs="Arial"/>
          <w:sz w:val="28"/>
          <w:szCs w:val="28"/>
          <w:lang w:val="pt-BR"/>
        </w:rPr>
        <w:t>63</w:t>
      </w:r>
      <w:r w:rsidR="008C55CD" w:rsidRPr="00765B73">
        <w:rPr>
          <w:rFonts w:ascii="Arial" w:hAnsi="Arial" w:cs="Arial"/>
          <w:sz w:val="28"/>
          <w:szCs w:val="28"/>
          <w:lang w:val="pt-BR"/>
        </w:rPr>
        <w:t>/</w:t>
      </w:r>
      <w:r w:rsidR="00EE2B31" w:rsidRPr="00765B73">
        <w:rPr>
          <w:rFonts w:ascii="Arial" w:hAnsi="Arial" w:cs="Arial"/>
          <w:sz w:val="28"/>
          <w:szCs w:val="28"/>
          <w:lang w:val="pt-BR"/>
        </w:rPr>
        <w:t>22</w:t>
      </w:r>
      <w:r w:rsidRPr="00765B73">
        <w:rPr>
          <w:rFonts w:ascii="Arial" w:hAnsi="Arial" w:cs="Arial"/>
          <w:sz w:val="28"/>
          <w:szCs w:val="28"/>
          <w:lang w:val="pt-BR"/>
        </w:rPr>
        <w:t>.0</w:t>
      </w:r>
      <w:r w:rsidR="00EE2B31" w:rsidRPr="00765B73">
        <w:rPr>
          <w:rFonts w:ascii="Arial" w:hAnsi="Arial" w:cs="Arial"/>
          <w:sz w:val="28"/>
          <w:szCs w:val="28"/>
          <w:lang w:val="pt-BR"/>
        </w:rPr>
        <w:t>4.2021</w:t>
      </w:r>
      <w:r w:rsidRPr="00765B73">
        <w:rPr>
          <w:rFonts w:ascii="Arial" w:hAnsi="Arial" w:cs="Arial"/>
          <w:sz w:val="28"/>
          <w:szCs w:val="28"/>
          <w:lang w:val="pt-BR"/>
        </w:rPr>
        <w:t xml:space="preserve"> privind aprobarea bugetului </w:t>
      </w:r>
      <w:r w:rsidR="00EE2B31" w:rsidRPr="00765B73">
        <w:rPr>
          <w:rFonts w:ascii="Arial" w:hAnsi="Arial" w:cs="Arial"/>
          <w:sz w:val="28"/>
          <w:szCs w:val="28"/>
          <w:lang w:val="pt-BR"/>
        </w:rPr>
        <w:t>municipiului Buzau, pe anul 2021</w:t>
      </w:r>
      <w:r w:rsidRPr="00765B73">
        <w:rPr>
          <w:rFonts w:ascii="Arial" w:hAnsi="Arial" w:cs="Arial"/>
          <w:sz w:val="28"/>
          <w:szCs w:val="28"/>
          <w:lang w:val="pt-BR"/>
        </w:rPr>
        <w:t>;</w:t>
      </w:r>
    </w:p>
    <w:p w14:paraId="374B0705" w14:textId="77777777" w:rsidR="00CC581F" w:rsidRDefault="00071C0F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- </w:t>
      </w:r>
      <w:proofErr w:type="spellStart"/>
      <w:r w:rsidR="00CC581F" w:rsidRPr="008C55CD">
        <w:rPr>
          <w:rFonts w:ascii="Arial" w:hAnsi="Arial" w:cs="Arial"/>
          <w:sz w:val="28"/>
          <w:szCs w:val="28"/>
        </w:rPr>
        <w:t>prevederile</w:t>
      </w:r>
      <w:proofErr w:type="spellEnd"/>
      <w:r w:rsidR="00CC581F" w:rsidRPr="008C5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765B73">
        <w:rPr>
          <w:rFonts w:ascii="Arial" w:hAnsi="Arial" w:cs="Arial"/>
          <w:sz w:val="28"/>
          <w:szCs w:val="28"/>
        </w:rPr>
        <w:t>Leg</w:t>
      </w:r>
      <w:r w:rsidR="00C64801" w:rsidRPr="00765B73">
        <w:rPr>
          <w:rFonts w:ascii="Arial" w:hAnsi="Arial" w:cs="Arial"/>
          <w:sz w:val="28"/>
          <w:szCs w:val="28"/>
        </w:rPr>
        <w:t>ii</w:t>
      </w:r>
      <w:proofErr w:type="spellEnd"/>
      <w:r w:rsidR="00CC581F" w:rsidRPr="00765B73">
        <w:rPr>
          <w:rFonts w:ascii="Arial" w:hAnsi="Arial" w:cs="Arial"/>
          <w:sz w:val="28"/>
          <w:szCs w:val="28"/>
        </w:rPr>
        <w:t xml:space="preserve"> nr. 273/2006 </w:t>
      </w:r>
      <w:proofErr w:type="spellStart"/>
      <w:r w:rsidR="00CC581F" w:rsidRPr="00765B73">
        <w:rPr>
          <w:rFonts w:ascii="Arial" w:hAnsi="Arial" w:cs="Arial"/>
          <w:sz w:val="28"/>
          <w:szCs w:val="28"/>
        </w:rPr>
        <w:t>privind</w:t>
      </w:r>
      <w:proofErr w:type="spellEnd"/>
      <w:r w:rsidR="00CC581F" w:rsidRPr="00765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765B73">
        <w:rPr>
          <w:rFonts w:ascii="Arial" w:hAnsi="Arial" w:cs="Arial"/>
          <w:sz w:val="28"/>
          <w:szCs w:val="28"/>
        </w:rPr>
        <w:t>finanţele</w:t>
      </w:r>
      <w:proofErr w:type="spellEnd"/>
      <w:r w:rsidR="00CC581F" w:rsidRPr="00765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765B73">
        <w:rPr>
          <w:rFonts w:ascii="Arial" w:hAnsi="Arial" w:cs="Arial"/>
          <w:sz w:val="28"/>
          <w:szCs w:val="28"/>
        </w:rPr>
        <w:t>publice</w:t>
      </w:r>
      <w:proofErr w:type="spellEnd"/>
      <w:r w:rsidR="00CC581F" w:rsidRPr="00765B73">
        <w:rPr>
          <w:rFonts w:ascii="Arial" w:hAnsi="Arial" w:cs="Arial"/>
          <w:sz w:val="28"/>
          <w:szCs w:val="28"/>
        </w:rPr>
        <w:t xml:space="preserve"> locale, cu</w:t>
      </w:r>
      <w:r w:rsidR="0073404B" w:rsidRPr="00765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765B73">
        <w:rPr>
          <w:rFonts w:ascii="Arial" w:hAnsi="Arial" w:cs="Arial"/>
          <w:sz w:val="28"/>
          <w:szCs w:val="28"/>
        </w:rPr>
        <w:t>modificările</w:t>
      </w:r>
      <w:proofErr w:type="spellEnd"/>
      <w:r w:rsidR="00CC581F" w:rsidRPr="00765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765B73">
        <w:rPr>
          <w:rFonts w:ascii="Arial" w:hAnsi="Arial" w:cs="Arial"/>
          <w:sz w:val="28"/>
          <w:szCs w:val="28"/>
        </w:rPr>
        <w:t>şi</w:t>
      </w:r>
      <w:proofErr w:type="spellEnd"/>
      <w:r w:rsidR="00CC581F" w:rsidRPr="00765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765B73">
        <w:rPr>
          <w:rFonts w:ascii="Arial" w:hAnsi="Arial" w:cs="Arial"/>
          <w:sz w:val="28"/>
          <w:szCs w:val="28"/>
        </w:rPr>
        <w:t>completările</w:t>
      </w:r>
      <w:proofErr w:type="spellEnd"/>
      <w:r w:rsidR="00CC581F" w:rsidRPr="00765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765B73">
        <w:rPr>
          <w:rFonts w:ascii="Arial" w:hAnsi="Arial" w:cs="Arial"/>
          <w:sz w:val="28"/>
          <w:szCs w:val="28"/>
        </w:rPr>
        <w:t>ulterioare</w:t>
      </w:r>
      <w:proofErr w:type="spellEnd"/>
      <w:r w:rsidR="00CC581F" w:rsidRPr="00765B73">
        <w:rPr>
          <w:rFonts w:ascii="Arial" w:hAnsi="Arial" w:cs="Arial"/>
          <w:sz w:val="28"/>
          <w:szCs w:val="28"/>
        </w:rPr>
        <w:t>;</w:t>
      </w:r>
    </w:p>
    <w:p w14:paraId="54592BFF" w14:textId="77777777" w:rsidR="00765B73" w:rsidRPr="008C55CD" w:rsidRDefault="00765B73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8"/>
          <w:szCs w:val="28"/>
        </w:rPr>
      </w:pPr>
    </w:p>
    <w:p w14:paraId="7BF9C607" w14:textId="77777777" w:rsidR="008126F8" w:rsidRPr="008C55CD" w:rsidRDefault="00410CA1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</w:rPr>
        <w:tab/>
      </w:r>
      <w:proofErr w:type="spellStart"/>
      <w:r w:rsidR="00CC581F" w:rsidRPr="008C55CD">
        <w:rPr>
          <w:rFonts w:ascii="Arial" w:hAnsi="Arial" w:cs="Arial"/>
          <w:sz w:val="28"/>
          <w:szCs w:val="28"/>
        </w:rPr>
        <w:t>În</w:t>
      </w:r>
      <w:proofErr w:type="spellEnd"/>
      <w:r w:rsidR="00CC581F" w:rsidRPr="008C5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581F" w:rsidRPr="008C55CD">
        <w:rPr>
          <w:rFonts w:ascii="Arial" w:hAnsi="Arial" w:cs="Arial"/>
          <w:sz w:val="28"/>
          <w:szCs w:val="28"/>
        </w:rPr>
        <w:t>temeiul</w:t>
      </w:r>
      <w:proofErr w:type="spellEnd"/>
      <w:r w:rsidR="00CC581F" w:rsidRPr="008C55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30B78" w:rsidRPr="008C55CD">
        <w:rPr>
          <w:rFonts w:ascii="Arial" w:hAnsi="Arial" w:cs="Arial"/>
          <w:sz w:val="28"/>
          <w:szCs w:val="28"/>
        </w:rPr>
        <w:t>prevederilor</w:t>
      </w:r>
      <w:proofErr w:type="spellEnd"/>
      <w:r w:rsidR="00630B78" w:rsidRPr="008C55CD">
        <w:rPr>
          <w:rFonts w:ascii="Arial" w:hAnsi="Arial" w:cs="Arial"/>
          <w:sz w:val="28"/>
          <w:szCs w:val="28"/>
        </w:rPr>
        <w:t xml:space="preserve"> </w:t>
      </w:r>
      <w:r w:rsidR="00CC581F" w:rsidRPr="008C55CD">
        <w:rPr>
          <w:rFonts w:ascii="Arial" w:hAnsi="Arial" w:cs="Arial"/>
          <w:sz w:val="28"/>
          <w:szCs w:val="28"/>
        </w:rPr>
        <w:t xml:space="preserve">art. </w:t>
      </w:r>
      <w:r w:rsidR="00C64801" w:rsidRPr="008C55CD">
        <w:rPr>
          <w:rFonts w:ascii="Arial" w:hAnsi="Arial" w:cs="Arial"/>
          <w:sz w:val="28"/>
          <w:szCs w:val="28"/>
        </w:rPr>
        <w:t>19</w:t>
      </w:r>
      <w:r w:rsidR="001C4B99" w:rsidRPr="008C55CD">
        <w:rPr>
          <w:rFonts w:ascii="Arial" w:hAnsi="Arial" w:cs="Arial"/>
          <w:sz w:val="28"/>
          <w:szCs w:val="28"/>
        </w:rPr>
        <w:t>6</w:t>
      </w:r>
      <w:r w:rsidR="00630B78" w:rsidRPr="008C55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30B78" w:rsidRPr="008C55CD">
        <w:rPr>
          <w:rFonts w:ascii="Arial" w:hAnsi="Arial" w:cs="Arial"/>
          <w:sz w:val="28"/>
          <w:szCs w:val="28"/>
        </w:rPr>
        <w:t>alin</w:t>
      </w:r>
      <w:proofErr w:type="spellEnd"/>
      <w:r w:rsidR="00630B78" w:rsidRPr="008C55CD">
        <w:rPr>
          <w:rFonts w:ascii="Arial" w:hAnsi="Arial" w:cs="Arial"/>
          <w:sz w:val="28"/>
          <w:szCs w:val="28"/>
        </w:rPr>
        <w:t xml:space="preserve">. </w:t>
      </w:r>
      <w:r w:rsidR="00C64801" w:rsidRPr="008C55CD">
        <w:rPr>
          <w:rFonts w:ascii="Arial" w:hAnsi="Arial" w:cs="Arial"/>
          <w:sz w:val="28"/>
          <w:szCs w:val="28"/>
        </w:rPr>
        <w:t>1</w:t>
      </w:r>
      <w:r w:rsidR="00CC581F" w:rsidRPr="008C55CD">
        <w:rPr>
          <w:rFonts w:ascii="Arial" w:hAnsi="Arial" w:cs="Arial"/>
          <w:sz w:val="28"/>
          <w:szCs w:val="28"/>
        </w:rPr>
        <w:t xml:space="preserve">, lit. </w:t>
      </w:r>
      <w:r w:rsidR="00C64801" w:rsidRPr="008C55CD">
        <w:rPr>
          <w:rFonts w:ascii="Arial" w:hAnsi="Arial" w:cs="Arial"/>
          <w:sz w:val="28"/>
          <w:szCs w:val="28"/>
        </w:rPr>
        <w:t>a</w:t>
      </w:r>
      <w:r w:rsidR="00630B78" w:rsidRPr="008C55CD">
        <w:rPr>
          <w:rFonts w:ascii="Arial" w:hAnsi="Arial" w:cs="Arial"/>
          <w:sz w:val="28"/>
          <w:szCs w:val="28"/>
        </w:rPr>
        <w:t>,</w:t>
      </w:r>
      <w:r w:rsidR="00C64801" w:rsidRPr="008C55CD">
        <w:rPr>
          <w:rFonts w:ascii="Arial" w:hAnsi="Arial" w:cs="Arial"/>
          <w:sz w:val="28"/>
          <w:szCs w:val="28"/>
        </w:rPr>
        <w:t xml:space="preserve"> art. 84, </w:t>
      </w:r>
      <w:r w:rsidR="001C4B99" w:rsidRPr="008C55CD">
        <w:rPr>
          <w:rFonts w:ascii="Arial" w:hAnsi="Arial" w:cs="Arial"/>
          <w:sz w:val="28"/>
          <w:szCs w:val="28"/>
        </w:rPr>
        <w:t>alin.</w:t>
      </w:r>
      <w:r w:rsidR="00C64801" w:rsidRPr="008C55CD">
        <w:rPr>
          <w:rFonts w:ascii="Arial" w:hAnsi="Arial" w:cs="Arial"/>
          <w:sz w:val="28"/>
          <w:szCs w:val="28"/>
        </w:rPr>
        <w:t>3-5</w:t>
      </w:r>
      <w:r w:rsidR="001C4B99" w:rsidRPr="008C55CD">
        <w:rPr>
          <w:rFonts w:ascii="Arial" w:hAnsi="Arial" w:cs="Arial"/>
          <w:sz w:val="28"/>
          <w:szCs w:val="28"/>
        </w:rPr>
        <w:t xml:space="preserve">, </w:t>
      </w:r>
      <w:r w:rsidR="001C4B99" w:rsidRPr="008C55CD">
        <w:rPr>
          <w:rFonts w:ascii="Arial" w:hAnsi="Arial" w:cs="Arial"/>
          <w:sz w:val="28"/>
          <w:szCs w:val="28"/>
          <w:lang w:val="pt-BR"/>
        </w:rPr>
        <w:t>art.</w:t>
      </w:r>
      <w:r w:rsidR="00C64801" w:rsidRPr="008C55CD">
        <w:rPr>
          <w:rFonts w:ascii="Arial" w:hAnsi="Arial" w:cs="Arial"/>
          <w:sz w:val="28"/>
          <w:szCs w:val="28"/>
          <w:lang w:val="pt-BR"/>
        </w:rPr>
        <w:t>87</w:t>
      </w:r>
      <w:r w:rsidR="001C4B99" w:rsidRPr="008C55CD">
        <w:rPr>
          <w:rFonts w:ascii="Arial" w:hAnsi="Arial" w:cs="Arial"/>
          <w:sz w:val="28"/>
          <w:szCs w:val="28"/>
          <w:lang w:val="pt-BR"/>
        </w:rPr>
        <w:t xml:space="preserve">, alin. 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3 si alin. 5, </w:t>
      </w:r>
      <w:r w:rsidR="001C4B99" w:rsidRPr="008C55CD">
        <w:rPr>
          <w:rFonts w:ascii="Arial" w:hAnsi="Arial" w:cs="Arial"/>
          <w:sz w:val="28"/>
          <w:szCs w:val="28"/>
          <w:lang w:val="pt-BR"/>
        </w:rPr>
        <w:t xml:space="preserve">art. </w:t>
      </w:r>
      <w:r w:rsidR="00C64801" w:rsidRPr="008C55CD">
        <w:rPr>
          <w:rFonts w:ascii="Arial" w:hAnsi="Arial" w:cs="Arial"/>
          <w:sz w:val="28"/>
          <w:szCs w:val="28"/>
          <w:lang w:val="pt-BR"/>
        </w:rPr>
        <w:t>88</w:t>
      </w:r>
      <w:r w:rsidR="001C4B99" w:rsidRPr="008C55CD">
        <w:rPr>
          <w:rFonts w:ascii="Arial" w:hAnsi="Arial" w:cs="Arial"/>
          <w:sz w:val="28"/>
          <w:szCs w:val="28"/>
          <w:lang w:val="pt-BR"/>
        </w:rPr>
        <w:t>,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 art. 129</w:t>
      </w:r>
      <w:r w:rsidR="001C4B99" w:rsidRPr="008C55CD">
        <w:rPr>
          <w:rFonts w:ascii="Arial" w:hAnsi="Arial" w:cs="Arial"/>
          <w:sz w:val="28"/>
          <w:szCs w:val="28"/>
          <w:lang w:val="pt-BR"/>
        </w:rPr>
        <w:t xml:space="preserve"> alin. </w:t>
      </w:r>
      <w:r w:rsidR="00C64801" w:rsidRPr="008C55CD">
        <w:rPr>
          <w:rFonts w:ascii="Arial" w:hAnsi="Arial" w:cs="Arial"/>
          <w:sz w:val="28"/>
          <w:szCs w:val="28"/>
          <w:lang w:val="pt-BR"/>
        </w:rPr>
        <w:t>2</w:t>
      </w:r>
      <w:r w:rsidR="001C4B99" w:rsidRPr="008C55CD">
        <w:rPr>
          <w:rFonts w:ascii="Arial" w:hAnsi="Arial" w:cs="Arial"/>
          <w:sz w:val="28"/>
          <w:szCs w:val="28"/>
          <w:lang w:val="pt-BR"/>
        </w:rPr>
        <w:t>, lit b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, alin. 4, lit. </w:t>
      </w:r>
      <w:r w:rsidR="00B34710" w:rsidRPr="008C55CD">
        <w:rPr>
          <w:rFonts w:ascii="Arial" w:hAnsi="Arial" w:cs="Arial"/>
          <w:sz w:val="28"/>
          <w:szCs w:val="28"/>
          <w:lang w:val="pt-BR"/>
        </w:rPr>
        <w:t>a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, art. 139, alin. 3, lit. a, </w:t>
      </w:r>
      <w:r w:rsidR="001C4B99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64801" w:rsidRPr="008C55CD">
        <w:rPr>
          <w:rFonts w:ascii="Arial" w:hAnsi="Arial" w:cs="Arial"/>
          <w:sz w:val="28"/>
          <w:szCs w:val="28"/>
          <w:lang w:val="pt-BR"/>
        </w:rPr>
        <w:t xml:space="preserve">coroborat cu art. 5, lit. </w:t>
      </w:r>
      <w:r w:rsidR="00B34710" w:rsidRPr="008C55CD">
        <w:rPr>
          <w:rFonts w:ascii="Arial" w:hAnsi="Arial" w:cs="Arial"/>
          <w:sz w:val="28"/>
          <w:szCs w:val="28"/>
          <w:lang w:val="pt-BR"/>
        </w:rPr>
        <w:t>c</w:t>
      </w:r>
      <w:r w:rsidR="00C64801" w:rsidRPr="008C55CD">
        <w:rPr>
          <w:rFonts w:ascii="Arial" w:hAnsi="Arial" w:cs="Arial"/>
          <w:sz w:val="28"/>
          <w:szCs w:val="28"/>
          <w:lang w:val="pt-BR"/>
        </w:rPr>
        <w:t>c din OUG nr. 57/2019 privind Codul administrativ,</w:t>
      </w:r>
      <w:r w:rsidR="008C55CD" w:rsidRPr="008C55CD">
        <w:rPr>
          <w:rFonts w:ascii="Arial" w:hAnsi="Arial" w:cs="Arial"/>
          <w:sz w:val="28"/>
          <w:szCs w:val="28"/>
          <w:lang w:val="pt-BR"/>
        </w:rPr>
        <w:t xml:space="preserve"> cu modificările și completările ulterioare,</w:t>
      </w:r>
    </w:p>
    <w:p w14:paraId="382EE611" w14:textId="77777777" w:rsidR="00355EB5" w:rsidRPr="008C55CD" w:rsidRDefault="00355EB5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7A3CE6D3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8C55CD">
        <w:rPr>
          <w:rFonts w:ascii="Arial" w:hAnsi="Arial" w:cs="Arial"/>
          <w:b/>
          <w:bCs/>
          <w:sz w:val="28"/>
          <w:szCs w:val="28"/>
          <w:lang w:val="pt-BR"/>
        </w:rPr>
        <w:t>H O T Ă R Ă Ş T E:</w:t>
      </w:r>
    </w:p>
    <w:p w14:paraId="0D7025E4" w14:textId="77777777" w:rsidR="008126F8" w:rsidRPr="008C55CD" w:rsidRDefault="008126F8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226A4B69" w14:textId="77777777" w:rsidR="00CC581F" w:rsidRPr="008C55CD" w:rsidRDefault="001F0455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Art.1.- Se aprobă contul de execuţie </w:t>
      </w:r>
      <w:r w:rsidR="00347C55" w:rsidRPr="008C55CD">
        <w:rPr>
          <w:rFonts w:ascii="Arial" w:hAnsi="Arial" w:cs="Arial"/>
          <w:sz w:val="28"/>
          <w:szCs w:val="28"/>
          <w:lang w:val="pt-BR"/>
        </w:rPr>
        <w:t>a</w:t>
      </w:r>
      <w:r w:rsidR="00CD6F46">
        <w:rPr>
          <w:rFonts w:ascii="Arial" w:hAnsi="Arial" w:cs="Arial"/>
          <w:sz w:val="28"/>
          <w:szCs w:val="28"/>
          <w:lang w:val="pt-BR"/>
        </w:rPr>
        <w:t>l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 bugetului local al municipiului Buz</w:t>
      </w:r>
      <w:r w:rsidR="00A40612" w:rsidRPr="008C55CD">
        <w:rPr>
          <w:rFonts w:ascii="Arial" w:hAnsi="Arial" w:cs="Arial"/>
          <w:sz w:val="28"/>
          <w:szCs w:val="28"/>
          <w:lang w:val="pt-BR"/>
        </w:rPr>
        <w:t>ă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u,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pe trimestrul </w:t>
      </w:r>
      <w:r w:rsidR="00031B8B" w:rsidRPr="008C55CD">
        <w:rPr>
          <w:rFonts w:ascii="Arial" w:hAnsi="Arial" w:cs="Arial"/>
          <w:sz w:val="28"/>
          <w:szCs w:val="28"/>
          <w:lang w:val="pt-BR"/>
        </w:rPr>
        <w:t>I</w:t>
      </w:r>
      <w:r w:rsidR="00426DD9">
        <w:rPr>
          <w:rFonts w:ascii="Arial" w:hAnsi="Arial" w:cs="Arial"/>
          <w:sz w:val="28"/>
          <w:szCs w:val="28"/>
          <w:lang w:val="pt-BR"/>
        </w:rPr>
        <w:t>I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20</w:t>
      </w:r>
      <w:r w:rsidR="00031B8B" w:rsidRPr="008C55CD">
        <w:rPr>
          <w:rFonts w:ascii="Arial" w:hAnsi="Arial" w:cs="Arial"/>
          <w:sz w:val="28"/>
          <w:szCs w:val="28"/>
          <w:lang w:val="pt-BR"/>
        </w:rPr>
        <w:t>2</w:t>
      </w:r>
      <w:r w:rsidR="009502A3" w:rsidRPr="008C55CD">
        <w:rPr>
          <w:rFonts w:ascii="Arial" w:hAnsi="Arial" w:cs="Arial"/>
          <w:sz w:val="28"/>
          <w:szCs w:val="28"/>
          <w:lang w:val="pt-BR"/>
        </w:rPr>
        <w:t>1</w:t>
      </w:r>
      <w:r w:rsidR="00CC581F" w:rsidRPr="008C55CD">
        <w:rPr>
          <w:rFonts w:ascii="Arial" w:hAnsi="Arial" w:cs="Arial"/>
          <w:sz w:val="28"/>
          <w:szCs w:val="28"/>
          <w:lang w:val="pt-BR"/>
        </w:rPr>
        <w:t>,</w:t>
      </w:r>
      <w:r w:rsidR="0061612E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secţiun</w:t>
      </w:r>
      <w:r w:rsidR="009675C2" w:rsidRPr="008C55CD">
        <w:rPr>
          <w:rFonts w:ascii="Arial" w:hAnsi="Arial" w:cs="Arial"/>
          <w:sz w:val="28"/>
          <w:szCs w:val="28"/>
          <w:lang w:val="pt-BR"/>
        </w:rPr>
        <w:t>ea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de</w:t>
      </w:r>
      <w:r w:rsidR="009675C2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funcţionare, 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conform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anex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ei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nr. 1.</w:t>
      </w:r>
    </w:p>
    <w:p w14:paraId="62DBBBBB" w14:textId="77777777" w:rsidR="00CC581F" w:rsidRPr="008C55CD" w:rsidRDefault="0073404B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Art.2.- Se aprobă contul de execuţie </w:t>
      </w:r>
      <w:r w:rsidR="00347C55" w:rsidRPr="008C55CD">
        <w:rPr>
          <w:rFonts w:ascii="Arial" w:hAnsi="Arial" w:cs="Arial"/>
          <w:sz w:val="28"/>
          <w:szCs w:val="28"/>
          <w:lang w:val="pt-BR"/>
        </w:rPr>
        <w:t>a</w:t>
      </w:r>
      <w:r w:rsidR="00CD6F46">
        <w:rPr>
          <w:rFonts w:ascii="Arial" w:hAnsi="Arial" w:cs="Arial"/>
          <w:sz w:val="28"/>
          <w:szCs w:val="28"/>
          <w:lang w:val="pt-BR"/>
        </w:rPr>
        <w:t>l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 bugetului local al municipiului Buz</w:t>
      </w:r>
      <w:r w:rsidR="00A40612" w:rsidRPr="008C55CD">
        <w:rPr>
          <w:rFonts w:ascii="Arial" w:hAnsi="Arial" w:cs="Arial"/>
          <w:sz w:val="28"/>
          <w:szCs w:val="28"/>
          <w:lang w:val="pt-BR"/>
        </w:rPr>
        <w:t>ă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u, </w:t>
      </w:r>
      <w:r w:rsidR="00410CA1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pe trimestrul I</w:t>
      </w:r>
      <w:r w:rsidR="00426DD9">
        <w:rPr>
          <w:rFonts w:ascii="Arial" w:hAnsi="Arial" w:cs="Arial"/>
          <w:sz w:val="28"/>
          <w:szCs w:val="28"/>
          <w:lang w:val="pt-BR"/>
        </w:rPr>
        <w:t>I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20</w:t>
      </w:r>
      <w:r w:rsidR="00031B8B" w:rsidRPr="008C55CD">
        <w:rPr>
          <w:rFonts w:ascii="Arial" w:hAnsi="Arial" w:cs="Arial"/>
          <w:sz w:val="28"/>
          <w:szCs w:val="28"/>
          <w:lang w:val="pt-BR"/>
        </w:rPr>
        <w:t>2</w:t>
      </w:r>
      <w:r w:rsidR="009502A3" w:rsidRPr="008C55CD">
        <w:rPr>
          <w:rFonts w:ascii="Arial" w:hAnsi="Arial" w:cs="Arial"/>
          <w:sz w:val="28"/>
          <w:szCs w:val="28"/>
          <w:lang w:val="pt-BR"/>
        </w:rPr>
        <w:t>1</w:t>
      </w:r>
      <w:r w:rsidR="009675C2" w:rsidRPr="008C55CD">
        <w:rPr>
          <w:rFonts w:ascii="Arial" w:hAnsi="Arial" w:cs="Arial"/>
          <w:sz w:val="28"/>
          <w:szCs w:val="28"/>
          <w:lang w:val="pt-BR"/>
        </w:rPr>
        <w:t>,</w:t>
      </w:r>
      <w:r w:rsidR="00E201DA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secţiun</w:t>
      </w:r>
      <w:r w:rsidR="009675C2" w:rsidRPr="008C55CD">
        <w:rPr>
          <w:rFonts w:ascii="Arial" w:hAnsi="Arial" w:cs="Arial"/>
          <w:sz w:val="28"/>
          <w:szCs w:val="28"/>
          <w:lang w:val="pt-BR"/>
        </w:rPr>
        <w:t xml:space="preserve">ea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de dezvoltare, 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conform 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anex</w:t>
      </w:r>
      <w:r w:rsidR="00347C55" w:rsidRPr="008C55CD">
        <w:rPr>
          <w:rFonts w:ascii="Arial" w:hAnsi="Arial" w:cs="Arial"/>
          <w:sz w:val="28"/>
          <w:szCs w:val="28"/>
          <w:lang w:val="pt-BR"/>
        </w:rPr>
        <w:t>ei</w:t>
      </w:r>
      <w:r w:rsidR="00CC581F" w:rsidRPr="008C55CD">
        <w:rPr>
          <w:rFonts w:ascii="Arial" w:hAnsi="Arial" w:cs="Arial"/>
          <w:sz w:val="28"/>
          <w:szCs w:val="28"/>
          <w:lang w:val="pt-BR"/>
        </w:rPr>
        <w:t xml:space="preserve"> nr. 2.</w:t>
      </w:r>
    </w:p>
    <w:p w14:paraId="22BDE4CE" w14:textId="77777777" w:rsidR="00347C55" w:rsidRPr="008C55CD" w:rsidRDefault="00347C55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  <w:t>Art.3.- Se aprobă contul de execuţie a</w:t>
      </w:r>
      <w:r w:rsidR="00CD6F46">
        <w:rPr>
          <w:rFonts w:ascii="Arial" w:hAnsi="Arial" w:cs="Arial"/>
          <w:sz w:val="28"/>
          <w:szCs w:val="28"/>
          <w:lang w:val="pt-BR"/>
        </w:rPr>
        <w:t>l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bugetului activit</w:t>
      </w:r>
      <w:r w:rsidR="00DE2C15" w:rsidRPr="008C55CD">
        <w:rPr>
          <w:rFonts w:ascii="Arial" w:hAnsi="Arial" w:cs="Arial"/>
          <w:sz w:val="28"/>
          <w:szCs w:val="28"/>
          <w:lang w:val="pt-BR"/>
        </w:rPr>
        <w:t>ăţ</w:t>
      </w:r>
      <w:r w:rsidRPr="008C55CD">
        <w:rPr>
          <w:rFonts w:ascii="Arial" w:hAnsi="Arial" w:cs="Arial"/>
          <w:sz w:val="28"/>
          <w:szCs w:val="28"/>
          <w:lang w:val="pt-BR"/>
        </w:rPr>
        <w:t>ilor finan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ţ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ate din venituri proprii 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ş</w:t>
      </w:r>
      <w:r w:rsidRPr="008C55CD">
        <w:rPr>
          <w:rFonts w:ascii="Arial" w:hAnsi="Arial" w:cs="Arial"/>
          <w:sz w:val="28"/>
          <w:szCs w:val="28"/>
          <w:lang w:val="pt-BR"/>
        </w:rPr>
        <w:t>i subven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ţ</w:t>
      </w:r>
      <w:r w:rsidRPr="008C55CD">
        <w:rPr>
          <w:rFonts w:ascii="Arial" w:hAnsi="Arial" w:cs="Arial"/>
          <w:sz w:val="28"/>
          <w:szCs w:val="28"/>
          <w:lang w:val="pt-BR"/>
        </w:rPr>
        <w:t>ii,  pe trimestrul I</w:t>
      </w:r>
      <w:r w:rsidR="00426DD9">
        <w:rPr>
          <w:rFonts w:ascii="Arial" w:hAnsi="Arial" w:cs="Arial"/>
          <w:sz w:val="28"/>
          <w:szCs w:val="28"/>
          <w:lang w:val="pt-BR"/>
        </w:rPr>
        <w:t>I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20</w:t>
      </w:r>
      <w:r w:rsidR="009502A3" w:rsidRPr="008C55CD">
        <w:rPr>
          <w:rFonts w:ascii="Arial" w:hAnsi="Arial" w:cs="Arial"/>
          <w:sz w:val="28"/>
          <w:szCs w:val="28"/>
          <w:lang w:val="pt-BR"/>
        </w:rPr>
        <w:t>21</w:t>
      </w:r>
      <w:r w:rsidRPr="008C55CD">
        <w:rPr>
          <w:rFonts w:ascii="Arial" w:hAnsi="Arial" w:cs="Arial"/>
          <w:sz w:val="28"/>
          <w:szCs w:val="28"/>
          <w:lang w:val="pt-BR"/>
        </w:rPr>
        <w:t>,</w:t>
      </w:r>
      <w:r w:rsid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Pr="008C55CD">
        <w:rPr>
          <w:rFonts w:ascii="Arial" w:hAnsi="Arial" w:cs="Arial"/>
          <w:sz w:val="28"/>
          <w:szCs w:val="28"/>
          <w:lang w:val="pt-BR"/>
        </w:rPr>
        <w:t>secţiunea de funcţionare, conform  anexei  nr. 3.</w:t>
      </w:r>
    </w:p>
    <w:p w14:paraId="69FF6D94" w14:textId="77777777" w:rsidR="00347C55" w:rsidRPr="008C55CD" w:rsidRDefault="00347C55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ab/>
        <w:t>Art.4.- Se aprobă contul de execuţie a</w:t>
      </w:r>
      <w:r w:rsidR="00CD6F46">
        <w:rPr>
          <w:rFonts w:ascii="Arial" w:hAnsi="Arial" w:cs="Arial"/>
          <w:sz w:val="28"/>
          <w:szCs w:val="28"/>
          <w:lang w:val="pt-BR"/>
        </w:rPr>
        <w:t>l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bugetului activit</w:t>
      </w:r>
      <w:r w:rsidR="00DE2C15" w:rsidRPr="008C55CD">
        <w:rPr>
          <w:rFonts w:ascii="Arial" w:hAnsi="Arial" w:cs="Arial"/>
          <w:sz w:val="28"/>
          <w:szCs w:val="28"/>
          <w:lang w:val="pt-BR"/>
        </w:rPr>
        <w:t>ăţ</w:t>
      </w:r>
      <w:r w:rsidRPr="008C55CD">
        <w:rPr>
          <w:rFonts w:ascii="Arial" w:hAnsi="Arial" w:cs="Arial"/>
          <w:sz w:val="28"/>
          <w:szCs w:val="28"/>
          <w:lang w:val="pt-BR"/>
        </w:rPr>
        <w:t>ilor finan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ţ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ate din venituri proprii 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ş</w:t>
      </w:r>
      <w:r w:rsidRPr="008C55CD">
        <w:rPr>
          <w:rFonts w:ascii="Arial" w:hAnsi="Arial" w:cs="Arial"/>
          <w:sz w:val="28"/>
          <w:szCs w:val="28"/>
          <w:lang w:val="pt-BR"/>
        </w:rPr>
        <w:t>i subven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ţ</w:t>
      </w:r>
      <w:r w:rsidRPr="008C55CD">
        <w:rPr>
          <w:rFonts w:ascii="Arial" w:hAnsi="Arial" w:cs="Arial"/>
          <w:sz w:val="28"/>
          <w:szCs w:val="28"/>
          <w:lang w:val="pt-BR"/>
        </w:rPr>
        <w:t>ii,  pe trimestrul I</w:t>
      </w:r>
      <w:r w:rsidR="00426DD9">
        <w:rPr>
          <w:rFonts w:ascii="Arial" w:hAnsi="Arial" w:cs="Arial"/>
          <w:sz w:val="28"/>
          <w:szCs w:val="28"/>
          <w:lang w:val="pt-BR"/>
        </w:rPr>
        <w:t>I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20</w:t>
      </w:r>
      <w:r w:rsidR="009502A3" w:rsidRPr="008C55CD">
        <w:rPr>
          <w:rFonts w:ascii="Arial" w:hAnsi="Arial" w:cs="Arial"/>
          <w:sz w:val="28"/>
          <w:szCs w:val="28"/>
          <w:lang w:val="pt-BR"/>
        </w:rPr>
        <w:t>21</w:t>
      </w:r>
      <w:r w:rsidRPr="008C55CD">
        <w:rPr>
          <w:rFonts w:ascii="Arial" w:hAnsi="Arial" w:cs="Arial"/>
          <w:sz w:val="28"/>
          <w:szCs w:val="28"/>
          <w:lang w:val="pt-BR"/>
        </w:rPr>
        <w:t>, secţiunea de dezvoltare, conform  anexei  nr. 4.</w:t>
      </w:r>
    </w:p>
    <w:p w14:paraId="071BB032" w14:textId="77777777" w:rsidR="00347C55" w:rsidRPr="008C55CD" w:rsidRDefault="00FF110A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Art.5.- Se aprobă contul de execuţie a</w:t>
      </w:r>
      <w:r w:rsidR="00CD6F46">
        <w:rPr>
          <w:rFonts w:ascii="Arial" w:hAnsi="Arial" w:cs="Arial"/>
          <w:sz w:val="28"/>
          <w:szCs w:val="28"/>
          <w:lang w:val="pt-BR"/>
        </w:rPr>
        <w:t>l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AA20F6" w:rsidRPr="008C55CD">
        <w:rPr>
          <w:rFonts w:ascii="Arial" w:hAnsi="Arial" w:cs="Arial"/>
          <w:sz w:val="28"/>
          <w:szCs w:val="28"/>
          <w:lang w:val="pt-BR"/>
        </w:rPr>
        <w:t xml:space="preserve">bugetului </w:t>
      </w:r>
      <w:r w:rsidRPr="008C55CD">
        <w:rPr>
          <w:rFonts w:ascii="Arial" w:hAnsi="Arial" w:cs="Arial"/>
          <w:sz w:val="28"/>
          <w:szCs w:val="28"/>
          <w:lang w:val="pt-BR"/>
        </w:rPr>
        <w:t>creditelor interne,  pe trimestrul I</w:t>
      </w:r>
      <w:r w:rsidR="00426DD9">
        <w:rPr>
          <w:rFonts w:ascii="Arial" w:hAnsi="Arial" w:cs="Arial"/>
          <w:sz w:val="28"/>
          <w:szCs w:val="28"/>
          <w:lang w:val="pt-BR"/>
        </w:rPr>
        <w:t>I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20</w:t>
      </w:r>
      <w:r w:rsidR="007603FD" w:rsidRPr="008C55CD">
        <w:rPr>
          <w:rFonts w:ascii="Arial" w:hAnsi="Arial" w:cs="Arial"/>
          <w:sz w:val="28"/>
          <w:szCs w:val="28"/>
          <w:lang w:val="pt-BR"/>
        </w:rPr>
        <w:t>2</w:t>
      </w:r>
      <w:r w:rsidR="00761CC1" w:rsidRPr="008C55CD">
        <w:rPr>
          <w:rFonts w:ascii="Arial" w:hAnsi="Arial" w:cs="Arial"/>
          <w:sz w:val="28"/>
          <w:szCs w:val="28"/>
          <w:lang w:val="pt-BR"/>
        </w:rPr>
        <w:t>1</w:t>
      </w:r>
      <w:r w:rsidRPr="008C55CD">
        <w:rPr>
          <w:rFonts w:ascii="Arial" w:hAnsi="Arial" w:cs="Arial"/>
          <w:sz w:val="28"/>
          <w:szCs w:val="28"/>
          <w:lang w:val="pt-BR"/>
        </w:rPr>
        <w:t>,   secţiunea de  dezvoltare, conform  anexei  nr. 5.</w:t>
      </w:r>
    </w:p>
    <w:p w14:paraId="4C431115" w14:textId="77777777" w:rsidR="00CC581F" w:rsidRPr="008C55CD" w:rsidRDefault="004F0D6D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color w:val="FF0000"/>
          <w:sz w:val="28"/>
          <w:szCs w:val="28"/>
          <w:lang w:val="pt-BR"/>
        </w:rPr>
        <w:tab/>
      </w:r>
      <w:r w:rsidR="00CC581F" w:rsidRPr="008C55CD">
        <w:rPr>
          <w:rFonts w:ascii="Arial" w:hAnsi="Arial" w:cs="Arial"/>
          <w:sz w:val="28"/>
          <w:szCs w:val="28"/>
          <w:lang w:val="pt-BR"/>
        </w:rPr>
        <w:t>Art.</w:t>
      </w:r>
      <w:r w:rsidR="00FF110A" w:rsidRPr="008C55CD">
        <w:rPr>
          <w:rFonts w:ascii="Arial" w:hAnsi="Arial" w:cs="Arial"/>
          <w:sz w:val="28"/>
          <w:szCs w:val="28"/>
          <w:lang w:val="pt-BR"/>
        </w:rPr>
        <w:t>6</w:t>
      </w:r>
      <w:r w:rsidR="00347C55" w:rsidRPr="008C55CD">
        <w:rPr>
          <w:rFonts w:ascii="Arial" w:hAnsi="Arial" w:cs="Arial"/>
          <w:sz w:val="28"/>
          <w:szCs w:val="28"/>
          <w:lang w:val="pt-BR"/>
        </w:rPr>
        <w:t>.- Anexele nr. 1</w:t>
      </w:r>
      <w:r w:rsidR="00797065" w:rsidRPr="008C55CD">
        <w:rPr>
          <w:rFonts w:ascii="Arial" w:hAnsi="Arial" w:cs="Arial"/>
          <w:sz w:val="28"/>
          <w:szCs w:val="28"/>
          <w:lang w:val="pt-BR"/>
        </w:rPr>
        <w:t xml:space="preserve">,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2,</w:t>
      </w:r>
      <w:r w:rsidR="00F127DC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FF110A" w:rsidRPr="008C55CD">
        <w:rPr>
          <w:rFonts w:ascii="Arial" w:hAnsi="Arial" w:cs="Arial"/>
          <w:sz w:val="28"/>
          <w:szCs w:val="28"/>
          <w:lang w:val="pt-BR"/>
        </w:rPr>
        <w:t>3,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 4</w:t>
      </w:r>
      <w:r w:rsidR="00FF110A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DE2C15" w:rsidRPr="008C55CD">
        <w:rPr>
          <w:rFonts w:ascii="Arial" w:hAnsi="Arial" w:cs="Arial"/>
          <w:sz w:val="28"/>
          <w:szCs w:val="28"/>
          <w:lang w:val="pt-BR"/>
        </w:rPr>
        <w:t>ş</w:t>
      </w:r>
      <w:r w:rsidR="00765B73">
        <w:rPr>
          <w:rFonts w:ascii="Arial" w:hAnsi="Arial" w:cs="Arial"/>
          <w:sz w:val="28"/>
          <w:szCs w:val="28"/>
          <w:lang w:val="pt-BR"/>
        </w:rPr>
        <w:t>i 5</w:t>
      </w:r>
      <w:r w:rsidR="00347C55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fac parte</w:t>
      </w:r>
      <w:r w:rsidR="0073404B"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sz w:val="28"/>
          <w:szCs w:val="28"/>
          <w:lang w:val="pt-BR"/>
        </w:rPr>
        <w:t>integrantă din prezenta hotărâre.</w:t>
      </w:r>
    </w:p>
    <w:p w14:paraId="43F31ED5" w14:textId="77777777" w:rsidR="003D04EF" w:rsidRPr="008C55CD" w:rsidRDefault="0073404B" w:rsidP="008C55CD">
      <w:pPr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8C55CD">
        <w:rPr>
          <w:rFonts w:ascii="Arial" w:hAnsi="Arial" w:cs="Arial"/>
          <w:sz w:val="28"/>
          <w:szCs w:val="28"/>
          <w:lang w:val="pt-BR"/>
        </w:rPr>
        <w:lastRenderedPageBreak/>
        <w:tab/>
      </w:r>
      <w:r w:rsidR="00EB69D4" w:rsidRPr="008C55CD">
        <w:rPr>
          <w:rFonts w:ascii="Arial" w:hAnsi="Arial" w:cs="Arial"/>
          <w:sz w:val="28"/>
          <w:szCs w:val="28"/>
          <w:lang w:val="pt-BR"/>
        </w:rPr>
        <w:t>Art.7.-</w:t>
      </w:r>
      <w:r w:rsidR="00765B73">
        <w:rPr>
          <w:rFonts w:ascii="Arial" w:hAnsi="Arial" w:cs="Arial"/>
          <w:sz w:val="28"/>
          <w:szCs w:val="28"/>
          <w:lang w:val="pt-BR"/>
        </w:rPr>
        <w:t xml:space="preserve"> </w:t>
      </w:r>
      <w:r w:rsidR="003D04EF" w:rsidRPr="008C55CD">
        <w:rPr>
          <w:rFonts w:ascii="Arial" w:hAnsi="Arial" w:cs="Arial"/>
          <w:sz w:val="28"/>
          <w:szCs w:val="28"/>
          <w:lang w:val="ro-RO"/>
        </w:rPr>
        <w:t xml:space="preserve">Primarul municipiului Buzău, prin intermediul </w:t>
      </w:r>
      <w:proofErr w:type="spellStart"/>
      <w:r w:rsidR="003D04EF" w:rsidRPr="008C55CD">
        <w:rPr>
          <w:rFonts w:ascii="Arial" w:hAnsi="Arial" w:cs="Arial"/>
          <w:sz w:val="28"/>
          <w:szCs w:val="28"/>
          <w:lang w:val="ro-RO"/>
        </w:rPr>
        <w:t>Direcţiei</w:t>
      </w:r>
      <w:proofErr w:type="spellEnd"/>
      <w:r w:rsidR="003D04EF" w:rsidRPr="008C55CD">
        <w:rPr>
          <w:rFonts w:ascii="Arial" w:hAnsi="Arial" w:cs="Arial"/>
          <w:sz w:val="28"/>
          <w:szCs w:val="28"/>
          <w:lang w:val="ro-RO"/>
        </w:rPr>
        <w:t xml:space="preserve"> Economice, vor aduce la îndeplinire prevederile prezentei hotărâri.</w:t>
      </w:r>
    </w:p>
    <w:p w14:paraId="60F2A0CD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  <w:lang w:val="pt-BR"/>
        </w:rPr>
      </w:pPr>
    </w:p>
    <w:p w14:paraId="570FC6FE" w14:textId="77777777" w:rsidR="00A0725D" w:rsidRPr="008C55CD" w:rsidRDefault="00A0725D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1351D50B" w14:textId="77777777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8C55CD">
        <w:rPr>
          <w:rFonts w:ascii="Arial" w:hAnsi="Arial" w:cs="Arial"/>
          <w:b/>
          <w:bCs/>
          <w:sz w:val="28"/>
          <w:szCs w:val="28"/>
          <w:lang w:val="pt-BR"/>
        </w:rPr>
        <w:t>PRE</w:t>
      </w:r>
      <w:r w:rsidR="0073131A" w:rsidRPr="008C55CD">
        <w:rPr>
          <w:rFonts w:ascii="Arial" w:hAnsi="Arial" w:cs="Arial"/>
          <w:b/>
          <w:bCs/>
          <w:sz w:val="28"/>
          <w:szCs w:val="28"/>
          <w:lang w:val="pt-BR"/>
        </w:rPr>
        <w:t>Ş</w:t>
      </w:r>
      <w:r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EDINTELE </w:t>
      </w:r>
      <w:r w:rsidR="0073131A" w:rsidRPr="008C55CD">
        <w:rPr>
          <w:rFonts w:ascii="Arial" w:hAnsi="Arial" w:cs="Arial"/>
          <w:b/>
          <w:bCs/>
          <w:sz w:val="28"/>
          <w:szCs w:val="28"/>
          <w:lang w:val="pt-BR"/>
        </w:rPr>
        <w:t>Ş</w:t>
      </w:r>
      <w:r w:rsidRPr="008C55CD">
        <w:rPr>
          <w:rFonts w:ascii="Arial" w:hAnsi="Arial" w:cs="Arial"/>
          <w:b/>
          <w:bCs/>
          <w:sz w:val="28"/>
          <w:szCs w:val="28"/>
          <w:lang w:val="pt-BR"/>
        </w:rPr>
        <w:t>EDIN</w:t>
      </w:r>
      <w:r w:rsidR="0073131A" w:rsidRPr="008C55CD">
        <w:rPr>
          <w:rFonts w:ascii="Arial" w:hAnsi="Arial" w:cs="Arial"/>
          <w:b/>
          <w:bCs/>
          <w:sz w:val="28"/>
          <w:szCs w:val="28"/>
          <w:lang w:val="pt-BR"/>
        </w:rPr>
        <w:t>Ţ</w:t>
      </w:r>
      <w:r w:rsidRPr="008C55CD">
        <w:rPr>
          <w:rFonts w:ascii="Arial" w:hAnsi="Arial" w:cs="Arial"/>
          <w:b/>
          <w:bCs/>
          <w:sz w:val="28"/>
          <w:szCs w:val="28"/>
          <w:lang w:val="pt-BR"/>
        </w:rPr>
        <w:t>EI,</w:t>
      </w:r>
    </w:p>
    <w:p w14:paraId="4566C782" w14:textId="77777777" w:rsidR="00CC581F" w:rsidRPr="008C55CD" w:rsidRDefault="004265C3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c</w:t>
      </w:r>
      <w:r w:rsidR="00CC581F" w:rsidRPr="008C55CD">
        <w:rPr>
          <w:rFonts w:ascii="Arial" w:hAnsi="Arial" w:cs="Arial"/>
          <w:sz w:val="28"/>
          <w:szCs w:val="28"/>
          <w:lang w:val="pt-BR"/>
        </w:rPr>
        <w:t>onsilier</w:t>
      </w:r>
      <w:r w:rsidRP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765B73">
        <w:rPr>
          <w:rFonts w:ascii="Arial" w:hAnsi="Arial" w:cs="Arial"/>
          <w:sz w:val="28"/>
          <w:szCs w:val="28"/>
          <w:lang w:val="pt-BR"/>
        </w:rPr>
        <w:t>local Aurel Gubandru</w:t>
      </w:r>
    </w:p>
    <w:p w14:paraId="1300AF21" w14:textId="77777777" w:rsidR="00C01AF4" w:rsidRPr="008C55CD" w:rsidRDefault="00C01AF4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1C4B43DB" w14:textId="77777777" w:rsidR="00CE0CEC" w:rsidRPr="008C55CD" w:rsidRDefault="00CE0CEC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0E76EB40" w14:textId="77777777" w:rsidR="00CE0CEC" w:rsidRPr="008C55CD" w:rsidRDefault="00CE0CEC" w:rsidP="008C5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032B9CB1" w14:textId="77777777" w:rsidR="008126F8" w:rsidRPr="008C55CD" w:rsidRDefault="008126F8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3B26ECBF" w14:textId="77777777" w:rsidR="008126F8" w:rsidRDefault="008126F8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5F5528F0" w14:textId="77777777" w:rsidR="008C55CD" w:rsidRP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61106FF4" w14:textId="77777777" w:rsidR="0073404B" w:rsidRPr="008C55CD" w:rsidRDefault="0073404B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4EA3CBA4" w14:textId="77777777" w:rsidR="00CC581F" w:rsidRPr="008C55CD" w:rsidRDefault="0073404B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                        </w:t>
      </w:r>
      <w:r w:rsidR="003D04EF"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                                            </w:t>
      </w:r>
      <w:r w:rsidR="008D4DEE"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DE2C15"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           </w:t>
      </w:r>
      <w:r w:rsidRPr="008C55CD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CC581F" w:rsidRPr="008C55CD">
        <w:rPr>
          <w:rFonts w:ascii="Arial" w:hAnsi="Arial" w:cs="Arial"/>
          <w:b/>
          <w:bCs/>
          <w:sz w:val="28"/>
          <w:szCs w:val="28"/>
          <w:lang w:val="pt-BR"/>
        </w:rPr>
        <w:t>CONTRASEMNEAZĂ</w:t>
      </w:r>
      <w:r w:rsidR="00CC581F" w:rsidRPr="008C55CD">
        <w:rPr>
          <w:rFonts w:ascii="Arial" w:hAnsi="Arial" w:cs="Arial"/>
          <w:sz w:val="28"/>
          <w:szCs w:val="28"/>
          <w:lang w:val="pt-BR"/>
        </w:rPr>
        <w:t>:</w:t>
      </w:r>
    </w:p>
    <w:p w14:paraId="7CC830E9" w14:textId="77777777" w:rsidR="007603FD" w:rsidRPr="008C55CD" w:rsidRDefault="0044691E" w:rsidP="008C55CD">
      <w:pPr>
        <w:spacing w:after="0" w:line="240" w:lineRule="auto"/>
        <w:ind w:left="181"/>
        <w:jc w:val="right"/>
        <w:outlineLvl w:val="0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</w:t>
      </w:r>
      <w:r w:rsidR="008610AC" w:rsidRPr="008C55CD">
        <w:rPr>
          <w:rFonts w:ascii="Arial" w:hAnsi="Arial" w:cs="Arial"/>
          <w:b/>
          <w:sz w:val="28"/>
          <w:szCs w:val="28"/>
          <w:lang w:val="pt-BR"/>
        </w:rPr>
        <w:t>SECRETAR</w:t>
      </w:r>
      <w:r w:rsidR="004265C3" w:rsidRPr="008C55CD">
        <w:rPr>
          <w:rFonts w:ascii="Arial" w:hAnsi="Arial" w:cs="Arial"/>
          <w:b/>
          <w:sz w:val="28"/>
          <w:szCs w:val="28"/>
          <w:lang w:val="pt-BR"/>
        </w:rPr>
        <w:t>UL</w:t>
      </w:r>
      <w:r w:rsidR="008610AC" w:rsidRPr="008C55CD">
        <w:rPr>
          <w:rFonts w:ascii="Arial" w:hAnsi="Arial" w:cs="Arial"/>
          <w:b/>
          <w:sz w:val="28"/>
          <w:szCs w:val="28"/>
          <w:lang w:val="pt-BR"/>
        </w:rPr>
        <w:t xml:space="preserve"> GENERAL AL  MUNICIPIULUI BUZĂU                                                          </w:t>
      </w:r>
      <w:r w:rsidRPr="008C55CD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</w:t>
      </w:r>
      <w:r w:rsidR="008610AC" w:rsidRPr="008C55CD"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="004265C3" w:rsidRPr="008C55CD">
        <w:rPr>
          <w:rFonts w:ascii="Arial" w:hAnsi="Arial" w:cs="Arial"/>
          <w:b/>
          <w:sz w:val="28"/>
          <w:szCs w:val="28"/>
          <w:lang w:val="pt-BR"/>
        </w:rPr>
        <w:t xml:space="preserve">        </w:t>
      </w:r>
    </w:p>
    <w:p w14:paraId="27094EC9" w14:textId="77777777" w:rsidR="00C01AF4" w:rsidRPr="008C55CD" w:rsidRDefault="007603FD" w:rsidP="008C55CD">
      <w:pPr>
        <w:spacing w:after="0" w:line="240" w:lineRule="auto"/>
        <w:ind w:left="57"/>
        <w:jc w:val="right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        Eduard  Pistol</w:t>
      </w:r>
    </w:p>
    <w:p w14:paraId="2B203D7A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b/>
          <w:sz w:val="28"/>
          <w:szCs w:val="28"/>
          <w:lang w:val="pt-BR"/>
        </w:rPr>
      </w:pPr>
    </w:p>
    <w:p w14:paraId="0EE33D9A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b/>
          <w:sz w:val="28"/>
          <w:szCs w:val="28"/>
          <w:lang w:val="pt-BR"/>
        </w:rPr>
      </w:pPr>
    </w:p>
    <w:p w14:paraId="3EBEECFA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b/>
          <w:sz w:val="28"/>
          <w:szCs w:val="28"/>
          <w:lang w:val="pt-BR"/>
        </w:rPr>
      </w:pPr>
    </w:p>
    <w:p w14:paraId="3D95F6DB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b/>
          <w:sz w:val="28"/>
          <w:szCs w:val="28"/>
          <w:lang w:val="pt-BR"/>
        </w:rPr>
      </w:pPr>
    </w:p>
    <w:p w14:paraId="3D2C06B3" w14:textId="77777777" w:rsidR="008E5985" w:rsidRPr="008C55CD" w:rsidRDefault="008E598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5D09E461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5F8B57E5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7FB7D34A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4A31BBB0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70FA27E0" w14:textId="77777777" w:rsidR="00355EB5" w:rsidRPr="008C55CD" w:rsidRDefault="00355EB5" w:rsidP="008C55CD">
      <w:pPr>
        <w:spacing w:after="0" w:line="240" w:lineRule="auto"/>
        <w:ind w:left="57"/>
        <w:rPr>
          <w:rFonts w:ascii="Arial" w:hAnsi="Arial" w:cs="Arial"/>
          <w:sz w:val="28"/>
          <w:szCs w:val="28"/>
          <w:lang w:val="pt-BR"/>
        </w:rPr>
      </w:pPr>
    </w:p>
    <w:p w14:paraId="47D8AD84" w14:textId="77777777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5E858595" w14:textId="77777777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43627CCC" w14:textId="77777777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345A6584" w14:textId="77777777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0AF556C4" w14:textId="77777777" w:rsid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010E6091" w14:textId="77777777" w:rsidR="008C55CD" w:rsidRPr="008C55CD" w:rsidRDefault="008C55CD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1F9B5978" w14:textId="77777777" w:rsidR="00C01AF4" w:rsidRDefault="00C01AF4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25C40C51" w14:textId="77777777" w:rsidR="00426DD9" w:rsidRDefault="00426DD9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6D19357C" w14:textId="77777777" w:rsidR="00426DD9" w:rsidRDefault="00426DD9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7B25C520" w14:textId="77777777" w:rsidR="00426DD9" w:rsidRPr="008C55CD" w:rsidRDefault="00426DD9" w:rsidP="008C55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</w:p>
    <w:p w14:paraId="73085495" w14:textId="1F8F8A2A" w:rsidR="00CC581F" w:rsidRPr="008C55CD" w:rsidRDefault="00CC581F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>Buzău</w:t>
      </w:r>
      <w:r w:rsidR="009502A3" w:rsidRPr="008C55CD">
        <w:rPr>
          <w:rFonts w:ascii="Arial" w:hAnsi="Arial" w:cs="Arial"/>
          <w:sz w:val="28"/>
          <w:szCs w:val="28"/>
          <w:lang w:val="pt-BR"/>
        </w:rPr>
        <w:t>,</w:t>
      </w:r>
      <w:r w:rsidR="008C55CD">
        <w:rPr>
          <w:rFonts w:ascii="Arial" w:hAnsi="Arial" w:cs="Arial"/>
          <w:sz w:val="28"/>
          <w:szCs w:val="28"/>
          <w:lang w:val="pt-BR"/>
        </w:rPr>
        <w:t xml:space="preserve"> </w:t>
      </w:r>
      <w:r w:rsidR="005252F0">
        <w:rPr>
          <w:rFonts w:ascii="Arial" w:hAnsi="Arial" w:cs="Arial"/>
          <w:sz w:val="28"/>
          <w:szCs w:val="28"/>
          <w:lang w:val="pt-BR"/>
        </w:rPr>
        <w:t>16 septembrie</w:t>
      </w:r>
      <w:r w:rsidR="00765B73">
        <w:rPr>
          <w:rFonts w:ascii="Arial" w:hAnsi="Arial" w:cs="Arial"/>
          <w:sz w:val="28"/>
          <w:szCs w:val="28"/>
          <w:lang w:val="pt-BR"/>
        </w:rPr>
        <w:t xml:space="preserve"> </w:t>
      </w:r>
      <w:r w:rsidRPr="008C55CD">
        <w:rPr>
          <w:rFonts w:ascii="Arial" w:hAnsi="Arial" w:cs="Arial"/>
          <w:sz w:val="28"/>
          <w:szCs w:val="28"/>
          <w:lang w:val="pt-BR"/>
        </w:rPr>
        <w:t>20</w:t>
      </w:r>
      <w:r w:rsidR="009502A3" w:rsidRPr="008C55CD">
        <w:rPr>
          <w:rFonts w:ascii="Arial" w:hAnsi="Arial" w:cs="Arial"/>
          <w:sz w:val="28"/>
          <w:szCs w:val="28"/>
          <w:lang w:val="pt-BR"/>
        </w:rPr>
        <w:t>21</w:t>
      </w:r>
    </w:p>
    <w:p w14:paraId="21A1D0FE" w14:textId="53D9D5D4" w:rsidR="00C01AF4" w:rsidRPr="008C55CD" w:rsidRDefault="00CC581F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  <w:r w:rsidRPr="008C55CD">
        <w:rPr>
          <w:rFonts w:ascii="Arial" w:hAnsi="Arial" w:cs="Arial"/>
          <w:sz w:val="28"/>
          <w:szCs w:val="28"/>
          <w:lang w:val="pt-BR"/>
        </w:rPr>
        <w:t xml:space="preserve">Nr. </w:t>
      </w:r>
      <w:r w:rsidR="005252F0">
        <w:rPr>
          <w:rFonts w:ascii="Arial" w:hAnsi="Arial" w:cs="Arial"/>
          <w:sz w:val="28"/>
          <w:szCs w:val="28"/>
          <w:lang w:val="pt-BR"/>
        </w:rPr>
        <w:t>143</w:t>
      </w:r>
    </w:p>
    <w:p w14:paraId="57DB534C" w14:textId="77777777" w:rsidR="00355EB5" w:rsidRPr="008C55CD" w:rsidRDefault="00355EB5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14177F33" w14:textId="77777777" w:rsidR="007603FD" w:rsidRPr="008C55CD" w:rsidRDefault="007603FD" w:rsidP="008C5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14:paraId="64779347" w14:textId="77777777" w:rsidR="00765B73" w:rsidRDefault="00765B7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14:paraId="5A59FD22" w14:textId="77777777" w:rsidR="00765B73" w:rsidRDefault="00765B7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14:paraId="4950E23C" w14:textId="6E8E9E1B" w:rsidR="008854EE" w:rsidRPr="00765B73" w:rsidRDefault="009502A3" w:rsidP="005252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8"/>
          <w:lang w:val="pt-BR"/>
        </w:rPr>
      </w:pPr>
      <w:r w:rsidRPr="00765B73">
        <w:rPr>
          <w:rFonts w:ascii="Arial" w:hAnsi="Arial" w:cs="Arial"/>
          <w:sz w:val="24"/>
          <w:szCs w:val="28"/>
          <w:lang w:val="pt-BR"/>
        </w:rPr>
        <w:t>Această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 hot</w:t>
      </w:r>
      <w:r w:rsidRPr="00765B73">
        <w:rPr>
          <w:rFonts w:ascii="Arial" w:hAnsi="Arial" w:cs="Arial"/>
          <w:sz w:val="24"/>
          <w:szCs w:val="28"/>
          <w:lang w:val="pt-BR"/>
        </w:rPr>
        <w:t>ă</w:t>
      </w:r>
      <w:r w:rsidR="00825263" w:rsidRPr="00765B73">
        <w:rPr>
          <w:rFonts w:ascii="Arial" w:hAnsi="Arial" w:cs="Arial"/>
          <w:sz w:val="24"/>
          <w:szCs w:val="28"/>
          <w:lang w:val="pt-BR"/>
        </w:rPr>
        <w:t>r</w:t>
      </w:r>
      <w:r w:rsidRPr="00765B73">
        <w:rPr>
          <w:rFonts w:ascii="Arial" w:hAnsi="Arial" w:cs="Arial"/>
          <w:sz w:val="24"/>
          <w:szCs w:val="28"/>
          <w:lang w:val="pt-BR"/>
        </w:rPr>
        <w:t>â</w:t>
      </w:r>
      <w:r w:rsidR="00825263" w:rsidRPr="00765B73">
        <w:rPr>
          <w:rFonts w:ascii="Arial" w:hAnsi="Arial" w:cs="Arial"/>
          <w:sz w:val="24"/>
          <w:szCs w:val="28"/>
          <w:lang w:val="pt-BR"/>
        </w:rPr>
        <w:t>re a fost aprobat</w:t>
      </w:r>
      <w:r w:rsidRPr="00765B73">
        <w:rPr>
          <w:rFonts w:ascii="Arial" w:hAnsi="Arial" w:cs="Arial"/>
          <w:sz w:val="24"/>
          <w:szCs w:val="28"/>
          <w:lang w:val="pt-BR"/>
        </w:rPr>
        <w:t>ă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 de Consiliul Local al municipiului Buz</w:t>
      </w:r>
      <w:r w:rsidRPr="00765B73">
        <w:rPr>
          <w:rFonts w:ascii="Arial" w:hAnsi="Arial" w:cs="Arial"/>
          <w:sz w:val="24"/>
          <w:szCs w:val="28"/>
          <w:lang w:val="pt-BR"/>
        </w:rPr>
        <w:t>ă</w:t>
      </w:r>
      <w:r w:rsidR="00825263" w:rsidRPr="00765B73">
        <w:rPr>
          <w:rFonts w:ascii="Arial" w:hAnsi="Arial" w:cs="Arial"/>
          <w:sz w:val="24"/>
          <w:szCs w:val="28"/>
          <w:lang w:val="pt-BR"/>
        </w:rPr>
        <w:t>u in sedin</w:t>
      </w:r>
      <w:r w:rsidRPr="00765B73">
        <w:rPr>
          <w:rFonts w:ascii="Arial" w:hAnsi="Arial" w:cs="Arial"/>
          <w:sz w:val="24"/>
          <w:szCs w:val="28"/>
          <w:lang w:val="pt-BR"/>
        </w:rPr>
        <w:t>ț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a din data de </w:t>
      </w:r>
      <w:r w:rsidR="005252F0">
        <w:rPr>
          <w:rFonts w:ascii="Arial" w:hAnsi="Arial" w:cs="Arial"/>
          <w:sz w:val="24"/>
          <w:szCs w:val="28"/>
          <w:lang w:val="pt-BR"/>
        </w:rPr>
        <w:t>16 septembrie 2021</w:t>
      </w:r>
      <w:r w:rsidR="00825263" w:rsidRPr="00765B73">
        <w:rPr>
          <w:rFonts w:ascii="Arial" w:hAnsi="Arial" w:cs="Arial"/>
          <w:sz w:val="24"/>
          <w:szCs w:val="28"/>
          <w:lang w:val="pt-BR"/>
        </w:rPr>
        <w:t>, cu respectarea prevederilor art.</w:t>
      </w:r>
      <w:r w:rsidR="002A7CD2" w:rsidRPr="00765B73">
        <w:rPr>
          <w:rFonts w:ascii="Arial" w:hAnsi="Arial" w:cs="Arial"/>
          <w:sz w:val="24"/>
          <w:szCs w:val="28"/>
          <w:lang w:val="pt-BR"/>
        </w:rPr>
        <w:t xml:space="preserve"> </w:t>
      </w:r>
      <w:r w:rsidR="003D04EF" w:rsidRPr="00765B73">
        <w:rPr>
          <w:rFonts w:ascii="Arial" w:hAnsi="Arial" w:cs="Arial"/>
          <w:sz w:val="24"/>
          <w:szCs w:val="28"/>
          <w:lang w:val="pt-BR"/>
        </w:rPr>
        <w:t>139</w:t>
      </w:r>
      <w:r w:rsidR="002A7CD2" w:rsidRPr="00765B73">
        <w:rPr>
          <w:rFonts w:ascii="Arial" w:hAnsi="Arial" w:cs="Arial"/>
          <w:sz w:val="24"/>
          <w:szCs w:val="28"/>
          <w:lang w:val="pt-BR"/>
        </w:rPr>
        <w:t>,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 ali</w:t>
      </w:r>
      <w:r w:rsidR="004265C3" w:rsidRPr="00765B73">
        <w:rPr>
          <w:rFonts w:ascii="Arial" w:hAnsi="Arial" w:cs="Arial"/>
          <w:sz w:val="24"/>
          <w:szCs w:val="28"/>
          <w:lang w:val="pt-BR"/>
        </w:rPr>
        <w:t>n.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 </w:t>
      </w:r>
      <w:r w:rsidR="003D04EF" w:rsidRPr="00765B73">
        <w:rPr>
          <w:rFonts w:ascii="Arial" w:hAnsi="Arial" w:cs="Arial"/>
          <w:sz w:val="24"/>
          <w:szCs w:val="28"/>
          <w:lang w:val="pt-BR"/>
        </w:rPr>
        <w:t>3</w:t>
      </w:r>
      <w:r w:rsidR="00825263" w:rsidRPr="00765B73">
        <w:rPr>
          <w:rFonts w:ascii="Arial" w:hAnsi="Arial" w:cs="Arial"/>
          <w:sz w:val="24"/>
          <w:szCs w:val="28"/>
          <w:lang w:val="pt-BR"/>
        </w:rPr>
        <w:t>, lit. a</w:t>
      </w:r>
      <w:r w:rsidR="003D04EF" w:rsidRPr="00765B73">
        <w:rPr>
          <w:rFonts w:ascii="Arial" w:hAnsi="Arial" w:cs="Arial"/>
          <w:sz w:val="24"/>
          <w:szCs w:val="28"/>
          <w:lang w:val="pt-BR"/>
        </w:rPr>
        <w:t>,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 coroborat cu art.</w:t>
      </w:r>
      <w:r w:rsidR="004265C3" w:rsidRPr="00765B73">
        <w:rPr>
          <w:rFonts w:ascii="Arial" w:hAnsi="Arial" w:cs="Arial"/>
          <w:sz w:val="24"/>
          <w:szCs w:val="28"/>
          <w:lang w:val="pt-BR"/>
        </w:rPr>
        <w:t xml:space="preserve"> 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5, lit. </w:t>
      </w:r>
      <w:r w:rsidR="004265C3" w:rsidRPr="00765B73">
        <w:rPr>
          <w:rFonts w:ascii="Arial" w:hAnsi="Arial" w:cs="Arial"/>
          <w:sz w:val="24"/>
          <w:szCs w:val="28"/>
          <w:lang w:val="pt-BR"/>
        </w:rPr>
        <w:t>c</w:t>
      </w:r>
      <w:r w:rsidR="00825263" w:rsidRPr="00765B73">
        <w:rPr>
          <w:rFonts w:ascii="Arial" w:hAnsi="Arial" w:cs="Arial"/>
          <w:sz w:val="24"/>
          <w:szCs w:val="28"/>
          <w:lang w:val="pt-BR"/>
        </w:rPr>
        <w:t>c) din OUG nr.</w:t>
      </w:r>
      <w:r w:rsidR="004265C3" w:rsidRPr="00765B73">
        <w:rPr>
          <w:rFonts w:ascii="Arial" w:hAnsi="Arial" w:cs="Arial"/>
          <w:sz w:val="24"/>
          <w:szCs w:val="28"/>
          <w:lang w:val="pt-BR"/>
        </w:rPr>
        <w:t xml:space="preserve"> 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57/2019 privind Codul administrativ, </w:t>
      </w:r>
      <w:r w:rsidR="002A7CD2" w:rsidRPr="00765B73">
        <w:rPr>
          <w:rFonts w:ascii="Arial" w:hAnsi="Arial" w:cs="Arial"/>
          <w:sz w:val="24"/>
          <w:szCs w:val="28"/>
          <w:lang w:val="pt-BR"/>
        </w:rPr>
        <w:t>cu modific</w:t>
      </w:r>
      <w:proofErr w:type="spellStart"/>
      <w:r w:rsidR="002A7CD2" w:rsidRPr="00765B73">
        <w:rPr>
          <w:rFonts w:ascii="Arial" w:hAnsi="Arial" w:cs="Arial"/>
          <w:sz w:val="24"/>
          <w:szCs w:val="28"/>
          <w:lang w:val="ro-RO"/>
        </w:rPr>
        <w:t>ările</w:t>
      </w:r>
      <w:proofErr w:type="spellEnd"/>
      <w:r w:rsidR="002A7CD2" w:rsidRPr="00765B73">
        <w:rPr>
          <w:rFonts w:ascii="Arial" w:hAnsi="Arial" w:cs="Arial"/>
          <w:sz w:val="24"/>
          <w:szCs w:val="28"/>
          <w:lang w:val="ro-RO"/>
        </w:rPr>
        <w:t xml:space="preserve"> și completările ulterioare, </w:t>
      </w:r>
      <w:r w:rsidR="00825263" w:rsidRPr="00765B73">
        <w:rPr>
          <w:rFonts w:ascii="Arial" w:hAnsi="Arial" w:cs="Arial"/>
          <w:sz w:val="24"/>
          <w:szCs w:val="28"/>
          <w:lang w:val="pt-BR"/>
        </w:rPr>
        <w:t>cu un num</w:t>
      </w:r>
      <w:r w:rsidR="002A7CD2" w:rsidRPr="00765B73">
        <w:rPr>
          <w:rFonts w:ascii="Arial" w:hAnsi="Arial" w:cs="Arial"/>
          <w:sz w:val="24"/>
          <w:szCs w:val="28"/>
          <w:lang w:val="pt-BR"/>
        </w:rPr>
        <w:t>ă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r de </w:t>
      </w:r>
      <w:r w:rsidR="00D06104">
        <w:rPr>
          <w:rFonts w:ascii="Arial" w:hAnsi="Arial" w:cs="Arial"/>
          <w:sz w:val="24"/>
          <w:szCs w:val="28"/>
          <w:lang w:val="pt-BR"/>
        </w:rPr>
        <w:t>13</w:t>
      </w:r>
      <w:r w:rsidR="002A7CD2" w:rsidRPr="00765B73">
        <w:rPr>
          <w:rFonts w:ascii="Arial" w:hAnsi="Arial" w:cs="Arial"/>
          <w:sz w:val="24"/>
          <w:szCs w:val="28"/>
          <w:lang w:val="pt-BR"/>
        </w:rPr>
        <w:t xml:space="preserve"> 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voturi pentru, </w:t>
      </w:r>
      <w:r w:rsidR="00D06104">
        <w:rPr>
          <w:rFonts w:ascii="Arial" w:hAnsi="Arial" w:cs="Arial"/>
          <w:sz w:val="24"/>
          <w:szCs w:val="28"/>
          <w:lang w:val="pt-BR"/>
        </w:rPr>
        <w:t>6</w:t>
      </w:r>
      <w:r w:rsidR="00A70C09" w:rsidRPr="00765B73">
        <w:rPr>
          <w:rFonts w:ascii="Arial" w:hAnsi="Arial" w:cs="Arial"/>
          <w:sz w:val="24"/>
          <w:szCs w:val="28"/>
          <w:lang w:val="pt-BR"/>
        </w:rPr>
        <w:t xml:space="preserve"> </w:t>
      </w:r>
      <w:r w:rsidR="00825263" w:rsidRPr="00765B73">
        <w:rPr>
          <w:rFonts w:ascii="Arial" w:hAnsi="Arial" w:cs="Arial"/>
          <w:sz w:val="24"/>
          <w:szCs w:val="28"/>
          <w:lang w:val="pt-BR"/>
        </w:rPr>
        <w:t>ab</w:t>
      </w:r>
      <w:r w:rsidR="002A7CD2" w:rsidRPr="00765B73">
        <w:rPr>
          <w:rFonts w:ascii="Arial" w:hAnsi="Arial" w:cs="Arial"/>
          <w:sz w:val="24"/>
          <w:szCs w:val="28"/>
          <w:lang w:val="pt-BR"/>
        </w:rPr>
        <w:t>ț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ineri </w:t>
      </w:r>
      <w:r w:rsidR="002A7CD2" w:rsidRPr="00765B73">
        <w:rPr>
          <w:rFonts w:ascii="Arial" w:hAnsi="Arial" w:cs="Arial"/>
          <w:sz w:val="24"/>
          <w:szCs w:val="28"/>
          <w:lang w:val="pt-BR"/>
        </w:rPr>
        <w:t>ș</w:t>
      </w:r>
      <w:r w:rsidR="00825263" w:rsidRPr="00765B73">
        <w:rPr>
          <w:rFonts w:ascii="Arial" w:hAnsi="Arial" w:cs="Arial"/>
          <w:sz w:val="24"/>
          <w:szCs w:val="28"/>
          <w:lang w:val="pt-BR"/>
        </w:rPr>
        <w:t>i</w:t>
      </w:r>
      <w:r w:rsidR="00816324" w:rsidRPr="00765B73">
        <w:rPr>
          <w:rFonts w:ascii="Arial" w:hAnsi="Arial" w:cs="Arial"/>
          <w:sz w:val="24"/>
          <w:szCs w:val="28"/>
          <w:lang w:val="pt-BR"/>
        </w:rPr>
        <w:t xml:space="preserve"> </w:t>
      </w:r>
      <w:r w:rsidR="00D06104">
        <w:rPr>
          <w:rFonts w:ascii="Arial" w:hAnsi="Arial" w:cs="Arial"/>
          <w:sz w:val="24"/>
          <w:szCs w:val="28"/>
          <w:lang w:val="pt-BR"/>
        </w:rPr>
        <w:t>1</w:t>
      </w:r>
      <w:r w:rsidR="002A7CD2" w:rsidRPr="00765B73">
        <w:rPr>
          <w:rFonts w:ascii="Arial" w:hAnsi="Arial" w:cs="Arial"/>
          <w:sz w:val="24"/>
          <w:szCs w:val="28"/>
          <w:lang w:val="pt-BR"/>
        </w:rPr>
        <w:t xml:space="preserve"> 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vot </w:t>
      </w:r>
      <w:r w:rsidR="002A7CD2" w:rsidRPr="00765B73">
        <w:rPr>
          <w:rFonts w:ascii="Arial" w:hAnsi="Arial" w:cs="Arial"/>
          <w:sz w:val="24"/>
          <w:szCs w:val="28"/>
          <w:lang w:val="pt-BR"/>
        </w:rPr>
        <w:t>î</w:t>
      </w:r>
      <w:r w:rsidR="00825263" w:rsidRPr="00765B73">
        <w:rPr>
          <w:rFonts w:ascii="Arial" w:hAnsi="Arial" w:cs="Arial"/>
          <w:sz w:val="24"/>
          <w:szCs w:val="28"/>
          <w:lang w:val="pt-BR"/>
        </w:rPr>
        <w:t>mpotriv</w:t>
      </w:r>
      <w:r w:rsidR="002A7CD2" w:rsidRPr="00765B73">
        <w:rPr>
          <w:rFonts w:ascii="Arial" w:hAnsi="Arial" w:cs="Arial"/>
          <w:sz w:val="24"/>
          <w:szCs w:val="28"/>
          <w:lang w:val="pt-BR"/>
        </w:rPr>
        <w:t>ă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 din num</w:t>
      </w:r>
      <w:r w:rsidR="002A7CD2" w:rsidRPr="00765B73">
        <w:rPr>
          <w:rFonts w:ascii="Arial" w:hAnsi="Arial" w:cs="Arial"/>
          <w:sz w:val="24"/>
          <w:szCs w:val="28"/>
          <w:lang w:val="pt-BR"/>
        </w:rPr>
        <w:t>ă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rul total de </w:t>
      </w:r>
      <w:r w:rsidR="00D06104">
        <w:rPr>
          <w:rFonts w:ascii="Arial" w:hAnsi="Arial" w:cs="Arial"/>
          <w:sz w:val="24"/>
          <w:szCs w:val="28"/>
          <w:lang w:val="pt-BR"/>
        </w:rPr>
        <w:t>23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 consilieri </w:t>
      </w:r>
      <w:r w:rsidR="002A7CD2" w:rsidRPr="00765B73">
        <w:rPr>
          <w:rFonts w:ascii="Arial" w:hAnsi="Arial" w:cs="Arial"/>
          <w:sz w:val="24"/>
          <w:szCs w:val="28"/>
          <w:lang w:val="pt-BR"/>
        </w:rPr>
        <w:t>î</w:t>
      </w:r>
      <w:r w:rsidR="00825263" w:rsidRPr="00765B73">
        <w:rPr>
          <w:rFonts w:ascii="Arial" w:hAnsi="Arial" w:cs="Arial"/>
          <w:sz w:val="24"/>
          <w:szCs w:val="28"/>
          <w:lang w:val="pt-BR"/>
        </w:rPr>
        <w:t>n func</w:t>
      </w:r>
      <w:r w:rsidR="002A7CD2" w:rsidRPr="00765B73">
        <w:rPr>
          <w:rFonts w:ascii="Arial" w:hAnsi="Arial" w:cs="Arial"/>
          <w:sz w:val="24"/>
          <w:szCs w:val="28"/>
          <w:lang w:val="pt-BR"/>
        </w:rPr>
        <w:t>ț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ie </w:t>
      </w:r>
      <w:r w:rsidR="002A7CD2" w:rsidRPr="00765B73">
        <w:rPr>
          <w:rFonts w:ascii="Arial" w:hAnsi="Arial" w:cs="Arial"/>
          <w:sz w:val="24"/>
          <w:szCs w:val="28"/>
          <w:lang w:val="pt-BR"/>
        </w:rPr>
        <w:t>ș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i </w:t>
      </w:r>
      <w:r w:rsidR="00D06104">
        <w:rPr>
          <w:rFonts w:ascii="Arial" w:hAnsi="Arial" w:cs="Arial"/>
          <w:sz w:val="24"/>
          <w:szCs w:val="28"/>
          <w:lang w:val="pt-BR"/>
        </w:rPr>
        <w:t>20</w:t>
      </w:r>
      <w:r w:rsidR="002A7CD2" w:rsidRPr="00765B73">
        <w:rPr>
          <w:rFonts w:ascii="Arial" w:hAnsi="Arial" w:cs="Arial"/>
          <w:sz w:val="24"/>
          <w:szCs w:val="28"/>
          <w:lang w:val="pt-BR"/>
        </w:rPr>
        <w:t xml:space="preserve"> </w:t>
      </w:r>
      <w:r w:rsidR="00825263" w:rsidRPr="00765B73">
        <w:rPr>
          <w:rFonts w:ascii="Arial" w:hAnsi="Arial" w:cs="Arial"/>
          <w:sz w:val="24"/>
          <w:szCs w:val="28"/>
          <w:lang w:val="pt-BR"/>
        </w:rPr>
        <w:t>consilieri prezen</w:t>
      </w:r>
      <w:r w:rsidR="002A7CD2" w:rsidRPr="00765B73">
        <w:rPr>
          <w:rFonts w:ascii="Arial" w:hAnsi="Arial" w:cs="Arial"/>
          <w:sz w:val="24"/>
          <w:szCs w:val="28"/>
          <w:lang w:val="pt-BR"/>
        </w:rPr>
        <w:t>ț</w:t>
      </w:r>
      <w:r w:rsidR="00825263" w:rsidRPr="00765B73">
        <w:rPr>
          <w:rFonts w:ascii="Arial" w:hAnsi="Arial" w:cs="Arial"/>
          <w:sz w:val="24"/>
          <w:szCs w:val="28"/>
          <w:lang w:val="pt-BR"/>
        </w:rPr>
        <w:t xml:space="preserve">i la </w:t>
      </w:r>
      <w:r w:rsidR="002A7CD2" w:rsidRPr="00765B73">
        <w:rPr>
          <w:rFonts w:ascii="Arial" w:hAnsi="Arial" w:cs="Arial"/>
          <w:sz w:val="24"/>
          <w:szCs w:val="28"/>
          <w:lang w:val="pt-BR"/>
        </w:rPr>
        <w:t>ș</w:t>
      </w:r>
      <w:r w:rsidR="00825263" w:rsidRPr="00765B73">
        <w:rPr>
          <w:rFonts w:ascii="Arial" w:hAnsi="Arial" w:cs="Arial"/>
          <w:sz w:val="24"/>
          <w:szCs w:val="28"/>
          <w:lang w:val="pt-BR"/>
        </w:rPr>
        <w:t>edin</w:t>
      </w:r>
      <w:r w:rsidR="002A7CD2" w:rsidRPr="00765B73">
        <w:rPr>
          <w:rFonts w:ascii="Arial" w:hAnsi="Arial" w:cs="Arial"/>
          <w:sz w:val="24"/>
          <w:szCs w:val="28"/>
          <w:lang w:val="pt-BR"/>
        </w:rPr>
        <w:t>ț</w:t>
      </w:r>
      <w:r w:rsidRPr="00765B73">
        <w:rPr>
          <w:rFonts w:ascii="Arial" w:hAnsi="Arial" w:cs="Arial"/>
          <w:sz w:val="24"/>
          <w:szCs w:val="28"/>
          <w:lang w:val="pt-BR"/>
        </w:rPr>
        <w:t>ă</w:t>
      </w:r>
      <w:r w:rsidR="00825263" w:rsidRPr="00765B73">
        <w:rPr>
          <w:rFonts w:ascii="Arial" w:hAnsi="Arial" w:cs="Arial"/>
          <w:sz w:val="24"/>
          <w:szCs w:val="28"/>
          <w:lang w:val="pt-BR"/>
        </w:rPr>
        <w:t>.</w:t>
      </w:r>
    </w:p>
    <w:p w14:paraId="3F03EC51" w14:textId="77777777" w:rsidR="008C55CD" w:rsidRPr="00B32E9E" w:rsidRDefault="008C55CD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148DB512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lastRenderedPageBreak/>
        <w:t>ROMÂNIA</w:t>
      </w:r>
    </w:p>
    <w:p w14:paraId="1B683E9F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>JUDEŢUL BUZĂU</w:t>
      </w:r>
    </w:p>
    <w:p w14:paraId="09370D64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>MUNICIPIUL BUZĂU</w:t>
      </w:r>
    </w:p>
    <w:p w14:paraId="20096E93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>-PRIMAR-</w:t>
      </w:r>
    </w:p>
    <w:p w14:paraId="24E3CE8D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Nr</w:t>
      </w:r>
      <w:proofErr w:type="spellEnd"/>
      <w:r w:rsidR="008C55CD">
        <w:rPr>
          <w:rFonts w:ascii="Arial" w:hAnsi="Arial" w:cs="Arial"/>
          <w:sz w:val="28"/>
          <w:szCs w:val="28"/>
          <w:lang w:val="es-AR"/>
        </w:rPr>
        <w:t xml:space="preserve">. </w:t>
      </w:r>
      <w:r w:rsidR="00886480">
        <w:rPr>
          <w:rFonts w:ascii="Arial" w:hAnsi="Arial" w:cs="Arial"/>
          <w:sz w:val="28"/>
          <w:szCs w:val="28"/>
          <w:lang w:val="es-AR"/>
        </w:rPr>
        <w:t>181</w:t>
      </w:r>
      <w:r w:rsidR="008C55CD" w:rsidRPr="008C55CD">
        <w:rPr>
          <w:rFonts w:ascii="Arial" w:hAnsi="Arial" w:cs="Arial"/>
          <w:sz w:val="28"/>
          <w:szCs w:val="28"/>
          <w:lang w:val="pt-BR"/>
        </w:rPr>
        <w:t>/CLM/</w:t>
      </w:r>
      <w:r w:rsidR="00886480">
        <w:rPr>
          <w:rFonts w:ascii="Arial" w:hAnsi="Arial" w:cs="Arial"/>
          <w:sz w:val="28"/>
          <w:szCs w:val="28"/>
          <w:lang w:val="pt-BR"/>
        </w:rPr>
        <w:t>07.09</w:t>
      </w:r>
      <w:r w:rsidR="008C55CD" w:rsidRPr="008C55CD">
        <w:rPr>
          <w:rFonts w:ascii="Arial" w:hAnsi="Arial" w:cs="Arial"/>
          <w:sz w:val="28"/>
          <w:szCs w:val="28"/>
          <w:lang w:val="pt-BR"/>
        </w:rPr>
        <w:t>.2021</w:t>
      </w:r>
    </w:p>
    <w:p w14:paraId="5277C632" w14:textId="77777777" w:rsidR="004265C3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</w:p>
    <w:p w14:paraId="57FB573C" w14:textId="77777777" w:rsidR="00761CC1" w:rsidRPr="008C55CD" w:rsidRDefault="00761CC1" w:rsidP="008C55CD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</w:p>
    <w:p w14:paraId="604E884A" w14:textId="77777777" w:rsidR="004265C3" w:rsidRPr="008C55CD" w:rsidRDefault="008C55CD" w:rsidP="008C55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R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E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F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E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R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A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lang w:val="es-AR"/>
        </w:rPr>
        <w:t>T  D</w:t>
      </w:r>
      <w:proofErr w:type="gramEnd"/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E  A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P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R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O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B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A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R</w:t>
      </w:r>
      <w:r w:rsidR="00743B35">
        <w:rPr>
          <w:rFonts w:ascii="Arial" w:hAnsi="Arial" w:cs="Arial"/>
          <w:b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sz w:val="28"/>
          <w:szCs w:val="28"/>
          <w:lang w:val="es-AR"/>
        </w:rPr>
        <w:t>E</w:t>
      </w:r>
    </w:p>
    <w:p w14:paraId="3FCF6383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la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proiectul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hotărâre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aprobarea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contului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execuţie</w:t>
      </w:r>
      <w:proofErr w:type="spellEnd"/>
    </w:p>
    <w:p w14:paraId="12297042" w14:textId="77777777" w:rsidR="004265C3" w:rsidRPr="008C55CD" w:rsidRDefault="004265C3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Buzău, pe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trimestrul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426DD9">
        <w:rPr>
          <w:rFonts w:ascii="Arial" w:hAnsi="Arial" w:cs="Arial"/>
          <w:sz w:val="28"/>
          <w:szCs w:val="28"/>
          <w:lang w:val="es-AR"/>
        </w:rPr>
        <w:t>I</w:t>
      </w:r>
      <w:r w:rsidRPr="008C55CD">
        <w:rPr>
          <w:rFonts w:ascii="Arial" w:hAnsi="Arial" w:cs="Arial"/>
          <w:sz w:val="28"/>
          <w:szCs w:val="28"/>
          <w:lang w:val="es-AR"/>
        </w:rPr>
        <w:t>I, 20</w:t>
      </w:r>
      <w:r w:rsidR="00B32322" w:rsidRPr="008C55CD">
        <w:rPr>
          <w:rFonts w:ascii="Arial" w:hAnsi="Arial" w:cs="Arial"/>
          <w:sz w:val="28"/>
          <w:szCs w:val="28"/>
          <w:lang w:val="es-AR"/>
        </w:rPr>
        <w:t>2</w:t>
      </w:r>
      <w:r w:rsidR="00761CC1" w:rsidRPr="008C55CD">
        <w:rPr>
          <w:rFonts w:ascii="Arial" w:hAnsi="Arial" w:cs="Arial"/>
          <w:sz w:val="28"/>
          <w:szCs w:val="28"/>
          <w:lang w:val="es-AR"/>
        </w:rPr>
        <w:t>1</w:t>
      </w:r>
    </w:p>
    <w:p w14:paraId="5AC45B62" w14:textId="77777777" w:rsidR="008C55CD" w:rsidRPr="008C55CD" w:rsidRDefault="008C55CD" w:rsidP="008C55C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AR"/>
        </w:rPr>
      </w:pPr>
    </w:p>
    <w:p w14:paraId="39F29C6A" w14:textId="77777777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      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fost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aprobat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potrivit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Hotărârii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Consiliului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Local </w:t>
      </w:r>
      <w:proofErr w:type="spellStart"/>
      <w:r w:rsidRPr="008C55CD">
        <w:rPr>
          <w:rFonts w:ascii="Arial" w:hAnsi="Arial" w:cs="Arial"/>
          <w:i/>
          <w:sz w:val="28"/>
          <w:szCs w:val="28"/>
          <w:lang w:val="es-AR"/>
        </w:rPr>
        <w:t>nr</w:t>
      </w:r>
      <w:proofErr w:type="spellEnd"/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. </w:t>
      </w:r>
      <w:r w:rsidR="00D46D99" w:rsidRPr="008C55CD">
        <w:rPr>
          <w:rFonts w:ascii="Arial" w:hAnsi="Arial" w:cs="Arial"/>
          <w:i/>
          <w:sz w:val="28"/>
          <w:szCs w:val="28"/>
          <w:lang w:val="es-AR"/>
        </w:rPr>
        <w:t>63</w:t>
      </w:r>
      <w:r w:rsidR="00B4758C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din </w:t>
      </w:r>
      <w:r w:rsidR="00D46D99" w:rsidRPr="008C55CD">
        <w:rPr>
          <w:rFonts w:ascii="Arial" w:hAnsi="Arial" w:cs="Arial"/>
          <w:i/>
          <w:sz w:val="28"/>
          <w:szCs w:val="28"/>
          <w:lang w:val="es-AR"/>
        </w:rPr>
        <w:t>22</w:t>
      </w:r>
      <w:r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proofErr w:type="spellStart"/>
      <w:r w:rsidR="00D46D99" w:rsidRPr="008C55CD">
        <w:rPr>
          <w:rFonts w:ascii="Arial" w:hAnsi="Arial" w:cs="Arial"/>
          <w:i/>
          <w:sz w:val="28"/>
          <w:szCs w:val="28"/>
          <w:lang w:val="es-AR"/>
        </w:rPr>
        <w:t>aprilie</w:t>
      </w:r>
      <w:proofErr w:type="spellEnd"/>
      <w:r w:rsidR="00D46D99" w:rsidRPr="008C55CD">
        <w:rPr>
          <w:rFonts w:ascii="Arial" w:hAnsi="Arial" w:cs="Arial"/>
          <w:i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i/>
          <w:sz w:val="28"/>
          <w:szCs w:val="28"/>
          <w:lang w:val="es-AR"/>
        </w:rPr>
        <w:t>20</w:t>
      </w:r>
      <w:r w:rsidR="00B4758C" w:rsidRPr="008C55CD">
        <w:rPr>
          <w:rFonts w:ascii="Arial" w:hAnsi="Arial" w:cs="Arial"/>
          <w:i/>
          <w:sz w:val="28"/>
          <w:szCs w:val="28"/>
          <w:lang w:val="es-AR"/>
        </w:rPr>
        <w:t>2</w:t>
      </w:r>
      <w:r w:rsidR="00D46D99" w:rsidRPr="008C55CD">
        <w:rPr>
          <w:rFonts w:ascii="Arial" w:hAnsi="Arial" w:cs="Arial"/>
          <w:i/>
          <w:sz w:val="28"/>
          <w:szCs w:val="28"/>
          <w:lang w:val="es-AR"/>
        </w:rPr>
        <w:t>1.</w:t>
      </w:r>
      <w:r w:rsidR="00B4758C" w:rsidRPr="008C55CD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2B6751DF" w14:textId="77777777" w:rsidR="00A307C9" w:rsidRPr="008C55CD" w:rsidRDefault="004265C3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anul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20</w:t>
      </w:r>
      <w:r w:rsidR="00B4758C" w:rsidRPr="008C55CD">
        <w:rPr>
          <w:rFonts w:ascii="Arial" w:hAnsi="Arial" w:cs="Arial"/>
          <w:sz w:val="28"/>
          <w:szCs w:val="28"/>
          <w:lang w:val="es-ES"/>
        </w:rPr>
        <w:t>2</w:t>
      </w:r>
      <w:r w:rsidR="00D46D99" w:rsidRPr="008C55CD">
        <w:rPr>
          <w:rFonts w:ascii="Arial" w:hAnsi="Arial" w:cs="Arial"/>
          <w:sz w:val="28"/>
          <w:szCs w:val="28"/>
          <w:lang w:val="es-ES"/>
        </w:rPr>
        <w:t>1</w:t>
      </w:r>
      <w:r w:rsidRPr="008C55CD">
        <w:rPr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veniturile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local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au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fost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aprobate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la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valoarea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de </w:t>
      </w:r>
      <w:r w:rsidR="00A307C9" w:rsidRPr="008C55CD">
        <w:rPr>
          <w:rFonts w:ascii="Arial" w:hAnsi="Arial" w:cs="Arial"/>
          <w:sz w:val="28"/>
          <w:szCs w:val="28"/>
          <w:lang w:val="es-ES"/>
        </w:rPr>
        <w:t>413.642</w:t>
      </w:r>
      <w:r w:rsidRPr="008C55CD">
        <w:rPr>
          <w:rFonts w:ascii="Arial" w:hAnsi="Arial" w:cs="Arial"/>
          <w:sz w:val="28"/>
          <w:szCs w:val="28"/>
          <w:lang w:val="es-ES"/>
        </w:rPr>
        <w:t xml:space="preserve"> mii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iar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cheltuielile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la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valoarea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de </w:t>
      </w:r>
      <w:r w:rsidR="00A307C9" w:rsidRPr="008C55CD">
        <w:rPr>
          <w:rFonts w:ascii="Arial" w:hAnsi="Arial" w:cs="Arial"/>
          <w:sz w:val="28"/>
          <w:szCs w:val="28"/>
          <w:lang w:val="es-ES"/>
        </w:rPr>
        <w:t>414.057</w:t>
      </w:r>
      <w:r w:rsidRPr="008C55CD">
        <w:rPr>
          <w:rFonts w:ascii="Arial" w:hAnsi="Arial" w:cs="Arial"/>
          <w:sz w:val="28"/>
          <w:szCs w:val="28"/>
          <w:lang w:val="es-ES"/>
        </w:rPr>
        <w:t xml:space="preserve"> mii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cu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un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deficit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de </w:t>
      </w:r>
      <w:r w:rsidR="00A307C9" w:rsidRPr="008C55CD">
        <w:rPr>
          <w:rFonts w:ascii="Arial" w:hAnsi="Arial" w:cs="Arial"/>
          <w:sz w:val="28"/>
          <w:szCs w:val="28"/>
          <w:lang w:val="es-ES"/>
        </w:rPr>
        <w:t>415</w:t>
      </w:r>
      <w:r w:rsidRPr="008C55CD">
        <w:rPr>
          <w:rFonts w:ascii="Arial" w:hAnsi="Arial" w:cs="Arial"/>
          <w:sz w:val="28"/>
          <w:szCs w:val="28"/>
          <w:lang w:val="es-ES"/>
        </w:rPr>
        <w:t xml:space="preserve"> mii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ES"/>
        </w:rPr>
        <w:t>acoperit</w:t>
      </w:r>
      <w:proofErr w:type="spellEnd"/>
      <w:r w:rsidRPr="008C55CD">
        <w:rPr>
          <w:rFonts w:ascii="Arial" w:hAnsi="Arial" w:cs="Arial"/>
          <w:sz w:val="28"/>
          <w:szCs w:val="28"/>
          <w:lang w:val="es-ES"/>
        </w:rPr>
        <w:t xml:space="preserve"> din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excedentul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cumulat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din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precedenţi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utilizat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finanţarea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cheltuielilor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secţiunii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dezvoltare</w:t>
      </w:r>
      <w:proofErr w:type="spellEnd"/>
      <w:r w:rsidR="00E401F4" w:rsidRPr="008C55CD">
        <w:rPr>
          <w:rFonts w:ascii="Arial" w:hAnsi="Arial" w:cs="Arial"/>
          <w:sz w:val="28"/>
          <w:szCs w:val="28"/>
          <w:lang w:val="es-AR"/>
        </w:rPr>
        <w:t>.</w:t>
      </w:r>
    </w:p>
    <w:p w14:paraId="35BC96CD" w14:textId="77777777" w:rsidR="004265C3" w:rsidRPr="008C55CD" w:rsidRDefault="00A307C9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    </w:t>
      </w:r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   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Structura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execuţiei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local al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Buzău, pe cele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doua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secţiuni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- de </w:t>
      </w:r>
      <w:proofErr w:type="spellStart"/>
      <w:r w:rsidR="004265C3" w:rsidRPr="008C55CD">
        <w:rPr>
          <w:rFonts w:ascii="Arial" w:hAnsi="Arial" w:cs="Arial"/>
          <w:i/>
          <w:sz w:val="28"/>
          <w:szCs w:val="28"/>
          <w:lang w:val="es-AR"/>
        </w:rPr>
        <w:t>funcţionare</w:t>
      </w:r>
      <w:proofErr w:type="spellEnd"/>
      <w:r w:rsidR="004265C3" w:rsidRPr="008C55CD">
        <w:rPr>
          <w:rFonts w:ascii="Arial" w:hAnsi="Arial" w:cs="Arial"/>
          <w:i/>
          <w:sz w:val="28"/>
          <w:szCs w:val="28"/>
          <w:lang w:val="es-AR"/>
        </w:rPr>
        <w:t xml:space="preserve"> si </w:t>
      </w:r>
      <w:proofErr w:type="spellStart"/>
      <w:r w:rsidR="004265C3" w:rsidRPr="008C55CD">
        <w:rPr>
          <w:rFonts w:ascii="Arial" w:hAnsi="Arial" w:cs="Arial"/>
          <w:i/>
          <w:sz w:val="28"/>
          <w:szCs w:val="28"/>
          <w:lang w:val="es-AR"/>
        </w:rPr>
        <w:t>dezvoltare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, este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prezentată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î</w:t>
      </w:r>
      <w:r w:rsidR="004265C3" w:rsidRPr="008C55CD">
        <w:rPr>
          <w:rFonts w:ascii="Arial" w:hAnsi="Arial" w:cs="Arial"/>
          <w:sz w:val="28"/>
          <w:szCs w:val="28"/>
          <w:lang w:val="es-AR"/>
        </w:rPr>
        <w:t>n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anexa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nr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>. 1</w:t>
      </w:r>
      <w:r w:rsidR="00797065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şi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 xml:space="preserve"> anexa </w:t>
      </w:r>
      <w:proofErr w:type="spellStart"/>
      <w:r w:rsidR="004265C3" w:rsidRPr="008C55CD">
        <w:rPr>
          <w:rFonts w:ascii="Arial" w:hAnsi="Arial" w:cs="Arial"/>
          <w:sz w:val="28"/>
          <w:szCs w:val="28"/>
          <w:lang w:val="es-AR"/>
        </w:rPr>
        <w:t>nr</w:t>
      </w:r>
      <w:proofErr w:type="spellEnd"/>
      <w:r w:rsidR="004265C3" w:rsidRPr="008C55CD">
        <w:rPr>
          <w:rFonts w:ascii="Arial" w:hAnsi="Arial" w:cs="Arial"/>
          <w:sz w:val="28"/>
          <w:szCs w:val="28"/>
          <w:lang w:val="es-AR"/>
        </w:rPr>
        <w:t>. 2.</w:t>
      </w:r>
    </w:p>
    <w:p w14:paraId="1EF2188E" w14:textId="77777777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Pr="008C55CD">
        <w:rPr>
          <w:rFonts w:ascii="Arial" w:hAnsi="Arial" w:cs="Arial"/>
          <w:b/>
          <w:sz w:val="28"/>
          <w:szCs w:val="28"/>
          <w:lang w:val="es-AR"/>
        </w:rPr>
        <w:t>Veniturile</w:t>
      </w:r>
      <w:proofErr w:type="spellEnd"/>
      <w:r w:rsidRPr="008C55CD">
        <w:rPr>
          <w:rFonts w:ascii="Arial" w:hAnsi="Arial" w:cs="Arial"/>
          <w:b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</w:t>
      </w:r>
      <w:r w:rsidR="00215662">
        <w:rPr>
          <w:rFonts w:ascii="Arial" w:hAnsi="Arial" w:cs="Arial"/>
          <w:sz w:val="28"/>
          <w:szCs w:val="28"/>
          <w:lang w:val="es-AR"/>
        </w:rPr>
        <w:t>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local </w:t>
      </w:r>
      <w:proofErr w:type="spellStart"/>
      <w:r w:rsidR="00215662" w:rsidRPr="008C55CD">
        <w:rPr>
          <w:rFonts w:ascii="Arial" w:hAnsi="Arial" w:cs="Arial"/>
          <w:sz w:val="28"/>
          <w:szCs w:val="28"/>
          <w:lang w:val="es-AR"/>
        </w:rPr>
        <w:t>încasate</w:t>
      </w:r>
      <w:proofErr w:type="spellEnd"/>
      <w:r w:rsidR="00215662">
        <w:rPr>
          <w:rFonts w:ascii="Arial" w:hAnsi="Arial" w:cs="Arial"/>
          <w:sz w:val="28"/>
          <w:szCs w:val="28"/>
          <w:lang w:val="es-AR"/>
        </w:rPr>
        <w:t xml:space="preserve"> la </w:t>
      </w:r>
      <w:proofErr w:type="spellStart"/>
      <w:r w:rsidR="00215662" w:rsidRPr="008C55CD">
        <w:rPr>
          <w:rFonts w:ascii="Arial" w:hAnsi="Arial" w:cs="Arial"/>
          <w:sz w:val="28"/>
          <w:szCs w:val="28"/>
          <w:lang w:val="es-AR"/>
        </w:rPr>
        <w:t>finele</w:t>
      </w:r>
      <w:proofErr w:type="spellEnd"/>
      <w:r w:rsidR="00215662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215662" w:rsidRPr="008C55CD">
        <w:rPr>
          <w:rFonts w:ascii="Arial" w:hAnsi="Arial" w:cs="Arial"/>
          <w:sz w:val="28"/>
          <w:szCs w:val="28"/>
          <w:lang w:val="es-AR"/>
        </w:rPr>
        <w:t>trimestrului</w:t>
      </w:r>
      <w:proofErr w:type="spellEnd"/>
      <w:r w:rsidR="00215662" w:rsidRPr="008C55CD">
        <w:rPr>
          <w:rFonts w:ascii="Arial" w:hAnsi="Arial" w:cs="Arial"/>
          <w:sz w:val="28"/>
          <w:szCs w:val="28"/>
          <w:lang w:val="es-AR"/>
        </w:rPr>
        <w:t xml:space="preserve"> I</w:t>
      </w:r>
      <w:r w:rsidR="00215662">
        <w:rPr>
          <w:rFonts w:ascii="Arial" w:hAnsi="Arial" w:cs="Arial"/>
          <w:sz w:val="28"/>
          <w:szCs w:val="28"/>
          <w:lang w:val="es-AR"/>
        </w:rPr>
        <w:t>I</w:t>
      </w:r>
      <w:r w:rsidR="00215662" w:rsidRPr="008C55CD">
        <w:rPr>
          <w:rFonts w:ascii="Arial" w:hAnsi="Arial" w:cs="Arial"/>
          <w:sz w:val="28"/>
          <w:szCs w:val="28"/>
          <w:lang w:val="es-AR"/>
        </w:rPr>
        <w:t xml:space="preserve"> al </w:t>
      </w:r>
      <w:proofErr w:type="spellStart"/>
      <w:r w:rsidR="00215662" w:rsidRPr="008C55CD">
        <w:rPr>
          <w:rFonts w:ascii="Arial" w:hAnsi="Arial" w:cs="Arial"/>
          <w:sz w:val="28"/>
          <w:szCs w:val="28"/>
          <w:lang w:val="es-AR"/>
        </w:rPr>
        <w:t>anului</w:t>
      </w:r>
      <w:proofErr w:type="spellEnd"/>
      <w:r w:rsidR="00215662" w:rsidRPr="008C55CD">
        <w:rPr>
          <w:rFonts w:ascii="Arial" w:hAnsi="Arial" w:cs="Arial"/>
          <w:sz w:val="28"/>
          <w:szCs w:val="28"/>
          <w:lang w:val="es-AR"/>
        </w:rPr>
        <w:t xml:space="preserve"> 2021</w:t>
      </w:r>
      <w:r w:rsidR="00215662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sunt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î</w:t>
      </w:r>
      <w:r w:rsidRPr="008C55CD">
        <w:rPr>
          <w:rFonts w:ascii="Arial" w:hAnsi="Arial" w:cs="Arial"/>
          <w:sz w:val="28"/>
          <w:szCs w:val="28"/>
          <w:lang w:val="es-AR"/>
        </w:rPr>
        <w:t>n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sum</w:t>
      </w:r>
      <w:r w:rsidR="00215662">
        <w:rPr>
          <w:rFonts w:ascii="Arial" w:hAnsi="Arial" w:cs="Arial"/>
          <w:sz w:val="28"/>
          <w:szCs w:val="28"/>
          <w:lang w:val="es-AR"/>
        </w:rPr>
        <w:t>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r w:rsidR="002C5E52">
        <w:rPr>
          <w:rFonts w:ascii="Arial" w:hAnsi="Arial" w:cs="Arial"/>
          <w:sz w:val="28"/>
          <w:szCs w:val="28"/>
          <w:lang w:val="es-AR"/>
        </w:rPr>
        <w:t>161.396</w:t>
      </w:r>
      <w:r w:rsidR="00A9314B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mii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ş</w:t>
      </w:r>
      <w:r w:rsidRPr="008C55CD">
        <w:rPr>
          <w:rFonts w:ascii="Arial" w:hAnsi="Arial" w:cs="Arial"/>
          <w:sz w:val="28"/>
          <w:szCs w:val="28"/>
          <w:lang w:val="es-AR"/>
        </w:rPr>
        <w:t>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o </w:t>
      </w:r>
      <w:proofErr w:type="gramStart"/>
      <w:r w:rsidRPr="008C55CD">
        <w:rPr>
          <w:rFonts w:ascii="Arial" w:hAnsi="Arial" w:cs="Arial"/>
          <w:sz w:val="28"/>
          <w:szCs w:val="28"/>
          <w:lang w:val="es-AR"/>
        </w:rPr>
        <w:t>pondere  de</w:t>
      </w:r>
      <w:proofErr w:type="gram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2C5E52">
        <w:rPr>
          <w:rFonts w:ascii="Arial" w:hAnsi="Arial" w:cs="Arial"/>
          <w:sz w:val="28"/>
          <w:szCs w:val="28"/>
          <w:lang w:val="es-AR"/>
        </w:rPr>
        <w:t>39,02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%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faţă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prevederile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anuale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. </w:t>
      </w:r>
      <w:r w:rsidRPr="008C55CD">
        <w:rPr>
          <w:rFonts w:ascii="Arial" w:hAnsi="Arial" w:cs="Arial"/>
          <w:sz w:val="28"/>
          <w:szCs w:val="28"/>
          <w:lang w:val="es-AR"/>
        </w:rPr>
        <w:tab/>
        <w:t xml:space="preserve"> </w:t>
      </w:r>
    </w:p>
    <w:p w14:paraId="48A4D082" w14:textId="77777777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  <w:t xml:space="preserve">La </w:t>
      </w:r>
      <w:r w:rsidRPr="008C55CD">
        <w:rPr>
          <w:rFonts w:ascii="Arial" w:hAnsi="Arial" w:cs="Arial"/>
          <w:b/>
          <w:sz w:val="28"/>
          <w:szCs w:val="28"/>
          <w:lang w:val="es-AR"/>
        </w:rPr>
        <w:t xml:space="preserve">partea de </w:t>
      </w:r>
      <w:proofErr w:type="spellStart"/>
      <w:r w:rsidRPr="008C55CD">
        <w:rPr>
          <w:rFonts w:ascii="Arial" w:hAnsi="Arial" w:cs="Arial"/>
          <w:b/>
          <w:sz w:val="28"/>
          <w:szCs w:val="28"/>
          <w:lang w:val="es-AR"/>
        </w:rPr>
        <w:t>cheltuieli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municipiul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Buzău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înregistrat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plăţi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î</w:t>
      </w:r>
      <w:r w:rsidRPr="008C55CD">
        <w:rPr>
          <w:rFonts w:ascii="Arial" w:hAnsi="Arial" w:cs="Arial"/>
          <w:sz w:val="28"/>
          <w:szCs w:val="28"/>
          <w:lang w:val="es-AR"/>
        </w:rPr>
        <w:t>n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sumă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totală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r w:rsidR="002C5E52">
        <w:rPr>
          <w:rFonts w:ascii="Arial" w:hAnsi="Arial" w:cs="Arial"/>
          <w:sz w:val="28"/>
          <w:szCs w:val="28"/>
          <w:lang w:val="es-AR"/>
        </w:rPr>
        <w:t>136.979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 mii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lei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acest</w:t>
      </w:r>
      <w:r w:rsidR="00DB0D84">
        <w:rPr>
          <w:rFonts w:ascii="Arial" w:hAnsi="Arial" w:cs="Arial"/>
          <w:sz w:val="28"/>
          <w:szCs w:val="28"/>
          <w:lang w:val="es-AR"/>
        </w:rPr>
        <w:t>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reprezentând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un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procent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r w:rsidR="002C5E52">
        <w:rPr>
          <w:rFonts w:ascii="Arial" w:hAnsi="Arial" w:cs="Arial"/>
          <w:sz w:val="28"/>
          <w:szCs w:val="28"/>
          <w:lang w:val="es-AR"/>
        </w:rPr>
        <w:t>33,08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%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fa</w:t>
      </w:r>
      <w:r w:rsidR="00215662">
        <w:rPr>
          <w:rFonts w:ascii="Arial" w:hAnsi="Arial" w:cs="Arial"/>
          <w:sz w:val="28"/>
          <w:szCs w:val="28"/>
          <w:lang w:val="es-AR"/>
        </w:rPr>
        <w:t>ţă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prevederile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20</w:t>
      </w:r>
      <w:r w:rsidR="00CC0749" w:rsidRPr="008C55CD">
        <w:rPr>
          <w:rFonts w:ascii="Arial" w:hAnsi="Arial" w:cs="Arial"/>
          <w:sz w:val="28"/>
          <w:szCs w:val="28"/>
          <w:lang w:val="es-AR"/>
        </w:rPr>
        <w:t>2</w:t>
      </w:r>
      <w:r w:rsidR="00EB7EFA" w:rsidRPr="008C55CD">
        <w:rPr>
          <w:rFonts w:ascii="Arial" w:hAnsi="Arial" w:cs="Arial"/>
          <w:sz w:val="28"/>
          <w:szCs w:val="28"/>
          <w:lang w:val="es-AR"/>
        </w:rPr>
        <w:t>1</w:t>
      </w:r>
      <w:r w:rsidRPr="008C55CD">
        <w:rPr>
          <w:rFonts w:ascii="Arial" w:hAnsi="Arial" w:cs="Arial"/>
          <w:sz w:val="28"/>
          <w:szCs w:val="28"/>
          <w:lang w:val="es-AR"/>
        </w:rPr>
        <w:t>.</w:t>
      </w:r>
    </w:p>
    <w:p w14:paraId="75DFEBA8" w14:textId="77777777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Ponderea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secţiunii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funcţionare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determinată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ca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raport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C70E28">
        <w:rPr>
          <w:rFonts w:ascii="Arial" w:hAnsi="Arial" w:cs="Arial"/>
          <w:sz w:val="28"/>
          <w:szCs w:val="28"/>
          <w:lang w:val="es-AR"/>
        </w:rPr>
        <w:t>î</w:t>
      </w:r>
      <w:r w:rsidRPr="008C55CD">
        <w:rPr>
          <w:rFonts w:ascii="Arial" w:hAnsi="Arial" w:cs="Arial"/>
          <w:sz w:val="28"/>
          <w:szCs w:val="28"/>
          <w:lang w:val="es-AR"/>
        </w:rPr>
        <w:t>ntre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</w:t>
      </w:r>
      <w:r w:rsidR="00C70E28">
        <w:rPr>
          <w:rFonts w:ascii="Arial" w:hAnsi="Arial" w:cs="Arial"/>
          <w:sz w:val="28"/>
          <w:szCs w:val="28"/>
          <w:lang w:val="es-AR"/>
        </w:rPr>
        <w:t>ăţ</w:t>
      </w:r>
      <w:r w:rsidRPr="008C55CD">
        <w:rPr>
          <w:rFonts w:ascii="Arial" w:hAnsi="Arial" w:cs="Arial"/>
          <w:sz w:val="28"/>
          <w:szCs w:val="28"/>
          <w:lang w:val="es-AR"/>
        </w:rPr>
        <w:t>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sectiunii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functionare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C70E28">
        <w:rPr>
          <w:rFonts w:ascii="Arial" w:hAnsi="Arial" w:cs="Arial"/>
          <w:sz w:val="28"/>
          <w:szCs w:val="28"/>
          <w:lang w:val="es-AR"/>
        </w:rPr>
        <w:t>ş</w:t>
      </w:r>
      <w:r w:rsidRPr="008C55CD">
        <w:rPr>
          <w:rFonts w:ascii="Arial" w:hAnsi="Arial" w:cs="Arial"/>
          <w:sz w:val="28"/>
          <w:szCs w:val="28"/>
          <w:lang w:val="es-AR"/>
        </w:rPr>
        <w:t>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totalul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platilor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aferente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local la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finele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trimestrului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I</w:t>
      </w:r>
      <w:r w:rsidR="00215662">
        <w:rPr>
          <w:rFonts w:ascii="Arial" w:hAnsi="Arial" w:cs="Arial"/>
          <w:sz w:val="28"/>
          <w:szCs w:val="28"/>
          <w:lang w:val="es-AR"/>
        </w:rPr>
        <w:t>I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 al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anului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20</w:t>
      </w:r>
      <w:r w:rsidR="00CF18E7" w:rsidRPr="008C55CD">
        <w:rPr>
          <w:rFonts w:ascii="Arial" w:hAnsi="Arial" w:cs="Arial"/>
          <w:sz w:val="28"/>
          <w:szCs w:val="28"/>
          <w:lang w:val="es-AR"/>
        </w:rPr>
        <w:t>2</w:t>
      </w:r>
      <w:r w:rsidR="00EB7EFA" w:rsidRPr="008C55CD">
        <w:rPr>
          <w:rFonts w:ascii="Arial" w:hAnsi="Arial" w:cs="Arial"/>
          <w:sz w:val="28"/>
          <w:szCs w:val="28"/>
          <w:lang w:val="es-AR"/>
        </w:rPr>
        <w:t>1</w:t>
      </w:r>
      <w:r w:rsidRPr="008C55CD">
        <w:rPr>
          <w:rFonts w:ascii="Arial" w:hAnsi="Arial" w:cs="Arial"/>
          <w:sz w:val="28"/>
          <w:szCs w:val="28"/>
          <w:lang w:val="es-AR"/>
        </w:rPr>
        <w:t xml:space="preserve"> este de </w:t>
      </w:r>
      <w:r w:rsidR="00215662">
        <w:rPr>
          <w:rFonts w:ascii="Arial" w:hAnsi="Arial" w:cs="Arial"/>
          <w:sz w:val="28"/>
          <w:szCs w:val="28"/>
          <w:lang w:val="es-AR"/>
        </w:rPr>
        <w:t>89,66</w:t>
      </w:r>
      <w:r w:rsidRPr="008C55CD">
        <w:rPr>
          <w:rFonts w:ascii="Arial" w:hAnsi="Arial" w:cs="Arial"/>
          <w:sz w:val="28"/>
          <w:szCs w:val="28"/>
          <w:lang w:val="es-AR"/>
        </w:rPr>
        <w:t>%</w:t>
      </w:r>
      <w:r w:rsidRPr="008C55CD">
        <w:rPr>
          <w:rFonts w:ascii="Arial" w:hAnsi="Arial" w:cs="Arial"/>
          <w:color w:val="FF0000"/>
          <w:sz w:val="28"/>
          <w:szCs w:val="28"/>
          <w:lang w:val="es-AR"/>
        </w:rPr>
        <w:t>.</w:t>
      </w:r>
    </w:p>
    <w:p w14:paraId="2A608378" w14:textId="77777777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Ponderea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sectiunii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dezvoltare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determinată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ca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raport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î</w:t>
      </w:r>
      <w:r w:rsidRPr="008C55CD">
        <w:rPr>
          <w:rFonts w:ascii="Arial" w:hAnsi="Arial" w:cs="Arial"/>
          <w:sz w:val="28"/>
          <w:szCs w:val="28"/>
          <w:lang w:val="es-AR"/>
        </w:rPr>
        <w:t>ntre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plăţile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secţiunii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dezvoltare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BC02F8" w:rsidRPr="008C55CD">
        <w:rPr>
          <w:rFonts w:ascii="Arial" w:hAnsi="Arial" w:cs="Arial"/>
          <w:sz w:val="28"/>
          <w:szCs w:val="28"/>
          <w:lang w:val="es-AR"/>
        </w:rPr>
        <w:t>ş</w:t>
      </w:r>
      <w:r w:rsidRPr="008C55CD">
        <w:rPr>
          <w:rFonts w:ascii="Arial" w:hAnsi="Arial" w:cs="Arial"/>
          <w:sz w:val="28"/>
          <w:szCs w:val="28"/>
          <w:lang w:val="es-AR"/>
        </w:rPr>
        <w:t>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totalul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plăţilor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aferente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local la </w:t>
      </w:r>
      <w:proofErr w:type="spellStart"/>
      <w:r w:rsidR="00215662" w:rsidRPr="008C55CD">
        <w:rPr>
          <w:rFonts w:ascii="Arial" w:hAnsi="Arial" w:cs="Arial"/>
          <w:sz w:val="28"/>
          <w:szCs w:val="28"/>
          <w:lang w:val="es-AR"/>
        </w:rPr>
        <w:t>finele</w:t>
      </w:r>
      <w:proofErr w:type="spellEnd"/>
      <w:r w:rsidR="00215662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215662" w:rsidRPr="008C55CD">
        <w:rPr>
          <w:rFonts w:ascii="Arial" w:hAnsi="Arial" w:cs="Arial"/>
          <w:sz w:val="28"/>
          <w:szCs w:val="28"/>
          <w:lang w:val="es-AR"/>
        </w:rPr>
        <w:t>trimestrului</w:t>
      </w:r>
      <w:proofErr w:type="spellEnd"/>
      <w:r w:rsidR="00215662" w:rsidRPr="008C55CD">
        <w:rPr>
          <w:rFonts w:ascii="Arial" w:hAnsi="Arial" w:cs="Arial"/>
          <w:sz w:val="28"/>
          <w:szCs w:val="28"/>
          <w:lang w:val="es-AR"/>
        </w:rPr>
        <w:t xml:space="preserve"> I</w:t>
      </w:r>
      <w:r w:rsidR="00215662">
        <w:rPr>
          <w:rFonts w:ascii="Arial" w:hAnsi="Arial" w:cs="Arial"/>
          <w:sz w:val="28"/>
          <w:szCs w:val="28"/>
          <w:lang w:val="es-AR"/>
        </w:rPr>
        <w:t>I</w:t>
      </w:r>
      <w:r w:rsidR="00215662" w:rsidRPr="008C55CD">
        <w:rPr>
          <w:rFonts w:ascii="Arial" w:hAnsi="Arial" w:cs="Arial"/>
          <w:sz w:val="28"/>
          <w:szCs w:val="28"/>
          <w:lang w:val="es-AR"/>
        </w:rPr>
        <w:t xml:space="preserve"> al </w:t>
      </w:r>
      <w:proofErr w:type="spellStart"/>
      <w:r w:rsidR="00215662" w:rsidRPr="008C55CD">
        <w:rPr>
          <w:rFonts w:ascii="Arial" w:hAnsi="Arial" w:cs="Arial"/>
          <w:sz w:val="28"/>
          <w:szCs w:val="28"/>
          <w:lang w:val="es-AR"/>
        </w:rPr>
        <w:t>anului</w:t>
      </w:r>
      <w:proofErr w:type="spellEnd"/>
      <w:r w:rsidR="00215662" w:rsidRPr="008C55CD">
        <w:rPr>
          <w:rFonts w:ascii="Arial" w:hAnsi="Arial" w:cs="Arial"/>
          <w:sz w:val="28"/>
          <w:szCs w:val="28"/>
          <w:lang w:val="es-AR"/>
        </w:rPr>
        <w:t xml:space="preserve"> 2021</w:t>
      </w:r>
      <w:r w:rsidR="00215662">
        <w:rPr>
          <w:rFonts w:ascii="Arial" w:hAnsi="Arial" w:cs="Arial"/>
          <w:sz w:val="28"/>
          <w:szCs w:val="28"/>
          <w:lang w:val="es-AR"/>
        </w:rPr>
        <w:t xml:space="preserve"> </w:t>
      </w:r>
      <w:r w:rsidRPr="008C55CD">
        <w:rPr>
          <w:rFonts w:ascii="Arial" w:hAnsi="Arial" w:cs="Arial"/>
          <w:sz w:val="28"/>
          <w:szCs w:val="28"/>
          <w:lang w:val="es-AR"/>
        </w:rPr>
        <w:t>este de</w:t>
      </w:r>
      <w:r w:rsidR="00EB7EFA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215662">
        <w:rPr>
          <w:rFonts w:ascii="Arial" w:hAnsi="Arial" w:cs="Arial"/>
          <w:sz w:val="28"/>
          <w:szCs w:val="28"/>
          <w:lang w:val="es-AR"/>
        </w:rPr>
        <w:t>10,34</w:t>
      </w:r>
      <w:r w:rsidRPr="008C55CD">
        <w:rPr>
          <w:rFonts w:ascii="Arial" w:hAnsi="Arial" w:cs="Arial"/>
          <w:sz w:val="28"/>
          <w:szCs w:val="28"/>
          <w:lang w:val="es-AR"/>
        </w:rPr>
        <w:t>%.</w:t>
      </w:r>
    </w:p>
    <w:p w14:paraId="53A05AC0" w14:textId="77777777" w:rsidR="004265C3" w:rsidRPr="00215662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Excedentul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bugetului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local la data de </w:t>
      </w:r>
      <w:r w:rsidR="00215662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30.06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.20</w:t>
      </w:r>
      <w:r w:rsidR="00610DA1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2</w:t>
      </w:r>
      <w:r w:rsidR="005C738C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1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înregistrat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ca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diferenţă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între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veniturile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încasate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si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cheltuielile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efectuate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est</w:t>
      </w:r>
      <w:r w:rsidR="00185723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e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r w:rsidR="00185723" w:rsidRPr="00215662">
        <w:rPr>
          <w:rFonts w:ascii="Arial" w:hAnsi="Arial" w:cs="Arial"/>
          <w:color w:val="000000" w:themeColor="text1"/>
          <w:sz w:val="28"/>
          <w:szCs w:val="28"/>
          <w:lang w:val="ro-RO"/>
        </w:rPr>
        <w:t>î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n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sumă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totală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de </w:t>
      </w:r>
      <w:r w:rsidR="00215662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24.417</w:t>
      </w:r>
      <w:r w:rsidR="005C738C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mii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lei</w:t>
      </w:r>
      <w:proofErr w:type="spellEnd"/>
      <w:r w:rsidR="00326482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326482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şi</w:t>
      </w:r>
      <w:proofErr w:type="spellEnd"/>
      <w:r w:rsidR="00326482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va fi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utilizat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pentru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plăţile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ce se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vor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efectua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până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la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sfârşitul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anului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,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astfel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încât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la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sfârşitul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anului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,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municipiul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Buzău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să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nu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înregistreze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plăţi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restante (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achitarea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lucrărilor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executate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BC02F8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ş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i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serviciilor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prestate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BC02F8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î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n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baza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angajamentelor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legale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încheiate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BC02F8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î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n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anul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curent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,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cu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termen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de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plată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BC02F8"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î</w:t>
      </w:r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n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anul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curent</w:t>
      </w:r>
      <w:proofErr w:type="spellEnd"/>
      <w:r w:rsidRPr="00215662">
        <w:rPr>
          <w:rFonts w:ascii="Arial" w:hAnsi="Arial" w:cs="Arial"/>
          <w:color w:val="000000" w:themeColor="text1"/>
          <w:sz w:val="28"/>
          <w:szCs w:val="28"/>
          <w:lang w:val="es-AR"/>
        </w:rPr>
        <w:t>).</w:t>
      </w:r>
    </w:p>
    <w:p w14:paraId="49C64E84" w14:textId="77777777" w:rsidR="004265C3" w:rsidRPr="008C55CD" w:rsidRDefault="00FC646B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es-AR"/>
        </w:rPr>
      </w:pPr>
      <w:r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       </w:t>
      </w:r>
      <w:r w:rsid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La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finele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215662">
        <w:rPr>
          <w:rFonts w:ascii="Arial" w:hAnsi="Arial" w:cs="Arial"/>
          <w:color w:val="000000" w:themeColor="text1"/>
          <w:sz w:val="28"/>
          <w:szCs w:val="28"/>
          <w:lang w:val="es-AR"/>
        </w:rPr>
        <w:t>trimestrului</w:t>
      </w:r>
      <w:proofErr w:type="spellEnd"/>
      <w:r w:rsid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I</w:t>
      </w:r>
      <w:r w:rsidR="00787F17">
        <w:rPr>
          <w:rFonts w:ascii="Arial" w:hAnsi="Arial" w:cs="Arial"/>
          <w:color w:val="000000" w:themeColor="text1"/>
          <w:sz w:val="28"/>
          <w:szCs w:val="28"/>
          <w:lang w:val="es-AR"/>
        </w:rPr>
        <w:t>I</w:t>
      </w:r>
      <w:r w:rsid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al </w:t>
      </w:r>
      <w:proofErr w:type="spellStart"/>
      <w:r w:rsidR="00215662">
        <w:rPr>
          <w:rFonts w:ascii="Arial" w:hAnsi="Arial" w:cs="Arial"/>
          <w:color w:val="000000" w:themeColor="text1"/>
          <w:sz w:val="28"/>
          <w:szCs w:val="28"/>
          <w:lang w:val="es-AR"/>
        </w:rPr>
        <w:t>anului</w:t>
      </w:r>
      <w:proofErr w:type="spellEnd"/>
      <w:r w:rsidR="00215662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2021</w:t>
      </w:r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,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municipiul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Buzău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nu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a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înregistrat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>plăţi</w:t>
      </w:r>
      <w:proofErr w:type="spellEnd"/>
      <w:r w:rsidR="004265C3" w:rsidRPr="008C55CD">
        <w:rPr>
          <w:rFonts w:ascii="Arial" w:hAnsi="Arial" w:cs="Arial"/>
          <w:color w:val="000000" w:themeColor="text1"/>
          <w:sz w:val="28"/>
          <w:szCs w:val="28"/>
          <w:lang w:val="es-AR"/>
        </w:rPr>
        <w:t xml:space="preserve"> restante.</w:t>
      </w:r>
    </w:p>
    <w:p w14:paraId="57BF04D4" w14:textId="77777777" w:rsidR="004265C3" w:rsidRPr="008C55CD" w:rsidRDefault="004265C3" w:rsidP="00215662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8C55CD">
        <w:rPr>
          <w:rFonts w:ascii="Arial" w:hAnsi="Arial" w:cs="Arial"/>
          <w:sz w:val="28"/>
          <w:szCs w:val="28"/>
          <w:lang w:val="es-AR"/>
        </w:rPr>
        <w:t xml:space="preserve">        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motivele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arătate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mai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sus 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fost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întocmit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alăturatul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proiect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hotărâre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cu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rugămintea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de a fi </w:t>
      </w:r>
      <w:proofErr w:type="spellStart"/>
      <w:proofErr w:type="gramStart"/>
      <w:r w:rsidRPr="008C55CD">
        <w:rPr>
          <w:rFonts w:ascii="Arial" w:hAnsi="Arial" w:cs="Arial"/>
          <w:sz w:val="28"/>
          <w:szCs w:val="28"/>
          <w:lang w:val="es-AR"/>
        </w:rPr>
        <w:t>aprobat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r w:rsidR="00185723" w:rsidRPr="008C55CD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în</w:t>
      </w:r>
      <w:proofErr w:type="spellEnd"/>
      <w:proofErr w:type="gramEnd"/>
      <w:r w:rsidRPr="008C55CD">
        <w:rPr>
          <w:rFonts w:ascii="Arial" w:hAnsi="Arial" w:cs="Arial"/>
          <w:sz w:val="28"/>
          <w:szCs w:val="28"/>
          <w:lang w:val="es-AR"/>
        </w:rPr>
        <w:t xml:space="preserve"> forma </w:t>
      </w:r>
      <w:proofErr w:type="spellStart"/>
      <w:r w:rsidRPr="008C55CD">
        <w:rPr>
          <w:rFonts w:ascii="Arial" w:hAnsi="Arial" w:cs="Arial"/>
          <w:sz w:val="28"/>
          <w:szCs w:val="28"/>
          <w:lang w:val="es-AR"/>
        </w:rPr>
        <w:t>prezentată</w:t>
      </w:r>
      <w:proofErr w:type="spellEnd"/>
      <w:r w:rsidRPr="008C55CD">
        <w:rPr>
          <w:rFonts w:ascii="Arial" w:hAnsi="Arial" w:cs="Arial"/>
          <w:sz w:val="28"/>
          <w:szCs w:val="28"/>
          <w:lang w:val="es-AR"/>
        </w:rPr>
        <w:t>.</w:t>
      </w:r>
    </w:p>
    <w:p w14:paraId="562921EA" w14:textId="77777777" w:rsidR="004265C3" w:rsidRPr="008C55CD" w:rsidRDefault="004265C3" w:rsidP="008C55CD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8"/>
          <w:szCs w:val="28"/>
          <w:lang w:val="pt-BR"/>
        </w:rPr>
      </w:pPr>
    </w:p>
    <w:p w14:paraId="0306F33D" w14:textId="77777777" w:rsidR="004265C3" w:rsidRPr="008C55CD" w:rsidRDefault="00326482" w:rsidP="008C55C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8C55CD">
        <w:rPr>
          <w:rFonts w:ascii="Arial" w:eastAsia="Times New Roman" w:hAnsi="Arial" w:cs="Arial"/>
          <w:b/>
          <w:sz w:val="28"/>
          <w:szCs w:val="28"/>
          <w:lang w:val="it-IT"/>
        </w:rPr>
        <w:t>P</w:t>
      </w:r>
      <w:r w:rsidR="004265C3" w:rsidRPr="008C55CD">
        <w:rPr>
          <w:rFonts w:ascii="Arial" w:eastAsia="Times New Roman" w:hAnsi="Arial" w:cs="Arial"/>
          <w:b/>
          <w:sz w:val="28"/>
          <w:szCs w:val="28"/>
          <w:lang w:val="it-IT"/>
        </w:rPr>
        <w:t>rimar,</w:t>
      </w:r>
    </w:p>
    <w:p w14:paraId="3CAE2DD9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it-IT"/>
        </w:rPr>
      </w:pPr>
      <w:r w:rsidRPr="008C55CD">
        <w:rPr>
          <w:rFonts w:ascii="Arial" w:eastAsia="Times New Roman" w:hAnsi="Arial" w:cs="Arial"/>
          <w:sz w:val="28"/>
          <w:szCs w:val="28"/>
          <w:lang w:val="it-IT"/>
        </w:rPr>
        <w:t>Constantin Toma</w:t>
      </w:r>
    </w:p>
    <w:p w14:paraId="0121AAA4" w14:textId="77777777" w:rsidR="004265C3" w:rsidRPr="008C55CD" w:rsidRDefault="004265C3" w:rsidP="008C55CD">
      <w:pPr>
        <w:spacing w:after="0" w:line="240" w:lineRule="auto"/>
        <w:rPr>
          <w:rFonts w:ascii="Arial" w:eastAsia="Times New Roman" w:hAnsi="Arial" w:cs="Arial"/>
          <w:sz w:val="28"/>
          <w:szCs w:val="28"/>
          <w:lang w:val="it-IT"/>
        </w:rPr>
      </w:pPr>
      <w:r w:rsidRPr="008C55CD">
        <w:rPr>
          <w:rFonts w:ascii="Arial" w:eastAsia="Times New Roman" w:hAnsi="Arial" w:cs="Arial"/>
          <w:b/>
          <w:sz w:val="28"/>
          <w:szCs w:val="28"/>
          <w:lang w:val="it-IT"/>
        </w:rPr>
        <w:t xml:space="preserve">                                     </w:t>
      </w:r>
    </w:p>
    <w:p w14:paraId="039C00AA" w14:textId="77777777" w:rsidR="005F3209" w:rsidRDefault="005F3209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</w:p>
    <w:p w14:paraId="12D23E3F" w14:textId="77777777" w:rsidR="00765B73" w:rsidRPr="008C55CD" w:rsidRDefault="00765B7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</w:p>
    <w:p w14:paraId="26AAB69C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lastRenderedPageBreak/>
        <w:t>ROMÂNIA</w:t>
      </w:r>
    </w:p>
    <w:p w14:paraId="7E2C5052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>JUDEŢUL BUZĂU</w:t>
      </w:r>
    </w:p>
    <w:p w14:paraId="0512616A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>MUNICIPIUL BUZĂU</w:t>
      </w:r>
    </w:p>
    <w:p w14:paraId="2D2FCA4B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>DIRECTIA ECONOMICA</w:t>
      </w:r>
    </w:p>
    <w:p w14:paraId="1D706E39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>Serviciul buget, evidenta venituri si cheltuieli</w:t>
      </w:r>
    </w:p>
    <w:p w14:paraId="7D41456A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>Nr.</w:t>
      </w:r>
      <w:r w:rsidR="00FC5A78" w:rsidRPr="00FC5A78">
        <w:rPr>
          <w:rFonts w:ascii="Arial" w:hAnsi="Arial" w:cs="Arial"/>
          <w:sz w:val="28"/>
          <w:szCs w:val="28"/>
          <w:lang w:val="pt-BR"/>
        </w:rPr>
        <w:t xml:space="preserve"> </w:t>
      </w:r>
      <w:r w:rsidR="00FC5A78">
        <w:rPr>
          <w:rFonts w:ascii="Arial" w:hAnsi="Arial" w:cs="Arial"/>
          <w:sz w:val="28"/>
          <w:szCs w:val="28"/>
          <w:lang w:val="pt-BR"/>
        </w:rPr>
        <w:t>129309</w:t>
      </w:r>
      <w:r w:rsidR="00FC5A78" w:rsidRPr="008C55CD">
        <w:rPr>
          <w:rFonts w:ascii="Arial" w:hAnsi="Arial" w:cs="Arial"/>
          <w:sz w:val="28"/>
          <w:szCs w:val="28"/>
          <w:lang w:val="pt-BR"/>
        </w:rPr>
        <w:t>/</w:t>
      </w:r>
      <w:r w:rsidR="00FC5A78">
        <w:rPr>
          <w:rFonts w:ascii="Arial" w:hAnsi="Arial" w:cs="Arial"/>
          <w:sz w:val="28"/>
          <w:szCs w:val="28"/>
          <w:lang w:val="pt-BR"/>
        </w:rPr>
        <w:t>07.09.2021</w:t>
      </w:r>
    </w:p>
    <w:p w14:paraId="4C10E300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pt-BR"/>
        </w:rPr>
      </w:pPr>
    </w:p>
    <w:p w14:paraId="3EE15BA1" w14:textId="77777777" w:rsidR="004265C3" w:rsidRPr="008C55CD" w:rsidRDefault="004265C3" w:rsidP="008C55CD">
      <w:pPr>
        <w:spacing w:after="0" w:line="240" w:lineRule="auto"/>
        <w:rPr>
          <w:rFonts w:ascii="Arial" w:eastAsia="Calibri" w:hAnsi="Arial" w:cs="Arial"/>
          <w:noProof/>
          <w:sz w:val="28"/>
          <w:szCs w:val="28"/>
          <w:lang w:val="pt-BR"/>
        </w:rPr>
      </w:pPr>
    </w:p>
    <w:p w14:paraId="66850727" w14:textId="77777777" w:rsidR="004265C3" w:rsidRPr="00B32E9E" w:rsidRDefault="004265C3" w:rsidP="008C55CD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</w:pPr>
      <w:r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R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A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P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O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R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T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 D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E  S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P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E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C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I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A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L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I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T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A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T</w:t>
      </w:r>
      <w:r w:rsidR="00743B35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 xml:space="preserve"> </w:t>
      </w:r>
      <w:r w:rsidR="008C55CD" w:rsidRPr="00B32E9E">
        <w:rPr>
          <w:rFonts w:ascii="Arial" w:eastAsia="Calibri" w:hAnsi="Arial" w:cs="Arial"/>
          <w:b/>
          <w:bCs/>
          <w:noProof/>
          <w:sz w:val="28"/>
          <w:szCs w:val="28"/>
          <w:lang w:val="it-IT"/>
        </w:rPr>
        <w:t>E</w:t>
      </w:r>
    </w:p>
    <w:p w14:paraId="187050F1" w14:textId="77777777" w:rsidR="004265C3" w:rsidRPr="00B32E9E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la proiectul de hotărâre pentru aprobarea contului de execuţie </w:t>
      </w:r>
    </w:p>
    <w:p w14:paraId="27DDE500" w14:textId="77777777" w:rsidR="004265C3" w:rsidRPr="00B32E9E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a bugetului municipiului Buzău, pe trimestrul </w:t>
      </w:r>
      <w:r w:rsidR="004B554D" w:rsidRPr="00B32E9E">
        <w:rPr>
          <w:rFonts w:ascii="Arial" w:eastAsia="Calibri" w:hAnsi="Arial" w:cs="Arial"/>
          <w:noProof/>
          <w:sz w:val="28"/>
          <w:szCs w:val="28"/>
          <w:lang w:val="it-IT"/>
        </w:rPr>
        <w:t>I</w:t>
      </w:r>
      <w:r w:rsidR="000B64A5" w:rsidRPr="00B32E9E">
        <w:rPr>
          <w:rFonts w:ascii="Arial" w:eastAsia="Calibri" w:hAnsi="Arial" w:cs="Arial"/>
          <w:noProof/>
          <w:sz w:val="28"/>
          <w:szCs w:val="28"/>
          <w:lang w:val="it-IT"/>
        </w:rPr>
        <w:t>I</w:t>
      </w:r>
      <w:r w:rsid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>20</w:t>
      </w:r>
      <w:r w:rsidR="000B64A5" w:rsidRPr="00B32E9E">
        <w:rPr>
          <w:rFonts w:ascii="Arial" w:eastAsia="Calibri" w:hAnsi="Arial" w:cs="Arial"/>
          <w:noProof/>
          <w:sz w:val="28"/>
          <w:szCs w:val="28"/>
          <w:lang w:val="it-IT"/>
        </w:rPr>
        <w:t>2</w:t>
      </w:r>
      <w:r w:rsidR="004B08CB" w:rsidRPr="00B32E9E">
        <w:rPr>
          <w:rFonts w:ascii="Arial" w:eastAsia="Calibri" w:hAnsi="Arial" w:cs="Arial"/>
          <w:noProof/>
          <w:sz w:val="28"/>
          <w:szCs w:val="28"/>
          <w:lang w:val="it-IT"/>
        </w:rPr>
        <w:t>1</w:t>
      </w:r>
    </w:p>
    <w:p w14:paraId="06A6F45D" w14:textId="77777777" w:rsidR="004265C3" w:rsidRPr="00B32E9E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</w:t>
      </w:r>
    </w:p>
    <w:p w14:paraId="4DF95293" w14:textId="77777777" w:rsidR="004265C3" w:rsidRPr="00B32E9E" w:rsidRDefault="000B64A5" w:rsidP="008C5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B32E9E">
        <w:rPr>
          <w:rFonts w:ascii="Arial" w:hAnsi="Arial" w:cs="Arial"/>
          <w:sz w:val="28"/>
          <w:szCs w:val="28"/>
          <w:lang w:val="it-IT"/>
        </w:rPr>
        <w:t xml:space="preserve">Bugetul municipiului Buzău a fost aprobat potrivit </w:t>
      </w:r>
      <w:r w:rsidRPr="00B32E9E">
        <w:rPr>
          <w:rFonts w:ascii="Arial" w:hAnsi="Arial" w:cs="Arial"/>
          <w:i/>
          <w:sz w:val="28"/>
          <w:szCs w:val="28"/>
          <w:lang w:val="it-IT"/>
        </w:rPr>
        <w:t xml:space="preserve">Hotărârii Consiliului Local nr. </w:t>
      </w:r>
      <w:r w:rsidR="00761CC1" w:rsidRPr="00B32E9E">
        <w:rPr>
          <w:rFonts w:ascii="Arial" w:hAnsi="Arial" w:cs="Arial"/>
          <w:i/>
          <w:sz w:val="28"/>
          <w:szCs w:val="28"/>
          <w:lang w:val="it-IT"/>
        </w:rPr>
        <w:t>63</w:t>
      </w:r>
      <w:r w:rsidRPr="00B32E9E">
        <w:rPr>
          <w:rFonts w:ascii="Arial" w:hAnsi="Arial" w:cs="Arial"/>
          <w:i/>
          <w:sz w:val="28"/>
          <w:szCs w:val="28"/>
          <w:lang w:val="it-IT"/>
        </w:rPr>
        <w:t xml:space="preserve"> din </w:t>
      </w:r>
      <w:r w:rsidR="00761CC1" w:rsidRPr="00B32E9E">
        <w:rPr>
          <w:rFonts w:ascii="Arial" w:hAnsi="Arial" w:cs="Arial"/>
          <w:i/>
          <w:sz w:val="28"/>
          <w:szCs w:val="28"/>
          <w:lang w:val="it-IT"/>
        </w:rPr>
        <w:t>22 aprilie</w:t>
      </w:r>
      <w:r w:rsidRPr="00B32E9E">
        <w:rPr>
          <w:rFonts w:ascii="Arial" w:hAnsi="Arial" w:cs="Arial"/>
          <w:i/>
          <w:sz w:val="28"/>
          <w:szCs w:val="28"/>
          <w:lang w:val="it-IT"/>
        </w:rPr>
        <w:t xml:space="preserve"> 202</w:t>
      </w:r>
      <w:r w:rsidR="00761CC1" w:rsidRPr="00B32E9E">
        <w:rPr>
          <w:rFonts w:ascii="Arial" w:hAnsi="Arial" w:cs="Arial"/>
          <w:i/>
          <w:sz w:val="28"/>
          <w:szCs w:val="28"/>
          <w:lang w:val="it-IT"/>
        </w:rPr>
        <w:t>1.</w:t>
      </w:r>
      <w:r w:rsidRPr="00B32E9E">
        <w:rPr>
          <w:rFonts w:ascii="Arial" w:hAnsi="Arial" w:cs="Arial"/>
          <w:sz w:val="28"/>
          <w:szCs w:val="28"/>
          <w:lang w:val="it-IT"/>
        </w:rPr>
        <w:t xml:space="preserve">  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it-IT"/>
        </w:rPr>
        <w:tab/>
        <w:t xml:space="preserve">  </w:t>
      </w:r>
    </w:p>
    <w:p w14:paraId="70E1B37B" w14:textId="77777777" w:rsidR="00E104BC" w:rsidRPr="00B32E9E" w:rsidRDefault="00F12BAA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 xml:space="preserve">          </w:t>
      </w:r>
      <w:r w:rsidR="004265C3" w:rsidRPr="008C55CD">
        <w:rPr>
          <w:rFonts w:ascii="Arial" w:eastAsia="Calibri" w:hAnsi="Arial" w:cs="Arial"/>
          <w:noProof/>
          <w:sz w:val="28"/>
          <w:szCs w:val="28"/>
          <w:lang w:val="it-IT"/>
        </w:rPr>
        <w:t xml:space="preserve"> </w:t>
      </w:r>
      <w:r w:rsidR="004265C3" w:rsidRPr="00B32E9E">
        <w:rPr>
          <w:rFonts w:ascii="Arial" w:eastAsia="Calibri" w:hAnsi="Arial" w:cs="Arial"/>
          <w:noProof/>
          <w:sz w:val="28"/>
          <w:szCs w:val="28"/>
          <w:lang w:val="it-IT"/>
        </w:rPr>
        <w:t>Pentru anul 20</w:t>
      </w:r>
      <w:r w:rsidR="00E37A70" w:rsidRPr="00B32E9E">
        <w:rPr>
          <w:rFonts w:ascii="Arial" w:eastAsia="Calibri" w:hAnsi="Arial" w:cs="Arial"/>
          <w:noProof/>
          <w:sz w:val="28"/>
          <w:szCs w:val="28"/>
          <w:lang w:val="it-IT"/>
        </w:rPr>
        <w:t>2</w:t>
      </w:r>
      <w:r w:rsidR="006E08FD" w:rsidRPr="00B32E9E">
        <w:rPr>
          <w:rFonts w:ascii="Arial" w:eastAsia="Calibri" w:hAnsi="Arial" w:cs="Arial"/>
          <w:noProof/>
          <w:sz w:val="28"/>
          <w:szCs w:val="28"/>
          <w:lang w:val="it-IT"/>
        </w:rPr>
        <w:t>1</w:t>
      </w:r>
      <w:r w:rsidR="004265C3"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, veniturile bugetului local au fost aprobate la valoarea de </w:t>
      </w:r>
      <w:r w:rsidR="000267EA"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413.642 </w:t>
      </w:r>
      <w:r w:rsidR="004265C3"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mii lei, iar cheltuielile la valoarea de </w:t>
      </w:r>
      <w:r w:rsidR="000267EA" w:rsidRPr="00B32E9E">
        <w:rPr>
          <w:rFonts w:ascii="Arial" w:eastAsia="Calibri" w:hAnsi="Arial" w:cs="Arial"/>
          <w:noProof/>
          <w:sz w:val="28"/>
          <w:szCs w:val="28"/>
          <w:lang w:val="it-IT"/>
        </w:rPr>
        <w:t>414.057</w:t>
      </w:r>
      <w:r w:rsidR="004265C3"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mii lei, cu un deficit de  </w:t>
      </w:r>
      <w:r w:rsidR="000267EA" w:rsidRPr="00B32E9E">
        <w:rPr>
          <w:rFonts w:ascii="Arial" w:eastAsia="Calibri" w:hAnsi="Arial" w:cs="Arial"/>
          <w:noProof/>
          <w:sz w:val="28"/>
          <w:szCs w:val="28"/>
          <w:lang w:val="it-IT"/>
        </w:rPr>
        <w:t>415</w:t>
      </w:r>
      <w:r w:rsidR="004265C3"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 mii lei, acoperit din excedentul cumulat din anii precedenţi, utilizat  pentru finanţarea cheltuielilor secţiunii de dezvoltare.</w:t>
      </w:r>
      <w:r w:rsidR="004265C3" w:rsidRPr="00B32E9E">
        <w:rPr>
          <w:rFonts w:ascii="Arial" w:eastAsia="Calibri" w:hAnsi="Arial" w:cs="Arial"/>
          <w:noProof/>
          <w:sz w:val="28"/>
          <w:szCs w:val="28"/>
          <w:lang w:val="it-IT"/>
        </w:rPr>
        <w:tab/>
      </w:r>
    </w:p>
    <w:p w14:paraId="1DAF6CF9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        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In urma analizei efectuate asupra execuţiei bugetare înregistratǎ la finele trimestrului I</w:t>
      </w:r>
      <w:r w:rsidR="002C5E52">
        <w:rPr>
          <w:rFonts w:ascii="Arial" w:eastAsia="Calibri" w:hAnsi="Arial" w:cs="Arial"/>
          <w:noProof/>
          <w:sz w:val="28"/>
          <w:szCs w:val="28"/>
          <w:lang w:val="es-AR"/>
        </w:rPr>
        <w:t>I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20</w:t>
      </w:r>
      <w:r w:rsidR="00E104BC" w:rsidRPr="008C55CD">
        <w:rPr>
          <w:rFonts w:ascii="Arial" w:eastAsia="Calibri" w:hAnsi="Arial" w:cs="Arial"/>
          <w:noProof/>
          <w:sz w:val="28"/>
          <w:szCs w:val="28"/>
          <w:lang w:val="es-AR"/>
        </w:rPr>
        <w:t>2</w:t>
      </w:r>
      <w:r w:rsidR="000267EA" w:rsidRPr="008C55CD">
        <w:rPr>
          <w:rFonts w:ascii="Arial" w:eastAsia="Calibri" w:hAnsi="Arial" w:cs="Arial"/>
          <w:noProof/>
          <w:sz w:val="28"/>
          <w:szCs w:val="28"/>
          <w:lang w:val="es-AR"/>
        </w:rPr>
        <w:t>1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,  situaţia se prezintă astfel:</w:t>
      </w:r>
    </w:p>
    <w:p w14:paraId="6DF44686" w14:textId="77777777" w:rsidR="004265C3" w:rsidRPr="00B32E9E" w:rsidRDefault="004265C3" w:rsidP="008C55CD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noProof/>
          <w:sz w:val="28"/>
          <w:szCs w:val="28"/>
          <w:lang w:val="es-AR"/>
        </w:rPr>
      </w:pPr>
      <w:r w:rsidRPr="00B32E9E">
        <w:rPr>
          <w:rFonts w:ascii="Arial" w:eastAsia="Calibri" w:hAnsi="Arial" w:cs="Arial"/>
          <w:b/>
          <w:bCs/>
          <w:noProof/>
          <w:sz w:val="28"/>
          <w:szCs w:val="28"/>
          <w:lang w:val="es-AR"/>
        </w:rPr>
        <w:t>• SECŢIUNEA DE FUNCŢIONARE:</w:t>
      </w:r>
    </w:p>
    <w:p w14:paraId="4F427A1D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La partea de VENITURI:</w:t>
      </w:r>
    </w:p>
    <w:p w14:paraId="4453990E" w14:textId="77777777" w:rsidR="00942FD1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ab/>
        <w:t>Cotele defalcate din impozitul pe venit, reprezint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un indicator transmis  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 sistem centralizat  de Administraţia Judeţeană a Finanţelor Publice  Buzău,  nu se afl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sub controlul direct al municipiului 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ş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se 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ncaseaz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potrivit prevederilor legale.  </w:t>
      </w:r>
    </w:p>
    <w:p w14:paraId="562384DA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color w:val="FF0000"/>
          <w:sz w:val="28"/>
          <w:szCs w:val="28"/>
          <w:lang w:val="es-AR"/>
        </w:rPr>
        <w:tab/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Sumele defalcate din taxa pe valoarea adăugată  pentru anul 20</w:t>
      </w:r>
      <w:r w:rsidR="00E104BC" w:rsidRPr="008C55CD">
        <w:rPr>
          <w:rFonts w:ascii="Arial" w:eastAsia="Calibri" w:hAnsi="Arial" w:cs="Arial"/>
          <w:noProof/>
          <w:sz w:val="28"/>
          <w:szCs w:val="28"/>
          <w:lang w:val="es-AR"/>
        </w:rPr>
        <w:t>2</w:t>
      </w:r>
      <w:r w:rsidR="00573347" w:rsidRPr="008C55CD">
        <w:rPr>
          <w:rFonts w:ascii="Arial" w:eastAsia="Calibri" w:hAnsi="Arial" w:cs="Arial"/>
          <w:noProof/>
          <w:sz w:val="28"/>
          <w:szCs w:val="28"/>
          <w:lang w:val="es-AR"/>
        </w:rPr>
        <w:t>1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, reprezint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un alt indicator transmis  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n sistem centralizat de Administraţia Judeţeană a Finanţelor Publice  Buzău, 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ş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se 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ncaseaz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potrivit prevederilor legale </w:t>
      </w:r>
      <w:r w:rsidR="000652D8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n vigoare.</w:t>
      </w:r>
    </w:p>
    <w:p w14:paraId="2BAC8613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</w:t>
      </w:r>
      <w:r w:rsidR="00185723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  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Situa</w:t>
      </w:r>
      <w:r w:rsidR="00F12BAA" w:rsidRPr="008C55CD">
        <w:rPr>
          <w:rFonts w:ascii="Arial" w:eastAsia="Calibri" w:hAnsi="Arial" w:cs="Arial"/>
          <w:noProof/>
          <w:sz w:val="28"/>
          <w:szCs w:val="28"/>
          <w:lang w:val="es-AR"/>
        </w:rPr>
        <w:t>ţ</w:t>
      </w:r>
      <w:r w:rsidR="00185723" w:rsidRPr="008C55CD">
        <w:rPr>
          <w:rFonts w:ascii="Arial" w:eastAsia="Calibri" w:hAnsi="Arial" w:cs="Arial"/>
          <w:noProof/>
          <w:sz w:val="28"/>
          <w:szCs w:val="28"/>
          <w:lang w:val="es-AR"/>
        </w:rPr>
        <w:t>i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a veniturilor bugetului local la </w:t>
      </w:r>
      <w:r w:rsidR="00215662">
        <w:rPr>
          <w:rFonts w:ascii="Arial" w:eastAsia="Calibri" w:hAnsi="Arial" w:cs="Arial"/>
          <w:noProof/>
          <w:sz w:val="28"/>
          <w:szCs w:val="28"/>
          <w:lang w:val="es-AR"/>
        </w:rPr>
        <w:t>30.06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.20</w:t>
      </w:r>
      <w:r w:rsidR="00E104BC" w:rsidRPr="008C55CD">
        <w:rPr>
          <w:rFonts w:ascii="Arial" w:eastAsia="Calibri" w:hAnsi="Arial" w:cs="Arial"/>
          <w:noProof/>
          <w:sz w:val="28"/>
          <w:szCs w:val="28"/>
          <w:lang w:val="es-AR"/>
        </w:rPr>
        <w:t>2</w:t>
      </w:r>
      <w:r w:rsidR="00573347" w:rsidRPr="008C55CD">
        <w:rPr>
          <w:rFonts w:ascii="Arial" w:eastAsia="Calibri" w:hAnsi="Arial" w:cs="Arial"/>
          <w:noProof/>
          <w:sz w:val="28"/>
          <w:szCs w:val="28"/>
          <w:lang w:val="es-AR"/>
        </w:rPr>
        <w:t>1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se prezint</w:t>
      </w:r>
      <w:r w:rsidR="00DB0D84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astfel:</w:t>
      </w:r>
    </w:p>
    <w:p w14:paraId="14A04971" w14:textId="77777777" w:rsidR="004265C3" w:rsidRPr="00290148" w:rsidRDefault="004265C3" w:rsidP="0029014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290148">
        <w:rPr>
          <w:rFonts w:ascii="Arial" w:eastAsia="Calibri" w:hAnsi="Arial" w:cs="Arial"/>
          <w:noProof/>
          <w:sz w:val="28"/>
          <w:szCs w:val="28"/>
          <w:lang w:val="es-AR"/>
        </w:rPr>
        <w:t>mii lei -</w:t>
      </w:r>
    </w:p>
    <w:tbl>
      <w:tblPr>
        <w:tblStyle w:val="TableGrid"/>
        <w:tblW w:w="987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201"/>
        <w:gridCol w:w="992"/>
        <w:gridCol w:w="1418"/>
        <w:gridCol w:w="1701"/>
        <w:gridCol w:w="1559"/>
      </w:tblGrid>
      <w:tr w:rsidR="004265C3" w:rsidRPr="008C55CD" w14:paraId="6E82F998" w14:textId="77777777" w:rsidTr="00DB0D84">
        <w:tc>
          <w:tcPr>
            <w:tcW w:w="4201" w:type="dxa"/>
          </w:tcPr>
          <w:p w14:paraId="642E32EA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</w:p>
          <w:p w14:paraId="5B64240E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Denumire indicator</w:t>
            </w:r>
          </w:p>
        </w:tc>
        <w:tc>
          <w:tcPr>
            <w:tcW w:w="992" w:type="dxa"/>
          </w:tcPr>
          <w:p w14:paraId="2BC82041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Cod indi</w:t>
            </w:r>
            <w:r w:rsidR="00B32E9E">
              <w:rPr>
                <w:rFonts w:ascii="Arial" w:eastAsia="Calibri" w:hAnsi="Arial" w:cs="Arial"/>
                <w:noProof/>
                <w:sz w:val="28"/>
                <w:szCs w:val="28"/>
              </w:rPr>
              <w:t>-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cator</w:t>
            </w:r>
          </w:p>
        </w:tc>
        <w:tc>
          <w:tcPr>
            <w:tcW w:w="1418" w:type="dxa"/>
          </w:tcPr>
          <w:p w14:paraId="378A180F" w14:textId="77777777" w:rsidR="004265C3" w:rsidRPr="008C55CD" w:rsidRDefault="00DB0D84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Prevederi anuale</w:t>
            </w:r>
          </w:p>
          <w:p w14:paraId="47C9C500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20</w:t>
            </w:r>
            <w:r w:rsidR="00E104BC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573347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2976AC4" w14:textId="77777777" w:rsidR="004265C3" w:rsidRPr="008C55CD" w:rsidRDefault="00DB0D84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Prevederi trimestriale</w:t>
            </w:r>
          </w:p>
        </w:tc>
        <w:tc>
          <w:tcPr>
            <w:tcW w:w="1559" w:type="dxa"/>
          </w:tcPr>
          <w:p w14:paraId="25E7ABE9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Incasat </w:t>
            </w:r>
          </w:p>
          <w:p w14:paraId="43BAC0CB" w14:textId="77777777" w:rsidR="004265C3" w:rsidRPr="008C55CD" w:rsidRDefault="00DB0D84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până la 30.06.</w:t>
            </w:r>
            <w:r w:rsidR="004265C3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20</w:t>
            </w:r>
            <w:r w:rsidR="00E104BC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573347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</w:tr>
      <w:tr w:rsidR="004265C3" w:rsidRPr="008C55CD" w14:paraId="7DD28236" w14:textId="77777777" w:rsidTr="00DB0D84">
        <w:tc>
          <w:tcPr>
            <w:tcW w:w="4201" w:type="dxa"/>
          </w:tcPr>
          <w:p w14:paraId="31AE31DB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02BB7F4C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(2)</w:t>
            </w:r>
          </w:p>
        </w:tc>
        <w:tc>
          <w:tcPr>
            <w:tcW w:w="1418" w:type="dxa"/>
          </w:tcPr>
          <w:p w14:paraId="6E0F26D3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(3)</w:t>
            </w:r>
          </w:p>
        </w:tc>
        <w:tc>
          <w:tcPr>
            <w:tcW w:w="1701" w:type="dxa"/>
          </w:tcPr>
          <w:p w14:paraId="565170E7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(4)</w:t>
            </w:r>
          </w:p>
        </w:tc>
        <w:tc>
          <w:tcPr>
            <w:tcW w:w="1559" w:type="dxa"/>
          </w:tcPr>
          <w:p w14:paraId="0D652F41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(5)</w:t>
            </w:r>
          </w:p>
        </w:tc>
      </w:tr>
      <w:tr w:rsidR="004265C3" w:rsidRPr="008C55CD" w14:paraId="7641B1FF" w14:textId="77777777" w:rsidTr="00DB0D84">
        <w:tc>
          <w:tcPr>
            <w:tcW w:w="4201" w:type="dxa"/>
          </w:tcPr>
          <w:p w14:paraId="0FDA5B44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TOTAL VENITURI, din care:</w:t>
            </w:r>
          </w:p>
        </w:tc>
        <w:tc>
          <w:tcPr>
            <w:tcW w:w="992" w:type="dxa"/>
          </w:tcPr>
          <w:p w14:paraId="46EBE6BE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FFD2D9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243.056</w:t>
            </w:r>
          </w:p>
        </w:tc>
        <w:tc>
          <w:tcPr>
            <w:tcW w:w="1701" w:type="dxa"/>
          </w:tcPr>
          <w:p w14:paraId="0B48C825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158.531</w:t>
            </w:r>
          </w:p>
        </w:tc>
        <w:tc>
          <w:tcPr>
            <w:tcW w:w="1559" w:type="dxa"/>
          </w:tcPr>
          <w:p w14:paraId="0232E9D8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146.969</w:t>
            </w:r>
          </w:p>
        </w:tc>
      </w:tr>
      <w:tr w:rsidR="004265C3" w:rsidRPr="008C55CD" w14:paraId="1B52ED1E" w14:textId="77777777" w:rsidTr="00DB0D84">
        <w:tc>
          <w:tcPr>
            <w:tcW w:w="4201" w:type="dxa"/>
          </w:tcPr>
          <w:p w14:paraId="51567C1F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Cote defalcate din impozitul pe venit</w:t>
            </w:r>
          </w:p>
        </w:tc>
        <w:tc>
          <w:tcPr>
            <w:tcW w:w="992" w:type="dxa"/>
          </w:tcPr>
          <w:p w14:paraId="7DE4A52C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04.02</w:t>
            </w:r>
          </w:p>
        </w:tc>
        <w:tc>
          <w:tcPr>
            <w:tcW w:w="1418" w:type="dxa"/>
          </w:tcPr>
          <w:p w14:paraId="47A1891D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125.107</w:t>
            </w:r>
          </w:p>
        </w:tc>
        <w:tc>
          <w:tcPr>
            <w:tcW w:w="1701" w:type="dxa"/>
          </w:tcPr>
          <w:p w14:paraId="1B15E864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80.709</w:t>
            </w:r>
          </w:p>
        </w:tc>
        <w:tc>
          <w:tcPr>
            <w:tcW w:w="1559" w:type="dxa"/>
          </w:tcPr>
          <w:p w14:paraId="3281096A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67.483</w:t>
            </w:r>
          </w:p>
        </w:tc>
      </w:tr>
      <w:tr w:rsidR="004265C3" w:rsidRPr="008C55CD" w14:paraId="1AD2EC8D" w14:textId="77777777" w:rsidTr="00DB0D84">
        <w:tc>
          <w:tcPr>
            <w:tcW w:w="4201" w:type="dxa"/>
          </w:tcPr>
          <w:p w14:paraId="575F67EC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Sume defalcate din T.V.A</w:t>
            </w:r>
          </w:p>
        </w:tc>
        <w:tc>
          <w:tcPr>
            <w:tcW w:w="992" w:type="dxa"/>
          </w:tcPr>
          <w:p w14:paraId="0222A247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11.0</w:t>
            </w:r>
            <w:r w:rsidR="00E104BC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5B83398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45.568</w:t>
            </w:r>
          </w:p>
        </w:tc>
        <w:tc>
          <w:tcPr>
            <w:tcW w:w="1701" w:type="dxa"/>
          </w:tcPr>
          <w:p w14:paraId="06A011BC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22.449</w:t>
            </w:r>
          </w:p>
        </w:tc>
        <w:tc>
          <w:tcPr>
            <w:tcW w:w="1559" w:type="dxa"/>
          </w:tcPr>
          <w:p w14:paraId="45D516A7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22.449</w:t>
            </w:r>
          </w:p>
        </w:tc>
      </w:tr>
      <w:tr w:rsidR="004265C3" w:rsidRPr="008C55CD" w14:paraId="501E301E" w14:textId="77777777" w:rsidTr="00DB0D84">
        <w:tc>
          <w:tcPr>
            <w:tcW w:w="4201" w:type="dxa"/>
          </w:tcPr>
          <w:p w14:paraId="28C98EAD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Venituri proprii curente</w:t>
            </w:r>
          </w:p>
        </w:tc>
        <w:tc>
          <w:tcPr>
            <w:tcW w:w="992" w:type="dxa"/>
          </w:tcPr>
          <w:p w14:paraId="57735831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14:paraId="7F0B255E" w14:textId="77777777" w:rsidR="004265C3" w:rsidRPr="008C55CD" w:rsidRDefault="00D40C0C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64.377</w:t>
            </w:r>
          </w:p>
        </w:tc>
        <w:tc>
          <w:tcPr>
            <w:tcW w:w="1701" w:type="dxa"/>
          </w:tcPr>
          <w:p w14:paraId="69A5719F" w14:textId="77777777" w:rsidR="004265C3" w:rsidRPr="008C55CD" w:rsidRDefault="007F58C2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55.547</w:t>
            </w:r>
          </w:p>
        </w:tc>
        <w:tc>
          <w:tcPr>
            <w:tcW w:w="1559" w:type="dxa"/>
          </w:tcPr>
          <w:p w14:paraId="0B04BEF3" w14:textId="77777777" w:rsidR="004265C3" w:rsidRPr="008C55CD" w:rsidRDefault="007F58C2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55.7</w:t>
            </w:r>
            <w:r w:rsidR="00257F47">
              <w:rPr>
                <w:rFonts w:ascii="Arial" w:eastAsia="Calibri" w:hAnsi="Arial" w:cs="Arial"/>
                <w:noProof/>
                <w:sz w:val="28"/>
                <w:szCs w:val="28"/>
              </w:rPr>
              <w:t>7</w:t>
            </w: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6</w:t>
            </w:r>
          </w:p>
        </w:tc>
      </w:tr>
      <w:tr w:rsidR="004265C3" w:rsidRPr="008C55CD" w14:paraId="32E8A7E0" w14:textId="77777777" w:rsidTr="00DB0D84">
        <w:tc>
          <w:tcPr>
            <w:tcW w:w="4201" w:type="dxa"/>
          </w:tcPr>
          <w:p w14:paraId="3128BF73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Donatii si sponsorizari</w:t>
            </w:r>
          </w:p>
        </w:tc>
        <w:tc>
          <w:tcPr>
            <w:tcW w:w="992" w:type="dxa"/>
          </w:tcPr>
          <w:p w14:paraId="03455C5F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37.02</w:t>
            </w:r>
          </w:p>
        </w:tc>
        <w:tc>
          <w:tcPr>
            <w:tcW w:w="1418" w:type="dxa"/>
          </w:tcPr>
          <w:p w14:paraId="16F567D4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5F9CF626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39C0140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20</w:t>
            </w:r>
          </w:p>
        </w:tc>
      </w:tr>
      <w:tr w:rsidR="004265C3" w:rsidRPr="008C55CD" w14:paraId="5F8A0330" w14:textId="77777777" w:rsidTr="00DB0D84">
        <w:tc>
          <w:tcPr>
            <w:tcW w:w="4201" w:type="dxa"/>
          </w:tcPr>
          <w:p w14:paraId="227D1BFC" w14:textId="77777777" w:rsidR="004265C3" w:rsidRPr="008C55CD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Varsaminte din sectiunea de functionare pentru sectiunea de dezvoltare</w:t>
            </w:r>
          </w:p>
        </w:tc>
        <w:tc>
          <w:tcPr>
            <w:tcW w:w="992" w:type="dxa"/>
          </w:tcPr>
          <w:p w14:paraId="34A763B2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</w:p>
          <w:p w14:paraId="14A872A4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37.</w:t>
            </w:r>
            <w:r w:rsidR="008554F7">
              <w:rPr>
                <w:rFonts w:ascii="Arial" w:eastAsia="Calibri" w:hAnsi="Arial" w:cs="Arial"/>
                <w:noProof/>
                <w:sz w:val="28"/>
                <w:szCs w:val="28"/>
              </w:rPr>
              <w:t>02.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03</w:t>
            </w:r>
          </w:p>
        </w:tc>
        <w:tc>
          <w:tcPr>
            <w:tcW w:w="1418" w:type="dxa"/>
          </w:tcPr>
          <w:p w14:paraId="1D42C24A" w14:textId="77777777" w:rsidR="00E104BC" w:rsidRPr="008C55CD" w:rsidRDefault="00E104BC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25245A04" w14:textId="77777777" w:rsidR="00900B56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-11.557</w:t>
            </w:r>
          </w:p>
        </w:tc>
        <w:tc>
          <w:tcPr>
            <w:tcW w:w="1701" w:type="dxa"/>
          </w:tcPr>
          <w:p w14:paraId="7E9E09B7" w14:textId="77777777" w:rsidR="002B7901" w:rsidRPr="008C55CD" w:rsidRDefault="002B7901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0FE7AF83" w14:textId="77777777" w:rsidR="00900B56" w:rsidRPr="008C55CD" w:rsidRDefault="00DB0D84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-9.067</w:t>
            </w:r>
          </w:p>
        </w:tc>
        <w:tc>
          <w:tcPr>
            <w:tcW w:w="1559" w:type="dxa"/>
            <w:vAlign w:val="center"/>
          </w:tcPr>
          <w:p w14:paraId="4644FC25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-4.124</w:t>
            </w:r>
          </w:p>
        </w:tc>
      </w:tr>
      <w:tr w:rsidR="004265C3" w:rsidRPr="008C55CD" w14:paraId="371D7D31" w14:textId="77777777" w:rsidTr="00DB0D84">
        <w:tc>
          <w:tcPr>
            <w:tcW w:w="4201" w:type="dxa"/>
          </w:tcPr>
          <w:p w14:paraId="4CA929EB" w14:textId="77777777" w:rsidR="004265C3" w:rsidRPr="00B32E9E" w:rsidRDefault="004265C3" w:rsidP="008C55CD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fr-SN"/>
              </w:rPr>
            </w:pPr>
            <w:r w:rsidRPr="00B32E9E">
              <w:rPr>
                <w:rFonts w:ascii="Arial" w:eastAsia="Calibri" w:hAnsi="Arial" w:cs="Arial"/>
                <w:noProof/>
                <w:sz w:val="28"/>
                <w:szCs w:val="28"/>
                <w:lang w:val="fr-SN"/>
              </w:rPr>
              <w:t xml:space="preserve">Subvenţii de la bugetul de stat, </w:t>
            </w:r>
          </w:p>
        </w:tc>
        <w:tc>
          <w:tcPr>
            <w:tcW w:w="992" w:type="dxa"/>
          </w:tcPr>
          <w:p w14:paraId="10BA0247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42.02</w:t>
            </w:r>
          </w:p>
        </w:tc>
        <w:tc>
          <w:tcPr>
            <w:tcW w:w="1418" w:type="dxa"/>
          </w:tcPr>
          <w:p w14:paraId="4AF61278" w14:textId="77777777" w:rsidR="004265C3" w:rsidRPr="008C55CD" w:rsidRDefault="00900B56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19.561</w:t>
            </w:r>
          </w:p>
        </w:tc>
        <w:tc>
          <w:tcPr>
            <w:tcW w:w="1701" w:type="dxa"/>
          </w:tcPr>
          <w:p w14:paraId="5D2F53AB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8.893</w:t>
            </w:r>
          </w:p>
        </w:tc>
        <w:tc>
          <w:tcPr>
            <w:tcW w:w="1559" w:type="dxa"/>
          </w:tcPr>
          <w:p w14:paraId="7BA9AB4C" w14:textId="77777777" w:rsidR="004265C3" w:rsidRPr="008C55CD" w:rsidRDefault="00DB0D84" w:rsidP="008C55CD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5.365</w:t>
            </w:r>
          </w:p>
        </w:tc>
      </w:tr>
    </w:tbl>
    <w:p w14:paraId="0158A0F0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 xml:space="preserve">     </w:t>
      </w:r>
      <w:r w:rsidRPr="008C55CD">
        <w:rPr>
          <w:rFonts w:ascii="Arial" w:eastAsia="Calibri" w:hAnsi="Arial" w:cs="Arial"/>
          <w:noProof/>
          <w:sz w:val="28"/>
          <w:szCs w:val="28"/>
        </w:rPr>
        <w:tab/>
      </w:r>
      <w:r w:rsidRPr="008C55CD">
        <w:rPr>
          <w:rFonts w:ascii="Arial" w:eastAsia="Calibri" w:hAnsi="Arial" w:cs="Arial"/>
          <w:noProof/>
          <w:sz w:val="28"/>
          <w:szCs w:val="28"/>
        </w:rPr>
        <w:tab/>
      </w:r>
    </w:p>
    <w:p w14:paraId="4022CC63" w14:textId="77777777" w:rsidR="00D40C0C" w:rsidRPr="008C55CD" w:rsidRDefault="00D40C0C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</w:p>
    <w:p w14:paraId="1207CA76" w14:textId="77777777" w:rsidR="00E97E34" w:rsidRPr="008C55CD" w:rsidRDefault="00E97E34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</w:p>
    <w:p w14:paraId="4FEEBD4D" w14:textId="77777777" w:rsidR="004265C3" w:rsidRPr="008C55CD" w:rsidRDefault="004265C3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La partea de CHELTUIELI, situaţia se prezintă pe capitole, astfel:</w:t>
      </w:r>
    </w:p>
    <w:p w14:paraId="14E101CD" w14:textId="77777777" w:rsidR="004265C3" w:rsidRPr="00290148" w:rsidRDefault="004265C3" w:rsidP="00290148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290148">
        <w:rPr>
          <w:rFonts w:ascii="Arial" w:eastAsia="Calibri" w:hAnsi="Arial" w:cs="Arial"/>
          <w:noProof/>
          <w:sz w:val="28"/>
          <w:szCs w:val="28"/>
        </w:rPr>
        <w:t>mii lei</w:t>
      </w:r>
      <w:r w:rsidR="004B2657">
        <w:rPr>
          <w:rFonts w:ascii="Arial" w:eastAsia="Calibri" w:hAnsi="Arial" w:cs="Arial"/>
          <w:noProof/>
          <w:sz w:val="28"/>
          <w:szCs w:val="28"/>
        </w:rPr>
        <w:t xml:space="preserve"> </w:t>
      </w:r>
      <w:r w:rsidR="00290148" w:rsidRPr="00290148">
        <w:rPr>
          <w:rFonts w:ascii="Arial" w:eastAsia="Calibri" w:hAnsi="Arial" w:cs="Arial"/>
          <w:noProof/>
          <w:sz w:val="28"/>
          <w:szCs w:val="28"/>
        </w:rPr>
        <w:t>-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8"/>
        <w:gridCol w:w="4201"/>
        <w:gridCol w:w="992"/>
        <w:gridCol w:w="1418"/>
        <w:gridCol w:w="1701"/>
        <w:gridCol w:w="1559"/>
      </w:tblGrid>
      <w:tr w:rsidR="004265C3" w:rsidRPr="008C55CD" w14:paraId="215CFEA5" w14:textId="77777777" w:rsidTr="00290148">
        <w:trPr>
          <w:gridBefore w:val="1"/>
          <w:wBefore w:w="18" w:type="dxa"/>
          <w:trHeight w:val="612"/>
        </w:trPr>
        <w:tc>
          <w:tcPr>
            <w:tcW w:w="4201" w:type="dxa"/>
          </w:tcPr>
          <w:p w14:paraId="170ECC40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Denumire indicator</w:t>
            </w:r>
          </w:p>
        </w:tc>
        <w:tc>
          <w:tcPr>
            <w:tcW w:w="992" w:type="dxa"/>
          </w:tcPr>
          <w:p w14:paraId="2DBE5E43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Cod indicator</w:t>
            </w:r>
          </w:p>
        </w:tc>
        <w:tc>
          <w:tcPr>
            <w:tcW w:w="1418" w:type="dxa"/>
          </w:tcPr>
          <w:p w14:paraId="7B32EDDA" w14:textId="77777777" w:rsidR="004265C3" w:rsidRPr="008C55CD" w:rsidRDefault="00290148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Credite bugetare anuale</w:t>
            </w:r>
            <w:r w:rsidR="004265C3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20</w:t>
            </w:r>
            <w:r w:rsidR="006B5C16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  <w:r w:rsidR="00C4711B"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BDBC944" w14:textId="77777777" w:rsidR="004265C3" w:rsidRPr="008C55CD" w:rsidRDefault="00290148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Credite bugetare trimestriale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2021</w:t>
            </w:r>
          </w:p>
        </w:tc>
        <w:tc>
          <w:tcPr>
            <w:tcW w:w="1559" w:type="dxa"/>
          </w:tcPr>
          <w:p w14:paraId="69C52651" w14:textId="77777777" w:rsidR="004265C3" w:rsidRPr="008C55CD" w:rsidRDefault="004265C3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Plati </w:t>
            </w:r>
          </w:p>
          <w:p w14:paraId="4B5BF1ED" w14:textId="77777777" w:rsidR="004265C3" w:rsidRPr="008C55CD" w:rsidRDefault="00290148" w:rsidP="008C55CD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până la 30.06.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2021</w:t>
            </w:r>
          </w:p>
        </w:tc>
      </w:tr>
      <w:tr w:rsidR="004265C3" w:rsidRPr="008C55CD" w14:paraId="2DCA624F" w14:textId="77777777" w:rsidTr="00290148">
        <w:trPr>
          <w:gridBefore w:val="1"/>
          <w:wBefore w:w="18" w:type="dxa"/>
        </w:trPr>
        <w:tc>
          <w:tcPr>
            <w:tcW w:w="4201" w:type="dxa"/>
          </w:tcPr>
          <w:p w14:paraId="07A1C8DA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64A2FC8E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(2)</w:t>
            </w:r>
          </w:p>
        </w:tc>
        <w:tc>
          <w:tcPr>
            <w:tcW w:w="1418" w:type="dxa"/>
          </w:tcPr>
          <w:p w14:paraId="5BBFB79D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(3)</w:t>
            </w:r>
          </w:p>
        </w:tc>
        <w:tc>
          <w:tcPr>
            <w:tcW w:w="1701" w:type="dxa"/>
          </w:tcPr>
          <w:p w14:paraId="64F3EEAE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(4)</w:t>
            </w:r>
          </w:p>
        </w:tc>
        <w:tc>
          <w:tcPr>
            <w:tcW w:w="1559" w:type="dxa"/>
          </w:tcPr>
          <w:p w14:paraId="7D187195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(5)</w:t>
            </w:r>
          </w:p>
        </w:tc>
      </w:tr>
      <w:tr w:rsidR="004265C3" w:rsidRPr="008C55CD" w14:paraId="20E25B8E" w14:textId="77777777" w:rsidTr="00290148">
        <w:trPr>
          <w:gridBefore w:val="1"/>
          <w:wBefore w:w="18" w:type="dxa"/>
        </w:trPr>
        <w:tc>
          <w:tcPr>
            <w:tcW w:w="4201" w:type="dxa"/>
          </w:tcPr>
          <w:p w14:paraId="482A29DF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TOTAL CHELTUIELI, din care:</w:t>
            </w:r>
          </w:p>
        </w:tc>
        <w:tc>
          <w:tcPr>
            <w:tcW w:w="992" w:type="dxa"/>
          </w:tcPr>
          <w:p w14:paraId="14951A32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1A9CE6" w14:textId="77777777" w:rsidR="004265C3" w:rsidRPr="008C55CD" w:rsidRDefault="009A3196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243.056</w:t>
            </w:r>
          </w:p>
        </w:tc>
        <w:tc>
          <w:tcPr>
            <w:tcW w:w="1701" w:type="dxa"/>
          </w:tcPr>
          <w:p w14:paraId="1301E7E4" w14:textId="77777777" w:rsidR="004265C3" w:rsidRPr="008C55CD" w:rsidRDefault="008107AD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158.531</w:t>
            </w:r>
          </w:p>
        </w:tc>
        <w:tc>
          <w:tcPr>
            <w:tcW w:w="1559" w:type="dxa"/>
          </w:tcPr>
          <w:p w14:paraId="4B29E27B" w14:textId="77777777" w:rsidR="004265C3" w:rsidRPr="008C55CD" w:rsidRDefault="008107AD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122.819</w:t>
            </w:r>
          </w:p>
        </w:tc>
      </w:tr>
      <w:tr w:rsidR="002211F4" w:rsidRPr="008C55CD" w14:paraId="130FB8F8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26DF2C61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Autoritati Publice </w:t>
            </w:r>
          </w:p>
        </w:tc>
        <w:tc>
          <w:tcPr>
            <w:tcW w:w="992" w:type="dxa"/>
          </w:tcPr>
          <w:p w14:paraId="5AB65E40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14:paraId="214AB55D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31.243</w:t>
            </w:r>
          </w:p>
        </w:tc>
        <w:tc>
          <w:tcPr>
            <w:tcW w:w="1701" w:type="dxa"/>
          </w:tcPr>
          <w:p w14:paraId="4A1C6AC8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19.830</w:t>
            </w:r>
          </w:p>
        </w:tc>
        <w:tc>
          <w:tcPr>
            <w:tcW w:w="1559" w:type="dxa"/>
          </w:tcPr>
          <w:p w14:paraId="3F3944C3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15.752</w:t>
            </w:r>
          </w:p>
        </w:tc>
      </w:tr>
      <w:tr w:rsidR="002211F4" w:rsidRPr="008C55CD" w14:paraId="3E5B72F9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5D37CA8C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Alte servicii Publice </w:t>
            </w:r>
          </w:p>
        </w:tc>
        <w:tc>
          <w:tcPr>
            <w:tcW w:w="992" w:type="dxa"/>
            <w:vAlign w:val="center"/>
          </w:tcPr>
          <w:p w14:paraId="40624F80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14:paraId="1690B7E5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2.579</w:t>
            </w:r>
          </w:p>
        </w:tc>
        <w:tc>
          <w:tcPr>
            <w:tcW w:w="1701" w:type="dxa"/>
            <w:vAlign w:val="center"/>
          </w:tcPr>
          <w:p w14:paraId="48EB903A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1.698</w:t>
            </w:r>
          </w:p>
        </w:tc>
        <w:tc>
          <w:tcPr>
            <w:tcW w:w="1559" w:type="dxa"/>
            <w:vAlign w:val="center"/>
          </w:tcPr>
          <w:p w14:paraId="1008D837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1.239</w:t>
            </w:r>
          </w:p>
        </w:tc>
      </w:tr>
      <w:tr w:rsidR="002211F4" w:rsidRPr="008C55CD" w14:paraId="0BCA3942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55568EC0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Dobanzi</w:t>
            </w:r>
          </w:p>
        </w:tc>
        <w:tc>
          <w:tcPr>
            <w:tcW w:w="992" w:type="dxa"/>
            <w:vAlign w:val="center"/>
          </w:tcPr>
          <w:p w14:paraId="74AF42D9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55</w:t>
            </w:r>
          </w:p>
        </w:tc>
        <w:tc>
          <w:tcPr>
            <w:tcW w:w="1418" w:type="dxa"/>
            <w:vAlign w:val="center"/>
          </w:tcPr>
          <w:p w14:paraId="02A47CA4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2.800</w:t>
            </w:r>
          </w:p>
        </w:tc>
        <w:tc>
          <w:tcPr>
            <w:tcW w:w="1701" w:type="dxa"/>
            <w:vAlign w:val="center"/>
          </w:tcPr>
          <w:p w14:paraId="7B4E5227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1.800</w:t>
            </w:r>
          </w:p>
        </w:tc>
        <w:tc>
          <w:tcPr>
            <w:tcW w:w="1559" w:type="dxa"/>
            <w:vAlign w:val="center"/>
          </w:tcPr>
          <w:p w14:paraId="06B29351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1.349</w:t>
            </w:r>
          </w:p>
        </w:tc>
      </w:tr>
      <w:tr w:rsidR="002211F4" w:rsidRPr="008C55CD" w14:paraId="12DB3A3B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6803609B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Ordine Publica</w:t>
            </w:r>
          </w:p>
        </w:tc>
        <w:tc>
          <w:tcPr>
            <w:tcW w:w="992" w:type="dxa"/>
            <w:vAlign w:val="center"/>
          </w:tcPr>
          <w:p w14:paraId="649E0D06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61</w:t>
            </w:r>
          </w:p>
        </w:tc>
        <w:tc>
          <w:tcPr>
            <w:tcW w:w="1418" w:type="dxa"/>
            <w:vAlign w:val="center"/>
          </w:tcPr>
          <w:p w14:paraId="1E667C8B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23.155</w:t>
            </w:r>
          </w:p>
        </w:tc>
        <w:tc>
          <w:tcPr>
            <w:tcW w:w="1701" w:type="dxa"/>
            <w:vAlign w:val="center"/>
          </w:tcPr>
          <w:p w14:paraId="5CC4A069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12.725</w:t>
            </w:r>
          </w:p>
        </w:tc>
        <w:tc>
          <w:tcPr>
            <w:tcW w:w="1559" w:type="dxa"/>
            <w:vAlign w:val="center"/>
          </w:tcPr>
          <w:p w14:paraId="7E4AB3A8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9.227</w:t>
            </w:r>
          </w:p>
        </w:tc>
      </w:tr>
      <w:tr w:rsidR="002211F4" w:rsidRPr="008C55CD" w14:paraId="5652D1C6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7F55A932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Invatamant</w:t>
            </w:r>
          </w:p>
        </w:tc>
        <w:tc>
          <w:tcPr>
            <w:tcW w:w="992" w:type="dxa"/>
            <w:vAlign w:val="center"/>
          </w:tcPr>
          <w:p w14:paraId="1448D31C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65</w:t>
            </w:r>
          </w:p>
        </w:tc>
        <w:tc>
          <w:tcPr>
            <w:tcW w:w="1418" w:type="dxa"/>
            <w:vAlign w:val="center"/>
          </w:tcPr>
          <w:p w14:paraId="48D79B09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27.009</w:t>
            </w:r>
          </w:p>
        </w:tc>
        <w:tc>
          <w:tcPr>
            <w:tcW w:w="1701" w:type="dxa"/>
            <w:vAlign w:val="center"/>
          </w:tcPr>
          <w:p w14:paraId="12637526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17.744</w:t>
            </w:r>
          </w:p>
        </w:tc>
        <w:tc>
          <w:tcPr>
            <w:tcW w:w="1559" w:type="dxa"/>
            <w:vAlign w:val="center"/>
          </w:tcPr>
          <w:p w14:paraId="0C91F438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11.846</w:t>
            </w:r>
          </w:p>
        </w:tc>
      </w:tr>
      <w:tr w:rsidR="002211F4" w:rsidRPr="008C55CD" w14:paraId="1D5BED03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42467312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Sanatate</w:t>
            </w:r>
          </w:p>
        </w:tc>
        <w:tc>
          <w:tcPr>
            <w:tcW w:w="992" w:type="dxa"/>
            <w:vAlign w:val="center"/>
          </w:tcPr>
          <w:p w14:paraId="23B940B9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66</w:t>
            </w:r>
          </w:p>
        </w:tc>
        <w:tc>
          <w:tcPr>
            <w:tcW w:w="1418" w:type="dxa"/>
            <w:vAlign w:val="center"/>
          </w:tcPr>
          <w:p w14:paraId="14F4C21D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19.539</w:t>
            </w:r>
          </w:p>
        </w:tc>
        <w:tc>
          <w:tcPr>
            <w:tcW w:w="1701" w:type="dxa"/>
            <w:vAlign w:val="center"/>
          </w:tcPr>
          <w:p w14:paraId="0CC7A243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8.854</w:t>
            </w:r>
          </w:p>
        </w:tc>
        <w:tc>
          <w:tcPr>
            <w:tcW w:w="1559" w:type="dxa"/>
            <w:vAlign w:val="center"/>
          </w:tcPr>
          <w:p w14:paraId="61A8A201" w14:textId="77777777" w:rsidR="002211F4" w:rsidRPr="008C55CD" w:rsidRDefault="008107A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5.508</w:t>
            </w:r>
          </w:p>
        </w:tc>
      </w:tr>
      <w:tr w:rsidR="002211F4" w:rsidRPr="008C55CD" w14:paraId="2571FE18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6AA04E19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Cultura, recreere</w:t>
            </w:r>
          </w:p>
        </w:tc>
        <w:tc>
          <w:tcPr>
            <w:tcW w:w="992" w:type="dxa"/>
          </w:tcPr>
          <w:p w14:paraId="22E11643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67</w:t>
            </w:r>
          </w:p>
        </w:tc>
        <w:tc>
          <w:tcPr>
            <w:tcW w:w="1418" w:type="dxa"/>
          </w:tcPr>
          <w:p w14:paraId="301FC183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26.780</w:t>
            </w:r>
          </w:p>
        </w:tc>
        <w:tc>
          <w:tcPr>
            <w:tcW w:w="1701" w:type="dxa"/>
          </w:tcPr>
          <w:p w14:paraId="4D4F88C5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17.691</w:t>
            </w:r>
          </w:p>
        </w:tc>
        <w:tc>
          <w:tcPr>
            <w:tcW w:w="1559" w:type="dxa"/>
          </w:tcPr>
          <w:p w14:paraId="7F3EC0A9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13.906</w:t>
            </w:r>
          </w:p>
        </w:tc>
      </w:tr>
      <w:tr w:rsidR="002211F4" w:rsidRPr="008C55CD" w14:paraId="10633FC0" w14:textId="77777777" w:rsidTr="00290148">
        <w:trPr>
          <w:trHeight w:val="344"/>
        </w:trPr>
        <w:tc>
          <w:tcPr>
            <w:tcW w:w="4219" w:type="dxa"/>
            <w:gridSpan w:val="2"/>
            <w:vAlign w:val="center"/>
          </w:tcPr>
          <w:p w14:paraId="212DAB5F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Asistenta sociala </w:t>
            </w:r>
          </w:p>
        </w:tc>
        <w:tc>
          <w:tcPr>
            <w:tcW w:w="992" w:type="dxa"/>
          </w:tcPr>
          <w:p w14:paraId="70142E61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68</w:t>
            </w:r>
          </w:p>
        </w:tc>
        <w:tc>
          <w:tcPr>
            <w:tcW w:w="1418" w:type="dxa"/>
            <w:vAlign w:val="center"/>
          </w:tcPr>
          <w:p w14:paraId="51443B65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41.155</w:t>
            </w:r>
          </w:p>
        </w:tc>
        <w:tc>
          <w:tcPr>
            <w:tcW w:w="1701" w:type="dxa"/>
            <w:vAlign w:val="center"/>
          </w:tcPr>
          <w:p w14:paraId="41A76AC8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28.870</w:t>
            </w:r>
          </w:p>
        </w:tc>
        <w:tc>
          <w:tcPr>
            <w:tcW w:w="1559" w:type="dxa"/>
            <w:vAlign w:val="center"/>
          </w:tcPr>
          <w:p w14:paraId="4EB8535F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20.241</w:t>
            </w:r>
          </w:p>
        </w:tc>
      </w:tr>
      <w:tr w:rsidR="002211F4" w:rsidRPr="008C55CD" w14:paraId="61B72AFA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4A91733A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Locuinte, servicii </w:t>
            </w:r>
          </w:p>
        </w:tc>
        <w:tc>
          <w:tcPr>
            <w:tcW w:w="992" w:type="dxa"/>
          </w:tcPr>
          <w:p w14:paraId="48FE670A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14:paraId="62C3C4D8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5.800</w:t>
            </w:r>
          </w:p>
        </w:tc>
        <w:tc>
          <w:tcPr>
            <w:tcW w:w="1701" w:type="dxa"/>
            <w:vAlign w:val="center"/>
          </w:tcPr>
          <w:p w14:paraId="0B6386FC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4.605</w:t>
            </w:r>
          </w:p>
        </w:tc>
        <w:tc>
          <w:tcPr>
            <w:tcW w:w="1559" w:type="dxa"/>
            <w:vAlign w:val="center"/>
          </w:tcPr>
          <w:p w14:paraId="043E3656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3.474</w:t>
            </w:r>
          </w:p>
        </w:tc>
      </w:tr>
      <w:tr w:rsidR="002211F4" w:rsidRPr="008C55CD" w14:paraId="149B1A23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4AF89954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Protectia mediului</w:t>
            </w:r>
          </w:p>
        </w:tc>
        <w:tc>
          <w:tcPr>
            <w:tcW w:w="992" w:type="dxa"/>
          </w:tcPr>
          <w:p w14:paraId="3E1F038F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74</w:t>
            </w:r>
          </w:p>
        </w:tc>
        <w:tc>
          <w:tcPr>
            <w:tcW w:w="1418" w:type="dxa"/>
            <w:vAlign w:val="center"/>
          </w:tcPr>
          <w:p w14:paraId="46D848D6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18.132</w:t>
            </w:r>
          </w:p>
        </w:tc>
        <w:tc>
          <w:tcPr>
            <w:tcW w:w="1701" w:type="dxa"/>
            <w:vAlign w:val="center"/>
          </w:tcPr>
          <w:p w14:paraId="726F02F2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11.216</w:t>
            </w:r>
          </w:p>
        </w:tc>
        <w:tc>
          <w:tcPr>
            <w:tcW w:w="1559" w:type="dxa"/>
            <w:vAlign w:val="center"/>
          </w:tcPr>
          <w:p w14:paraId="27D0E983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10.838</w:t>
            </w:r>
          </w:p>
        </w:tc>
      </w:tr>
      <w:tr w:rsidR="002211F4" w:rsidRPr="008C55CD" w14:paraId="57A98603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1D467880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Actiuni economice</w:t>
            </w:r>
          </w:p>
        </w:tc>
        <w:tc>
          <w:tcPr>
            <w:tcW w:w="992" w:type="dxa"/>
          </w:tcPr>
          <w:p w14:paraId="33897A6D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80</w:t>
            </w:r>
          </w:p>
        </w:tc>
        <w:tc>
          <w:tcPr>
            <w:tcW w:w="1418" w:type="dxa"/>
            <w:vAlign w:val="center"/>
          </w:tcPr>
          <w:p w14:paraId="3C2A7CB7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665</w:t>
            </w:r>
          </w:p>
        </w:tc>
        <w:tc>
          <w:tcPr>
            <w:tcW w:w="1701" w:type="dxa"/>
            <w:vAlign w:val="center"/>
          </w:tcPr>
          <w:p w14:paraId="44FF5F82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333</w:t>
            </w:r>
          </w:p>
        </w:tc>
        <w:tc>
          <w:tcPr>
            <w:tcW w:w="1559" w:type="dxa"/>
            <w:vAlign w:val="center"/>
          </w:tcPr>
          <w:p w14:paraId="13FFCEB4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32</w:t>
            </w:r>
            <w:r w:rsidR="00160C8A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</w:t>
            </w:r>
          </w:p>
        </w:tc>
      </w:tr>
      <w:tr w:rsidR="002211F4" w:rsidRPr="008C55CD" w14:paraId="0C72B66A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1D870AE4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Combustibili</w:t>
            </w:r>
          </w:p>
        </w:tc>
        <w:tc>
          <w:tcPr>
            <w:tcW w:w="992" w:type="dxa"/>
          </w:tcPr>
          <w:p w14:paraId="60B99296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81</w:t>
            </w:r>
          </w:p>
        </w:tc>
        <w:tc>
          <w:tcPr>
            <w:tcW w:w="1418" w:type="dxa"/>
            <w:vAlign w:val="center"/>
          </w:tcPr>
          <w:p w14:paraId="4A396274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10.194</w:t>
            </w:r>
          </w:p>
        </w:tc>
        <w:tc>
          <w:tcPr>
            <w:tcW w:w="1701" w:type="dxa"/>
            <w:vAlign w:val="center"/>
          </w:tcPr>
          <w:p w14:paraId="1682CD71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8.485</w:t>
            </w:r>
          </w:p>
        </w:tc>
        <w:tc>
          <w:tcPr>
            <w:tcW w:w="1559" w:type="dxa"/>
            <w:vAlign w:val="center"/>
          </w:tcPr>
          <w:p w14:paraId="33101E9A" w14:textId="77777777" w:rsidR="002211F4" w:rsidRPr="008C55CD" w:rsidRDefault="00921D9C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7.921</w:t>
            </w:r>
          </w:p>
        </w:tc>
      </w:tr>
      <w:tr w:rsidR="002211F4" w:rsidRPr="008C55CD" w14:paraId="6AC3CA53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27CCCA64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Transporturi</w:t>
            </w:r>
          </w:p>
        </w:tc>
        <w:tc>
          <w:tcPr>
            <w:tcW w:w="992" w:type="dxa"/>
          </w:tcPr>
          <w:p w14:paraId="767D158C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84</w:t>
            </w:r>
          </w:p>
        </w:tc>
        <w:tc>
          <w:tcPr>
            <w:tcW w:w="1418" w:type="dxa"/>
            <w:vAlign w:val="center"/>
          </w:tcPr>
          <w:p w14:paraId="37B0970B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34.005</w:t>
            </w:r>
          </w:p>
        </w:tc>
        <w:tc>
          <w:tcPr>
            <w:tcW w:w="1701" w:type="dxa"/>
            <w:vAlign w:val="center"/>
          </w:tcPr>
          <w:p w14:paraId="0C9F4C27" w14:textId="77777777" w:rsidR="002211F4" w:rsidRPr="008C55CD" w:rsidRDefault="00160C8A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24.680</w:t>
            </w:r>
          </w:p>
        </w:tc>
        <w:tc>
          <w:tcPr>
            <w:tcW w:w="1559" w:type="dxa"/>
            <w:vAlign w:val="center"/>
          </w:tcPr>
          <w:p w14:paraId="56392EC3" w14:textId="77777777" w:rsidR="002211F4" w:rsidRPr="008C55CD" w:rsidRDefault="00160C8A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21.192</w:t>
            </w:r>
          </w:p>
        </w:tc>
      </w:tr>
      <w:tr w:rsidR="002211F4" w:rsidRPr="008C55CD" w14:paraId="2D79D4D7" w14:textId="77777777" w:rsidTr="00290148">
        <w:trPr>
          <w:gridBefore w:val="1"/>
          <w:wBefore w:w="18" w:type="dxa"/>
        </w:trPr>
        <w:tc>
          <w:tcPr>
            <w:tcW w:w="4201" w:type="dxa"/>
            <w:vAlign w:val="center"/>
          </w:tcPr>
          <w:p w14:paraId="7435CA09" w14:textId="77777777" w:rsidR="002211F4" w:rsidRPr="009A4C04" w:rsidRDefault="00D26D0D" w:rsidP="008C55CD">
            <w:pPr>
              <w:rPr>
                <w:rFonts w:ascii="Arial" w:eastAsia="Calibri" w:hAnsi="Arial" w:cs="Arial"/>
                <w:bCs/>
                <w:i/>
                <w:iCs/>
                <w:noProof/>
                <w:sz w:val="28"/>
                <w:szCs w:val="28"/>
              </w:rPr>
            </w:pPr>
            <w:r w:rsidRPr="00D26D0D">
              <w:rPr>
                <w:rFonts w:ascii="Arial" w:eastAsia="Calibri" w:hAnsi="Arial" w:cs="Arial"/>
                <w:i/>
                <w:iCs/>
                <w:noProof/>
                <w:sz w:val="28"/>
                <w:szCs w:val="28"/>
              </w:rPr>
              <w:t>EXCEDENT/DEFICIT</w:t>
            </w:r>
          </w:p>
        </w:tc>
        <w:tc>
          <w:tcPr>
            <w:tcW w:w="992" w:type="dxa"/>
          </w:tcPr>
          <w:p w14:paraId="4E94AD16" w14:textId="77777777" w:rsidR="002211F4" w:rsidRPr="008C55CD" w:rsidRDefault="002211F4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C0FB89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7E88BD" w14:textId="77777777" w:rsidR="002211F4" w:rsidRPr="008C55CD" w:rsidRDefault="002211F4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50AFEC" w14:textId="77777777" w:rsidR="002211F4" w:rsidRPr="009A4C04" w:rsidRDefault="00160C8A" w:rsidP="008C55CD">
            <w:pPr>
              <w:jc w:val="right"/>
              <w:rPr>
                <w:rFonts w:ascii="Arial" w:eastAsia="Calibri" w:hAnsi="Arial" w:cs="Arial"/>
                <w:bCs/>
                <w:i/>
                <w:iCs/>
                <w:noProof/>
                <w:sz w:val="28"/>
                <w:szCs w:val="28"/>
              </w:rPr>
            </w:pPr>
            <w:r w:rsidRPr="009A4C04">
              <w:rPr>
                <w:rFonts w:ascii="Arial" w:eastAsia="Calibri" w:hAnsi="Arial" w:cs="Arial"/>
                <w:bCs/>
                <w:i/>
                <w:iCs/>
                <w:noProof/>
                <w:sz w:val="28"/>
                <w:szCs w:val="28"/>
              </w:rPr>
              <w:t>24.150</w:t>
            </w:r>
          </w:p>
        </w:tc>
      </w:tr>
    </w:tbl>
    <w:p w14:paraId="35E7095C" w14:textId="77777777" w:rsidR="00E97E34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 xml:space="preserve">              </w:t>
      </w:r>
    </w:p>
    <w:p w14:paraId="7B5ECC4F" w14:textId="77777777" w:rsidR="004265C3" w:rsidRPr="008A5822" w:rsidRDefault="004265C3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b/>
          <w:bCs/>
          <w:noProof/>
          <w:sz w:val="28"/>
          <w:szCs w:val="28"/>
        </w:rPr>
      </w:pPr>
      <w:r w:rsidRPr="008A5822">
        <w:rPr>
          <w:rFonts w:ascii="Arial" w:eastAsia="Calibri" w:hAnsi="Arial" w:cs="Arial"/>
          <w:b/>
          <w:bCs/>
          <w:noProof/>
          <w:sz w:val="28"/>
          <w:szCs w:val="28"/>
        </w:rPr>
        <w:t>• SECŢIUNEA DE DEZVOLTARE:</w:t>
      </w:r>
    </w:p>
    <w:p w14:paraId="7ED0F43F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>La partea de VENITURI:</w:t>
      </w:r>
    </w:p>
    <w:p w14:paraId="31371757" w14:textId="77777777" w:rsidR="004265C3" w:rsidRPr="005E7C57" w:rsidRDefault="004265C3" w:rsidP="005E7C5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</w:rPr>
      </w:pPr>
      <w:r w:rsidRPr="005E7C57">
        <w:rPr>
          <w:rFonts w:ascii="Arial" w:eastAsia="Calibri" w:hAnsi="Arial" w:cs="Arial"/>
          <w:noProof/>
          <w:sz w:val="28"/>
          <w:szCs w:val="28"/>
        </w:rPr>
        <w:t>mii lei -</w:t>
      </w:r>
    </w:p>
    <w:tbl>
      <w:tblPr>
        <w:tblStyle w:val="TableGrid"/>
        <w:tblW w:w="1001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201"/>
        <w:gridCol w:w="992"/>
        <w:gridCol w:w="1701"/>
        <w:gridCol w:w="1701"/>
        <w:gridCol w:w="1418"/>
      </w:tblGrid>
      <w:tr w:rsidR="006D1CD3" w:rsidRPr="008C55CD" w14:paraId="07C800EF" w14:textId="77777777" w:rsidTr="006D1CD3">
        <w:tc>
          <w:tcPr>
            <w:tcW w:w="4201" w:type="dxa"/>
          </w:tcPr>
          <w:p w14:paraId="29872139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40125F86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Denumire indicator</w:t>
            </w:r>
          </w:p>
        </w:tc>
        <w:tc>
          <w:tcPr>
            <w:tcW w:w="992" w:type="dxa"/>
          </w:tcPr>
          <w:p w14:paraId="1BE76D07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184E54C0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Cod indicator</w:t>
            </w:r>
          </w:p>
        </w:tc>
        <w:tc>
          <w:tcPr>
            <w:tcW w:w="1701" w:type="dxa"/>
          </w:tcPr>
          <w:p w14:paraId="10160DDD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Prevederi anuale</w:t>
            </w:r>
          </w:p>
          <w:p w14:paraId="391E8F08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14:paraId="64620523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Prevederi trimestriale</w:t>
            </w:r>
          </w:p>
        </w:tc>
        <w:tc>
          <w:tcPr>
            <w:tcW w:w="1418" w:type="dxa"/>
          </w:tcPr>
          <w:p w14:paraId="1F6C0AC0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Incasat </w:t>
            </w:r>
          </w:p>
          <w:p w14:paraId="0EE524F8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până la 30.06.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2021</w:t>
            </w:r>
          </w:p>
        </w:tc>
      </w:tr>
      <w:tr w:rsidR="006D1CD3" w:rsidRPr="008C55CD" w14:paraId="395E890F" w14:textId="77777777" w:rsidTr="006D1CD3">
        <w:tc>
          <w:tcPr>
            <w:tcW w:w="4201" w:type="dxa"/>
          </w:tcPr>
          <w:p w14:paraId="1ED88534" w14:textId="77777777" w:rsidR="006D1CD3" w:rsidRPr="008C55CD" w:rsidRDefault="006D1CD3" w:rsidP="006D1CD3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737ACE17" w14:textId="77777777" w:rsidR="006D1CD3" w:rsidRPr="008C55CD" w:rsidRDefault="006D1CD3" w:rsidP="006D1CD3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(2)</w:t>
            </w:r>
          </w:p>
        </w:tc>
        <w:tc>
          <w:tcPr>
            <w:tcW w:w="1701" w:type="dxa"/>
          </w:tcPr>
          <w:p w14:paraId="49413D05" w14:textId="77777777" w:rsidR="006D1CD3" w:rsidRPr="008C55CD" w:rsidRDefault="006D1CD3" w:rsidP="006D1CD3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(3)</w:t>
            </w:r>
          </w:p>
        </w:tc>
        <w:tc>
          <w:tcPr>
            <w:tcW w:w="1701" w:type="dxa"/>
          </w:tcPr>
          <w:p w14:paraId="66CEBB9C" w14:textId="77777777" w:rsidR="006D1CD3" w:rsidRPr="008C55CD" w:rsidRDefault="006D1CD3" w:rsidP="006D1CD3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(4)</w:t>
            </w:r>
          </w:p>
        </w:tc>
        <w:tc>
          <w:tcPr>
            <w:tcW w:w="1418" w:type="dxa"/>
          </w:tcPr>
          <w:p w14:paraId="240044DD" w14:textId="77777777" w:rsidR="006D1CD3" w:rsidRPr="008C55CD" w:rsidRDefault="006D1CD3" w:rsidP="006D1CD3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(5)</w:t>
            </w:r>
          </w:p>
        </w:tc>
      </w:tr>
      <w:tr w:rsidR="006D1CD3" w:rsidRPr="008C55CD" w14:paraId="1FE8DF4A" w14:textId="77777777" w:rsidTr="006D1CD3">
        <w:tc>
          <w:tcPr>
            <w:tcW w:w="4201" w:type="dxa"/>
          </w:tcPr>
          <w:p w14:paraId="7ABCD5D1" w14:textId="77777777" w:rsidR="006D1CD3" w:rsidRPr="008C55CD" w:rsidRDefault="006D1CD3" w:rsidP="006D1CD3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TOTAL VENITURI, din care:</w:t>
            </w:r>
          </w:p>
        </w:tc>
        <w:tc>
          <w:tcPr>
            <w:tcW w:w="992" w:type="dxa"/>
          </w:tcPr>
          <w:p w14:paraId="3963BD2B" w14:textId="77777777" w:rsidR="006D1CD3" w:rsidRPr="008C55CD" w:rsidRDefault="006D1CD3" w:rsidP="006D1CD3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5CF968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170.586</w:t>
            </w:r>
          </w:p>
        </w:tc>
        <w:tc>
          <w:tcPr>
            <w:tcW w:w="1701" w:type="dxa"/>
          </w:tcPr>
          <w:p w14:paraId="03D8DC02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98.870</w:t>
            </w:r>
          </w:p>
        </w:tc>
        <w:tc>
          <w:tcPr>
            <w:tcW w:w="1418" w:type="dxa"/>
          </w:tcPr>
          <w:p w14:paraId="317CE84F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14.427</w:t>
            </w:r>
          </w:p>
        </w:tc>
      </w:tr>
      <w:tr w:rsidR="006D1CD3" w:rsidRPr="008C55CD" w14:paraId="24EA397D" w14:textId="77777777" w:rsidTr="006D1CD3">
        <w:tc>
          <w:tcPr>
            <w:tcW w:w="4201" w:type="dxa"/>
          </w:tcPr>
          <w:p w14:paraId="43CAE363" w14:textId="77777777" w:rsidR="006D1CD3" w:rsidRPr="008C55CD" w:rsidRDefault="006D1CD3" w:rsidP="006D1CD3">
            <w:pPr>
              <w:jc w:val="lef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Diverse venituri</w:t>
            </w:r>
          </w:p>
        </w:tc>
        <w:tc>
          <w:tcPr>
            <w:tcW w:w="992" w:type="dxa"/>
          </w:tcPr>
          <w:p w14:paraId="59822E12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36.02</w:t>
            </w:r>
          </w:p>
        </w:tc>
        <w:tc>
          <w:tcPr>
            <w:tcW w:w="1701" w:type="dxa"/>
          </w:tcPr>
          <w:p w14:paraId="722E51F6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14:paraId="760B3A02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14:paraId="27BD5172" w14:textId="77777777" w:rsidR="006D1CD3" w:rsidRPr="008C55CD" w:rsidRDefault="008554F7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96</w:t>
            </w:r>
          </w:p>
        </w:tc>
      </w:tr>
      <w:tr w:rsidR="006D1CD3" w:rsidRPr="008C55CD" w14:paraId="55D392ED" w14:textId="77777777" w:rsidTr="006D1CD3">
        <w:tc>
          <w:tcPr>
            <w:tcW w:w="4201" w:type="dxa"/>
          </w:tcPr>
          <w:p w14:paraId="48AC374B" w14:textId="77777777" w:rsidR="006D1CD3" w:rsidRPr="008C55CD" w:rsidRDefault="006D1CD3" w:rsidP="006D1CD3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 xml:space="preserve">Varsaminte din sectiunea de functionare </w:t>
            </w:r>
          </w:p>
        </w:tc>
        <w:tc>
          <w:tcPr>
            <w:tcW w:w="992" w:type="dxa"/>
            <w:vAlign w:val="center"/>
          </w:tcPr>
          <w:p w14:paraId="11D20BA5" w14:textId="77777777" w:rsidR="006D1CD3" w:rsidRPr="008C55CD" w:rsidRDefault="006D1CD3" w:rsidP="006D1CD3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 xml:space="preserve"> 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37.</w:t>
            </w:r>
            <w:r w:rsidR="008554F7">
              <w:rPr>
                <w:rFonts w:ascii="Arial" w:eastAsia="Calibri" w:hAnsi="Arial" w:cs="Arial"/>
                <w:noProof/>
                <w:sz w:val="28"/>
                <w:szCs w:val="28"/>
              </w:rPr>
              <w:t>02.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14:paraId="421572C9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11.557</w:t>
            </w:r>
          </w:p>
        </w:tc>
        <w:tc>
          <w:tcPr>
            <w:tcW w:w="1701" w:type="dxa"/>
            <w:vAlign w:val="center"/>
          </w:tcPr>
          <w:p w14:paraId="4BE16B8D" w14:textId="77777777" w:rsidR="006D1CD3" w:rsidRPr="008C55CD" w:rsidRDefault="008554F7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9.067</w:t>
            </w:r>
          </w:p>
        </w:tc>
        <w:tc>
          <w:tcPr>
            <w:tcW w:w="1418" w:type="dxa"/>
            <w:vAlign w:val="center"/>
          </w:tcPr>
          <w:p w14:paraId="21E7D498" w14:textId="77777777" w:rsidR="006D1CD3" w:rsidRPr="008C55CD" w:rsidRDefault="008554F7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4.124</w:t>
            </w:r>
          </w:p>
        </w:tc>
      </w:tr>
      <w:tr w:rsidR="006D1CD3" w:rsidRPr="008C55CD" w14:paraId="5ECA9133" w14:textId="77777777" w:rsidTr="006D1CD3">
        <w:tc>
          <w:tcPr>
            <w:tcW w:w="4201" w:type="dxa"/>
          </w:tcPr>
          <w:p w14:paraId="30B8616B" w14:textId="77777777" w:rsidR="006D1CD3" w:rsidRPr="008C55CD" w:rsidRDefault="006D1CD3" w:rsidP="006D1CD3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Venituri din valorificarea unor bunuri</w:t>
            </w:r>
          </w:p>
        </w:tc>
        <w:tc>
          <w:tcPr>
            <w:tcW w:w="992" w:type="dxa"/>
          </w:tcPr>
          <w:p w14:paraId="2C7E1F1D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39.0</w:t>
            </w:r>
            <w:r w:rsidR="008554F7">
              <w:rPr>
                <w:rFonts w:ascii="Arial" w:eastAsia="Calibri" w:hAnsi="Arial" w:cs="Arial"/>
                <w:noProof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D7C5BD2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6DB81A6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4E09889B" w14:textId="77777777" w:rsidR="006D1CD3" w:rsidRPr="008C55CD" w:rsidRDefault="008554F7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46</w:t>
            </w:r>
          </w:p>
        </w:tc>
      </w:tr>
      <w:tr w:rsidR="006D1CD3" w:rsidRPr="008C55CD" w14:paraId="53FCF35C" w14:textId="77777777" w:rsidTr="006D1CD3">
        <w:tc>
          <w:tcPr>
            <w:tcW w:w="4201" w:type="dxa"/>
          </w:tcPr>
          <w:p w14:paraId="1C314B23" w14:textId="77777777" w:rsidR="006D1CD3" w:rsidRPr="008C55CD" w:rsidRDefault="006D1CD3" w:rsidP="006D1CD3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  <w:lang w:val="es-AR"/>
              </w:rPr>
              <w:t>Incasari din rambursarea imprumuturilor acordate</w:t>
            </w:r>
          </w:p>
        </w:tc>
        <w:tc>
          <w:tcPr>
            <w:tcW w:w="992" w:type="dxa"/>
          </w:tcPr>
          <w:p w14:paraId="2A1C4FFD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40.02</w:t>
            </w:r>
          </w:p>
        </w:tc>
        <w:tc>
          <w:tcPr>
            <w:tcW w:w="1701" w:type="dxa"/>
          </w:tcPr>
          <w:p w14:paraId="1B356152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9E35A68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2103CE5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324</w:t>
            </w:r>
          </w:p>
        </w:tc>
      </w:tr>
      <w:tr w:rsidR="006D1CD3" w:rsidRPr="008C55CD" w14:paraId="1072A034" w14:textId="77777777" w:rsidTr="006D1CD3">
        <w:tc>
          <w:tcPr>
            <w:tcW w:w="4201" w:type="dxa"/>
          </w:tcPr>
          <w:p w14:paraId="2A10E5EB" w14:textId="77777777" w:rsidR="006D1CD3" w:rsidRPr="00B32E9E" w:rsidRDefault="006D1CD3" w:rsidP="006D1CD3">
            <w:pPr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val="fr-SN"/>
              </w:rPr>
            </w:pPr>
            <w:r w:rsidRPr="00B32E9E">
              <w:rPr>
                <w:rFonts w:ascii="Arial" w:eastAsia="Calibri" w:hAnsi="Arial" w:cs="Arial"/>
                <w:noProof/>
                <w:sz w:val="28"/>
                <w:szCs w:val="28"/>
                <w:lang w:val="fr-SN"/>
              </w:rPr>
              <w:t>Subventii de la bugetul de stat</w:t>
            </w:r>
          </w:p>
        </w:tc>
        <w:tc>
          <w:tcPr>
            <w:tcW w:w="992" w:type="dxa"/>
          </w:tcPr>
          <w:p w14:paraId="65512583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42.02</w:t>
            </w:r>
          </w:p>
        </w:tc>
        <w:tc>
          <w:tcPr>
            <w:tcW w:w="1701" w:type="dxa"/>
          </w:tcPr>
          <w:p w14:paraId="7518F4D1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38.065</w:t>
            </w:r>
          </w:p>
        </w:tc>
        <w:tc>
          <w:tcPr>
            <w:tcW w:w="1701" w:type="dxa"/>
          </w:tcPr>
          <w:p w14:paraId="5974FB26" w14:textId="77777777" w:rsidR="006D1CD3" w:rsidRPr="008C55CD" w:rsidRDefault="008554F7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21.24</w:t>
            </w:r>
            <w:r w:rsidR="00E854AA">
              <w:rPr>
                <w:rFonts w:ascii="Arial" w:eastAsia="Calibri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7D3B924" w14:textId="77777777" w:rsidR="006D1CD3" w:rsidRPr="008C55CD" w:rsidRDefault="008554F7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2.934</w:t>
            </w:r>
          </w:p>
        </w:tc>
      </w:tr>
      <w:tr w:rsidR="006D1CD3" w:rsidRPr="008C55CD" w14:paraId="77FA6B4A" w14:textId="77777777" w:rsidTr="006D1CD3">
        <w:tc>
          <w:tcPr>
            <w:tcW w:w="4201" w:type="dxa"/>
          </w:tcPr>
          <w:p w14:paraId="1878A3C4" w14:textId="77777777" w:rsidR="006D1CD3" w:rsidRPr="008C55CD" w:rsidRDefault="006D1CD3" w:rsidP="006D1CD3">
            <w:pPr>
              <w:jc w:val="lef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Fondul European de dezvoltare</w:t>
            </w:r>
          </w:p>
        </w:tc>
        <w:tc>
          <w:tcPr>
            <w:tcW w:w="992" w:type="dxa"/>
          </w:tcPr>
          <w:p w14:paraId="672F4482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48.02</w:t>
            </w:r>
          </w:p>
        </w:tc>
        <w:tc>
          <w:tcPr>
            <w:tcW w:w="1701" w:type="dxa"/>
          </w:tcPr>
          <w:p w14:paraId="1B6412CF" w14:textId="77777777" w:rsidR="006D1CD3" w:rsidRPr="008C55CD" w:rsidRDefault="006D1CD3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120.936</w:t>
            </w:r>
          </w:p>
        </w:tc>
        <w:tc>
          <w:tcPr>
            <w:tcW w:w="1701" w:type="dxa"/>
          </w:tcPr>
          <w:p w14:paraId="69325208" w14:textId="77777777" w:rsidR="006D1CD3" w:rsidRPr="008C55CD" w:rsidRDefault="008554F7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68.534</w:t>
            </w:r>
          </w:p>
        </w:tc>
        <w:tc>
          <w:tcPr>
            <w:tcW w:w="1418" w:type="dxa"/>
          </w:tcPr>
          <w:p w14:paraId="4A81FE02" w14:textId="77777777" w:rsidR="006D1CD3" w:rsidRPr="008C55CD" w:rsidRDefault="008554F7" w:rsidP="006D1CD3">
            <w:pPr>
              <w:jc w:val="right"/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6.903</w:t>
            </w:r>
          </w:p>
        </w:tc>
      </w:tr>
    </w:tbl>
    <w:p w14:paraId="5CF2EA8B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ab/>
      </w:r>
    </w:p>
    <w:p w14:paraId="6E1CCFA7" w14:textId="77777777" w:rsidR="00B32E9E" w:rsidRDefault="00B32E9E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</w:p>
    <w:p w14:paraId="62572EDB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>La partea de CHELTUIELI:</w:t>
      </w:r>
    </w:p>
    <w:p w14:paraId="45AD64B2" w14:textId="77777777" w:rsidR="004265C3" w:rsidRPr="004B2657" w:rsidRDefault="00227685" w:rsidP="004B265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4B2657">
        <w:rPr>
          <w:rFonts w:ascii="Arial" w:eastAsia="Calibri" w:hAnsi="Arial" w:cs="Arial"/>
          <w:noProof/>
          <w:sz w:val="28"/>
          <w:szCs w:val="28"/>
        </w:rPr>
        <w:lastRenderedPageBreak/>
        <w:t>mii lei -</w:t>
      </w:r>
    </w:p>
    <w:tbl>
      <w:tblPr>
        <w:tblStyle w:val="TableGrid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4"/>
        <w:gridCol w:w="992"/>
        <w:gridCol w:w="1560"/>
        <w:gridCol w:w="1701"/>
        <w:gridCol w:w="1417"/>
      </w:tblGrid>
      <w:tr w:rsidR="006D1CD3" w:rsidRPr="008C55CD" w14:paraId="41449867" w14:textId="77777777" w:rsidTr="008A5822">
        <w:trPr>
          <w:trHeight w:val="983"/>
        </w:trPr>
        <w:tc>
          <w:tcPr>
            <w:tcW w:w="4224" w:type="dxa"/>
          </w:tcPr>
          <w:p w14:paraId="27FCD20A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29128727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Denumire indicator</w:t>
            </w:r>
          </w:p>
        </w:tc>
        <w:tc>
          <w:tcPr>
            <w:tcW w:w="992" w:type="dxa"/>
          </w:tcPr>
          <w:p w14:paraId="46D79B84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</w:p>
          <w:p w14:paraId="5875E135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>Cod indicator</w:t>
            </w:r>
          </w:p>
        </w:tc>
        <w:tc>
          <w:tcPr>
            <w:tcW w:w="1560" w:type="dxa"/>
          </w:tcPr>
          <w:p w14:paraId="3D4D8851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Credite bugetare anuale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2021</w:t>
            </w:r>
          </w:p>
        </w:tc>
        <w:tc>
          <w:tcPr>
            <w:tcW w:w="1701" w:type="dxa"/>
          </w:tcPr>
          <w:p w14:paraId="62737200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Credite bugetare trimestriale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2021</w:t>
            </w:r>
          </w:p>
        </w:tc>
        <w:tc>
          <w:tcPr>
            <w:tcW w:w="1417" w:type="dxa"/>
          </w:tcPr>
          <w:p w14:paraId="01E95D65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Plati </w:t>
            </w:r>
          </w:p>
          <w:p w14:paraId="70B094AD" w14:textId="77777777" w:rsidR="006D1CD3" w:rsidRPr="008C55CD" w:rsidRDefault="006D1CD3" w:rsidP="006D1CD3">
            <w:pPr>
              <w:rPr>
                <w:rFonts w:ascii="Arial" w:eastAsia="Calibri" w:hAnsi="Arial" w:cs="Arial"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</w:rPr>
              <w:t>până la 30.06.</w:t>
            </w:r>
            <w:r w:rsidRPr="008C55CD">
              <w:rPr>
                <w:rFonts w:ascii="Arial" w:eastAsia="Calibri" w:hAnsi="Arial" w:cs="Arial"/>
                <w:noProof/>
                <w:sz w:val="28"/>
                <w:szCs w:val="28"/>
              </w:rPr>
              <w:t xml:space="preserve"> 2021</w:t>
            </w:r>
          </w:p>
        </w:tc>
      </w:tr>
      <w:tr w:rsidR="004265C3" w:rsidRPr="008C55CD" w14:paraId="0EC7D8C7" w14:textId="77777777" w:rsidTr="008A5822">
        <w:tc>
          <w:tcPr>
            <w:tcW w:w="4224" w:type="dxa"/>
          </w:tcPr>
          <w:p w14:paraId="7F977304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70246B38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(2)</w:t>
            </w:r>
          </w:p>
        </w:tc>
        <w:tc>
          <w:tcPr>
            <w:tcW w:w="1560" w:type="dxa"/>
          </w:tcPr>
          <w:p w14:paraId="40322C78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(3)</w:t>
            </w:r>
          </w:p>
        </w:tc>
        <w:tc>
          <w:tcPr>
            <w:tcW w:w="1701" w:type="dxa"/>
          </w:tcPr>
          <w:p w14:paraId="5FE0CB70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(4)</w:t>
            </w:r>
          </w:p>
        </w:tc>
        <w:tc>
          <w:tcPr>
            <w:tcW w:w="1417" w:type="dxa"/>
          </w:tcPr>
          <w:p w14:paraId="4DE96B57" w14:textId="77777777" w:rsidR="004265C3" w:rsidRPr="008C55CD" w:rsidRDefault="004265C3" w:rsidP="008C55CD">
            <w:pPr>
              <w:rPr>
                <w:rFonts w:ascii="Arial" w:eastAsia="Calibri" w:hAnsi="Arial" w:cs="Arial"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t>(5)</w:t>
            </w:r>
          </w:p>
        </w:tc>
      </w:tr>
      <w:tr w:rsidR="004265C3" w:rsidRPr="008C55CD" w14:paraId="0EB35369" w14:textId="77777777" w:rsidTr="008A5822">
        <w:tc>
          <w:tcPr>
            <w:tcW w:w="4224" w:type="dxa"/>
          </w:tcPr>
          <w:p w14:paraId="23D3FA8D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  <w:t>TOTAL CHELTUIELI, din care:</w:t>
            </w:r>
          </w:p>
        </w:tc>
        <w:tc>
          <w:tcPr>
            <w:tcW w:w="992" w:type="dxa"/>
          </w:tcPr>
          <w:p w14:paraId="163FA5CD" w14:textId="77777777" w:rsidR="004265C3" w:rsidRPr="008C55CD" w:rsidRDefault="004265C3" w:rsidP="008C55CD">
            <w:pPr>
              <w:rPr>
                <w:rFonts w:ascii="Arial" w:eastAsia="Calibri" w:hAnsi="Arial" w:cs="Arial"/>
                <w:b/>
                <w:i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22C87441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171.001</w:t>
            </w:r>
          </w:p>
        </w:tc>
        <w:tc>
          <w:tcPr>
            <w:tcW w:w="1701" w:type="dxa"/>
          </w:tcPr>
          <w:p w14:paraId="7F209FBA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99.285</w:t>
            </w:r>
          </w:p>
        </w:tc>
        <w:tc>
          <w:tcPr>
            <w:tcW w:w="1417" w:type="dxa"/>
          </w:tcPr>
          <w:p w14:paraId="219C92AA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t>14.160</w:t>
            </w:r>
          </w:p>
        </w:tc>
      </w:tr>
      <w:tr w:rsidR="004265C3" w:rsidRPr="008C55CD" w14:paraId="00DA672F" w14:textId="77777777" w:rsidTr="008A5822">
        <w:tc>
          <w:tcPr>
            <w:tcW w:w="4224" w:type="dxa"/>
            <w:vAlign w:val="center"/>
          </w:tcPr>
          <w:p w14:paraId="109399D8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Autoritati Publice </w:t>
            </w:r>
          </w:p>
        </w:tc>
        <w:tc>
          <w:tcPr>
            <w:tcW w:w="992" w:type="dxa"/>
          </w:tcPr>
          <w:p w14:paraId="0981BDE0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51</w:t>
            </w:r>
          </w:p>
        </w:tc>
        <w:tc>
          <w:tcPr>
            <w:tcW w:w="1560" w:type="dxa"/>
          </w:tcPr>
          <w:p w14:paraId="515DFC03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3.862</w:t>
            </w:r>
          </w:p>
        </w:tc>
        <w:tc>
          <w:tcPr>
            <w:tcW w:w="1701" w:type="dxa"/>
          </w:tcPr>
          <w:p w14:paraId="1D99DD6D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2.509</w:t>
            </w:r>
          </w:p>
        </w:tc>
        <w:tc>
          <w:tcPr>
            <w:tcW w:w="1417" w:type="dxa"/>
          </w:tcPr>
          <w:p w14:paraId="32D06C60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1.274</w:t>
            </w:r>
          </w:p>
        </w:tc>
      </w:tr>
      <w:tr w:rsidR="004265C3" w:rsidRPr="008C55CD" w14:paraId="45F4CCFF" w14:textId="77777777" w:rsidTr="008A5822">
        <w:tc>
          <w:tcPr>
            <w:tcW w:w="4224" w:type="dxa"/>
            <w:vAlign w:val="center"/>
          </w:tcPr>
          <w:p w14:paraId="55B5346A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Invatamant</w:t>
            </w:r>
          </w:p>
        </w:tc>
        <w:tc>
          <w:tcPr>
            <w:tcW w:w="992" w:type="dxa"/>
            <w:vAlign w:val="center"/>
          </w:tcPr>
          <w:p w14:paraId="23A8A525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65</w:t>
            </w:r>
          </w:p>
        </w:tc>
        <w:tc>
          <w:tcPr>
            <w:tcW w:w="1560" w:type="dxa"/>
            <w:vAlign w:val="center"/>
          </w:tcPr>
          <w:p w14:paraId="17D44B32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36.076</w:t>
            </w:r>
          </w:p>
        </w:tc>
        <w:tc>
          <w:tcPr>
            <w:tcW w:w="1701" w:type="dxa"/>
            <w:vAlign w:val="center"/>
          </w:tcPr>
          <w:p w14:paraId="46556CF8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22.462</w:t>
            </w:r>
          </w:p>
        </w:tc>
        <w:tc>
          <w:tcPr>
            <w:tcW w:w="1417" w:type="dxa"/>
            <w:vAlign w:val="center"/>
          </w:tcPr>
          <w:p w14:paraId="56423B96" w14:textId="77777777" w:rsidR="00D26D0D" w:rsidRPr="008C55CD" w:rsidRDefault="00D26D0D" w:rsidP="00D26D0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8.156</w:t>
            </w:r>
          </w:p>
        </w:tc>
      </w:tr>
      <w:tr w:rsidR="004265C3" w:rsidRPr="008C55CD" w14:paraId="0A53695E" w14:textId="77777777" w:rsidTr="008A5822">
        <w:tc>
          <w:tcPr>
            <w:tcW w:w="4224" w:type="dxa"/>
            <w:vAlign w:val="center"/>
          </w:tcPr>
          <w:p w14:paraId="5B6934DE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Cultura, recreere</w:t>
            </w:r>
          </w:p>
        </w:tc>
        <w:tc>
          <w:tcPr>
            <w:tcW w:w="992" w:type="dxa"/>
          </w:tcPr>
          <w:p w14:paraId="6E1E0781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67</w:t>
            </w:r>
          </w:p>
        </w:tc>
        <w:tc>
          <w:tcPr>
            <w:tcW w:w="1560" w:type="dxa"/>
          </w:tcPr>
          <w:p w14:paraId="1112DE6C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481</w:t>
            </w:r>
          </w:p>
        </w:tc>
        <w:tc>
          <w:tcPr>
            <w:tcW w:w="1701" w:type="dxa"/>
          </w:tcPr>
          <w:p w14:paraId="1BEB80C5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292</w:t>
            </w:r>
          </w:p>
        </w:tc>
        <w:tc>
          <w:tcPr>
            <w:tcW w:w="1417" w:type="dxa"/>
          </w:tcPr>
          <w:p w14:paraId="34B7CD80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16</w:t>
            </w:r>
          </w:p>
        </w:tc>
      </w:tr>
      <w:tr w:rsidR="004265C3" w:rsidRPr="008C55CD" w14:paraId="33542851" w14:textId="77777777" w:rsidTr="008A5822">
        <w:trPr>
          <w:trHeight w:val="344"/>
        </w:trPr>
        <w:tc>
          <w:tcPr>
            <w:tcW w:w="4224" w:type="dxa"/>
            <w:vAlign w:val="center"/>
          </w:tcPr>
          <w:p w14:paraId="3CFDE1A9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Asistenta sociala </w:t>
            </w:r>
          </w:p>
        </w:tc>
        <w:tc>
          <w:tcPr>
            <w:tcW w:w="992" w:type="dxa"/>
          </w:tcPr>
          <w:p w14:paraId="72C6F82B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center"/>
          </w:tcPr>
          <w:p w14:paraId="562B796A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1.522</w:t>
            </w:r>
          </w:p>
        </w:tc>
        <w:tc>
          <w:tcPr>
            <w:tcW w:w="1701" w:type="dxa"/>
            <w:vAlign w:val="center"/>
          </w:tcPr>
          <w:p w14:paraId="5CDDB1A5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848</w:t>
            </w:r>
          </w:p>
        </w:tc>
        <w:tc>
          <w:tcPr>
            <w:tcW w:w="1417" w:type="dxa"/>
            <w:vAlign w:val="center"/>
          </w:tcPr>
          <w:p w14:paraId="3FF4F47D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58</w:t>
            </w:r>
          </w:p>
        </w:tc>
      </w:tr>
      <w:tr w:rsidR="004265C3" w:rsidRPr="008C55CD" w14:paraId="100BD05F" w14:textId="77777777" w:rsidTr="008A5822">
        <w:tc>
          <w:tcPr>
            <w:tcW w:w="4224" w:type="dxa"/>
            <w:vAlign w:val="center"/>
          </w:tcPr>
          <w:p w14:paraId="3E9B7B26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 xml:space="preserve">Locuinte, servicii </w:t>
            </w:r>
          </w:p>
        </w:tc>
        <w:tc>
          <w:tcPr>
            <w:tcW w:w="992" w:type="dxa"/>
          </w:tcPr>
          <w:p w14:paraId="6DD044D5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70</w:t>
            </w:r>
          </w:p>
        </w:tc>
        <w:tc>
          <w:tcPr>
            <w:tcW w:w="1560" w:type="dxa"/>
            <w:vAlign w:val="center"/>
          </w:tcPr>
          <w:p w14:paraId="69ED8C06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8.241</w:t>
            </w:r>
          </w:p>
        </w:tc>
        <w:tc>
          <w:tcPr>
            <w:tcW w:w="1701" w:type="dxa"/>
            <w:vAlign w:val="center"/>
          </w:tcPr>
          <w:p w14:paraId="5921AAB4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4.802</w:t>
            </w:r>
          </w:p>
        </w:tc>
        <w:tc>
          <w:tcPr>
            <w:tcW w:w="1417" w:type="dxa"/>
            <w:vAlign w:val="center"/>
          </w:tcPr>
          <w:p w14:paraId="7B9EA423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1.590</w:t>
            </w:r>
          </w:p>
        </w:tc>
      </w:tr>
      <w:tr w:rsidR="004265C3" w:rsidRPr="008C55CD" w14:paraId="0E5BB8E5" w14:textId="77777777" w:rsidTr="008A5822">
        <w:tc>
          <w:tcPr>
            <w:tcW w:w="4224" w:type="dxa"/>
            <w:vAlign w:val="center"/>
          </w:tcPr>
          <w:p w14:paraId="30459784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Protectia mediului</w:t>
            </w:r>
          </w:p>
        </w:tc>
        <w:tc>
          <w:tcPr>
            <w:tcW w:w="992" w:type="dxa"/>
          </w:tcPr>
          <w:p w14:paraId="78D275F8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74</w:t>
            </w:r>
          </w:p>
        </w:tc>
        <w:tc>
          <w:tcPr>
            <w:tcW w:w="1560" w:type="dxa"/>
            <w:vAlign w:val="center"/>
          </w:tcPr>
          <w:p w14:paraId="3D04B530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7.339</w:t>
            </w:r>
          </w:p>
        </w:tc>
        <w:tc>
          <w:tcPr>
            <w:tcW w:w="1701" w:type="dxa"/>
            <w:vAlign w:val="center"/>
          </w:tcPr>
          <w:p w14:paraId="78A7C348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4.092</w:t>
            </w:r>
          </w:p>
        </w:tc>
        <w:tc>
          <w:tcPr>
            <w:tcW w:w="1417" w:type="dxa"/>
            <w:vAlign w:val="center"/>
          </w:tcPr>
          <w:p w14:paraId="56FBA0FC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31</w:t>
            </w:r>
          </w:p>
        </w:tc>
      </w:tr>
      <w:tr w:rsidR="004265C3" w:rsidRPr="008C55CD" w14:paraId="0F873DDA" w14:textId="77777777" w:rsidTr="008A5822">
        <w:tc>
          <w:tcPr>
            <w:tcW w:w="4224" w:type="dxa"/>
            <w:vAlign w:val="center"/>
          </w:tcPr>
          <w:p w14:paraId="6FD0D865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Combustibili si energie</w:t>
            </w:r>
          </w:p>
        </w:tc>
        <w:tc>
          <w:tcPr>
            <w:tcW w:w="992" w:type="dxa"/>
          </w:tcPr>
          <w:p w14:paraId="3A0A852A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81</w:t>
            </w:r>
          </w:p>
        </w:tc>
        <w:tc>
          <w:tcPr>
            <w:tcW w:w="1560" w:type="dxa"/>
            <w:vAlign w:val="center"/>
          </w:tcPr>
          <w:p w14:paraId="40A37A71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1.443</w:t>
            </w:r>
          </w:p>
        </w:tc>
        <w:tc>
          <w:tcPr>
            <w:tcW w:w="1701" w:type="dxa"/>
            <w:vAlign w:val="center"/>
          </w:tcPr>
          <w:p w14:paraId="5A9D2740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1.153</w:t>
            </w:r>
          </w:p>
        </w:tc>
        <w:tc>
          <w:tcPr>
            <w:tcW w:w="1417" w:type="dxa"/>
            <w:vAlign w:val="center"/>
          </w:tcPr>
          <w:p w14:paraId="59F7B929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352</w:t>
            </w:r>
          </w:p>
        </w:tc>
      </w:tr>
      <w:tr w:rsidR="004265C3" w:rsidRPr="008C55CD" w14:paraId="22B2EA33" w14:textId="77777777" w:rsidTr="008A5822">
        <w:tc>
          <w:tcPr>
            <w:tcW w:w="4224" w:type="dxa"/>
            <w:vAlign w:val="center"/>
          </w:tcPr>
          <w:p w14:paraId="525C9382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Transporturi</w:t>
            </w:r>
          </w:p>
        </w:tc>
        <w:tc>
          <w:tcPr>
            <w:tcW w:w="992" w:type="dxa"/>
          </w:tcPr>
          <w:p w14:paraId="4493CEB9" w14:textId="77777777" w:rsidR="004265C3" w:rsidRPr="008C55CD" w:rsidRDefault="004265C3" w:rsidP="008C55CD">
            <w:pP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84</w:t>
            </w:r>
          </w:p>
        </w:tc>
        <w:tc>
          <w:tcPr>
            <w:tcW w:w="1560" w:type="dxa"/>
            <w:vAlign w:val="center"/>
          </w:tcPr>
          <w:p w14:paraId="756E69A4" w14:textId="77777777" w:rsidR="004265C3" w:rsidRPr="008C55CD" w:rsidRDefault="00AC2FE0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 w:rsidRPr="008C55CD"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112.037</w:t>
            </w:r>
          </w:p>
        </w:tc>
        <w:tc>
          <w:tcPr>
            <w:tcW w:w="1701" w:type="dxa"/>
            <w:vAlign w:val="center"/>
          </w:tcPr>
          <w:p w14:paraId="27D7C200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63.127</w:t>
            </w:r>
          </w:p>
        </w:tc>
        <w:tc>
          <w:tcPr>
            <w:tcW w:w="1417" w:type="dxa"/>
            <w:vAlign w:val="center"/>
          </w:tcPr>
          <w:p w14:paraId="1B3A3293" w14:textId="77777777" w:rsidR="004265C3" w:rsidRPr="008C55CD" w:rsidRDefault="00D26D0D" w:rsidP="008C55CD">
            <w:pPr>
              <w:jc w:val="right"/>
              <w:rPr>
                <w:rFonts w:ascii="Arial" w:eastAsia="Calibri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noProof/>
                <w:sz w:val="28"/>
                <w:szCs w:val="28"/>
              </w:rPr>
              <w:t>2.683</w:t>
            </w:r>
          </w:p>
        </w:tc>
      </w:tr>
      <w:tr w:rsidR="004265C3" w:rsidRPr="008C55CD" w14:paraId="40E87D2F" w14:textId="77777777" w:rsidTr="008A5822">
        <w:tc>
          <w:tcPr>
            <w:tcW w:w="4224" w:type="dxa"/>
          </w:tcPr>
          <w:p w14:paraId="44CF743A" w14:textId="77777777" w:rsidR="004265C3" w:rsidRPr="00D26D0D" w:rsidRDefault="004265C3" w:rsidP="008C55CD">
            <w:pPr>
              <w:rPr>
                <w:rFonts w:ascii="Arial" w:eastAsia="Calibri" w:hAnsi="Arial" w:cs="Arial"/>
                <w:i/>
                <w:iCs/>
                <w:noProof/>
                <w:sz w:val="28"/>
                <w:szCs w:val="28"/>
              </w:rPr>
            </w:pPr>
            <w:r w:rsidRPr="00D26D0D">
              <w:rPr>
                <w:rFonts w:ascii="Arial" w:eastAsia="Calibri" w:hAnsi="Arial" w:cs="Arial"/>
                <w:i/>
                <w:iCs/>
                <w:noProof/>
                <w:sz w:val="28"/>
                <w:szCs w:val="28"/>
              </w:rPr>
              <w:t>EXCEDENT/DEFICIT</w:t>
            </w:r>
          </w:p>
        </w:tc>
        <w:tc>
          <w:tcPr>
            <w:tcW w:w="992" w:type="dxa"/>
          </w:tcPr>
          <w:p w14:paraId="65AABCC5" w14:textId="77777777" w:rsidR="004265C3" w:rsidRPr="00D26D0D" w:rsidRDefault="004265C3" w:rsidP="008C55CD">
            <w:pPr>
              <w:rPr>
                <w:rFonts w:ascii="Arial" w:eastAsia="Calibri" w:hAnsi="Arial" w:cs="Arial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18BA64" w14:textId="77777777" w:rsidR="004265C3" w:rsidRPr="00D26D0D" w:rsidRDefault="004265C3" w:rsidP="008C55CD">
            <w:pPr>
              <w:jc w:val="right"/>
              <w:rPr>
                <w:rFonts w:ascii="Arial" w:eastAsia="Calibri" w:hAnsi="Arial" w:cs="Arial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B36C96" w14:textId="77777777" w:rsidR="004265C3" w:rsidRPr="00D26D0D" w:rsidRDefault="004265C3" w:rsidP="008C55CD">
            <w:pPr>
              <w:jc w:val="right"/>
              <w:rPr>
                <w:rFonts w:ascii="Arial" w:eastAsia="Calibri" w:hAnsi="Arial" w:cs="Arial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59A3AA" w14:textId="77777777" w:rsidR="004265C3" w:rsidRPr="00D26D0D" w:rsidRDefault="00D26D0D" w:rsidP="008C55CD">
            <w:pPr>
              <w:jc w:val="right"/>
              <w:rPr>
                <w:rFonts w:ascii="Arial" w:eastAsia="Calibri" w:hAnsi="Arial" w:cs="Arial"/>
                <w:i/>
                <w:iCs/>
                <w:noProof/>
                <w:sz w:val="28"/>
                <w:szCs w:val="28"/>
              </w:rPr>
            </w:pPr>
            <w:r w:rsidRPr="00D26D0D">
              <w:rPr>
                <w:rFonts w:ascii="Arial" w:eastAsia="Calibri" w:hAnsi="Arial" w:cs="Arial"/>
                <w:i/>
                <w:iCs/>
                <w:noProof/>
                <w:sz w:val="28"/>
                <w:szCs w:val="28"/>
              </w:rPr>
              <w:t>267</w:t>
            </w:r>
          </w:p>
        </w:tc>
      </w:tr>
    </w:tbl>
    <w:p w14:paraId="32175868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</w:p>
    <w:p w14:paraId="44A74993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ab/>
        <w:t xml:space="preserve"> </w:t>
      </w:r>
    </w:p>
    <w:p w14:paraId="60BE644B" w14:textId="77777777" w:rsidR="004265C3" w:rsidRPr="00B32E9E" w:rsidRDefault="004265C3" w:rsidP="008C55C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it-IT"/>
        </w:rPr>
        <w:tab/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ab/>
        <w:t xml:space="preserve">Excedentul bugetului local la data de </w:t>
      </w:r>
      <w:r w:rsidR="00D26D0D" w:rsidRPr="00B32E9E">
        <w:rPr>
          <w:rFonts w:ascii="Arial" w:eastAsia="Calibri" w:hAnsi="Arial" w:cs="Arial"/>
          <w:noProof/>
          <w:sz w:val="28"/>
          <w:szCs w:val="28"/>
          <w:lang w:val="it-IT"/>
        </w:rPr>
        <w:t>30.06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>.20</w:t>
      </w:r>
      <w:r w:rsidR="00F14B50" w:rsidRPr="00B32E9E">
        <w:rPr>
          <w:rFonts w:ascii="Arial" w:eastAsia="Calibri" w:hAnsi="Arial" w:cs="Arial"/>
          <w:noProof/>
          <w:sz w:val="28"/>
          <w:szCs w:val="28"/>
          <w:lang w:val="it-IT"/>
        </w:rPr>
        <w:t>2</w:t>
      </w:r>
      <w:r w:rsidR="00AC2FE0" w:rsidRPr="00B32E9E">
        <w:rPr>
          <w:rFonts w:ascii="Arial" w:eastAsia="Calibri" w:hAnsi="Arial" w:cs="Arial"/>
          <w:noProof/>
          <w:sz w:val="28"/>
          <w:szCs w:val="28"/>
          <w:lang w:val="it-IT"/>
        </w:rPr>
        <w:t>1 in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registrat ca diferenţă între veniturile încasate </w:t>
      </w:r>
      <w:r w:rsidR="00227685" w:rsidRPr="00B32E9E">
        <w:rPr>
          <w:rFonts w:ascii="Arial" w:eastAsia="Calibri" w:hAnsi="Arial" w:cs="Arial"/>
          <w:noProof/>
          <w:sz w:val="28"/>
          <w:szCs w:val="28"/>
          <w:lang w:val="it-IT"/>
        </w:rPr>
        <w:t>ş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i plăţile efectuate,  în sumă totală de </w:t>
      </w:r>
      <w:r w:rsidR="00AC2FE0"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</w:t>
      </w:r>
      <w:r w:rsidR="00D26D0D" w:rsidRPr="00B32E9E">
        <w:rPr>
          <w:rFonts w:ascii="Arial" w:eastAsia="Calibri" w:hAnsi="Arial" w:cs="Arial"/>
          <w:noProof/>
          <w:sz w:val="28"/>
          <w:szCs w:val="28"/>
          <w:lang w:val="it-IT"/>
        </w:rPr>
        <w:t>24.417</w:t>
      </w:r>
      <w:r w:rsidR="003732C7"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mii lei, va fi utilizat pentru plăţile ce se vor efectua până la sfârşitul anului, astfel încât la sfârşitul anului, municipiul Buzău să nu înregistreze plăţi restante (achitarea lucrărilor executate </w:t>
      </w:r>
      <w:r w:rsidR="00227685" w:rsidRPr="00B32E9E">
        <w:rPr>
          <w:rFonts w:ascii="Arial" w:eastAsia="Calibri" w:hAnsi="Arial" w:cs="Arial"/>
          <w:noProof/>
          <w:sz w:val="28"/>
          <w:szCs w:val="28"/>
          <w:lang w:val="it-IT"/>
        </w:rPr>
        <w:t>ş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i serviciilor prestate </w:t>
      </w:r>
      <w:r w:rsidR="00227685" w:rsidRPr="00B32E9E">
        <w:rPr>
          <w:rFonts w:ascii="Arial" w:eastAsia="Calibri" w:hAnsi="Arial" w:cs="Arial"/>
          <w:noProof/>
          <w:sz w:val="28"/>
          <w:szCs w:val="28"/>
          <w:lang w:val="it-IT"/>
        </w:rPr>
        <w:t>î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n baza angajamentelor legale încheiate </w:t>
      </w:r>
      <w:r w:rsidR="00227685" w:rsidRPr="00B32E9E">
        <w:rPr>
          <w:rFonts w:ascii="Arial" w:eastAsia="Calibri" w:hAnsi="Arial" w:cs="Arial"/>
          <w:noProof/>
          <w:sz w:val="28"/>
          <w:szCs w:val="28"/>
          <w:lang w:val="it-IT"/>
        </w:rPr>
        <w:t>î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n anii anteriori </w:t>
      </w:r>
      <w:r w:rsidR="00227685" w:rsidRPr="00B32E9E">
        <w:rPr>
          <w:rFonts w:ascii="Arial" w:eastAsia="Calibri" w:hAnsi="Arial" w:cs="Arial"/>
          <w:noProof/>
          <w:sz w:val="28"/>
          <w:szCs w:val="28"/>
          <w:lang w:val="it-IT"/>
        </w:rPr>
        <w:t>ş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i </w:t>
      </w:r>
      <w:r w:rsidR="00227685" w:rsidRPr="00B32E9E">
        <w:rPr>
          <w:rFonts w:ascii="Arial" w:eastAsia="Calibri" w:hAnsi="Arial" w:cs="Arial"/>
          <w:noProof/>
          <w:sz w:val="28"/>
          <w:szCs w:val="28"/>
          <w:lang w:val="it-IT"/>
        </w:rPr>
        <w:t>î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n anul curent, cu termen de plată </w:t>
      </w:r>
      <w:r w:rsidR="00227685" w:rsidRPr="00B32E9E">
        <w:rPr>
          <w:rFonts w:ascii="Arial" w:eastAsia="Calibri" w:hAnsi="Arial" w:cs="Arial"/>
          <w:noProof/>
          <w:sz w:val="28"/>
          <w:szCs w:val="28"/>
          <w:lang w:val="it-IT"/>
        </w:rPr>
        <w:t>î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>n anul curent).</w:t>
      </w:r>
    </w:p>
    <w:p w14:paraId="031A6D90" w14:textId="77777777" w:rsidR="004265C3" w:rsidRPr="00B32E9E" w:rsidRDefault="004265C3" w:rsidP="008C55CD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ab/>
        <w:t xml:space="preserve">Bugetul </w:t>
      </w: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>institutiilor publice şi activităţilor finantate integral sau partial din venituri proprii si subven</w:t>
      </w:r>
      <w:r w:rsidR="00227685" w:rsidRPr="008C55CD">
        <w:rPr>
          <w:rFonts w:ascii="Arial" w:eastAsia="Calibri" w:hAnsi="Arial" w:cs="Arial"/>
          <w:noProof/>
          <w:sz w:val="28"/>
          <w:szCs w:val="28"/>
          <w:lang w:val="pt-BR"/>
        </w:rPr>
        <w:t>ţ</w:t>
      </w: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>ii,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a fost aprobat  atât la venituri cât şi la cheltuieli, la valoarea de </w:t>
      </w:r>
      <w:r w:rsidR="003732C7" w:rsidRPr="00B32E9E">
        <w:rPr>
          <w:rFonts w:ascii="Arial" w:eastAsia="Calibri" w:hAnsi="Arial" w:cs="Arial"/>
          <w:noProof/>
          <w:sz w:val="28"/>
          <w:szCs w:val="28"/>
          <w:lang w:val="it-IT"/>
        </w:rPr>
        <w:t>27.</w:t>
      </w:r>
      <w:r w:rsidR="00E454DE" w:rsidRPr="00B32E9E">
        <w:rPr>
          <w:rFonts w:ascii="Arial" w:eastAsia="Calibri" w:hAnsi="Arial" w:cs="Arial"/>
          <w:noProof/>
          <w:sz w:val="28"/>
          <w:szCs w:val="28"/>
          <w:lang w:val="it-IT"/>
        </w:rPr>
        <w:t>900</w:t>
      </w:r>
      <w:r w:rsidR="003732C7"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mii lei, având vărsăminte </w:t>
      </w:r>
      <w:r w:rsidRPr="008C55CD">
        <w:rPr>
          <w:rFonts w:ascii="Arial" w:eastAsia="Calibri" w:hAnsi="Arial" w:cs="Arial"/>
          <w:noProof/>
          <w:sz w:val="28"/>
          <w:szCs w:val="28"/>
          <w:lang w:val="pt-BR"/>
        </w:rPr>
        <w:t xml:space="preserve">din secţiunea de funcţionare pentru secţiunea de dezvoltare, 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în sumă de  </w:t>
      </w:r>
      <w:r w:rsidR="003732C7"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558 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mii lei. </w:t>
      </w:r>
    </w:p>
    <w:p w14:paraId="27E9D866" w14:textId="77777777" w:rsidR="004265C3" w:rsidRPr="00B32E9E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it-IT"/>
        </w:rPr>
      </w:pP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ab/>
        <w:t>In conformitate cu prevederile legale au fost efectuate pl</w:t>
      </w:r>
      <w:r w:rsidR="007E6C95" w:rsidRPr="00B32E9E">
        <w:rPr>
          <w:rFonts w:ascii="Arial" w:eastAsia="Calibri" w:hAnsi="Arial" w:cs="Arial"/>
          <w:noProof/>
          <w:sz w:val="28"/>
          <w:szCs w:val="28"/>
          <w:lang w:val="it-IT"/>
        </w:rPr>
        <w:t>ăţ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i pentru acoperirea cheltuielilor de personal, cheltuieli de </w:t>
      </w:r>
      <w:r w:rsidR="007E6C95" w:rsidRPr="00B32E9E">
        <w:rPr>
          <w:rFonts w:ascii="Arial" w:eastAsia="Calibri" w:hAnsi="Arial" w:cs="Arial"/>
          <w:noProof/>
          <w:sz w:val="28"/>
          <w:szCs w:val="28"/>
          <w:lang w:val="it-IT"/>
        </w:rPr>
        <w:t>î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>ntre</w:t>
      </w:r>
      <w:r w:rsidR="007E6C95" w:rsidRPr="00B32E9E">
        <w:rPr>
          <w:rFonts w:ascii="Arial" w:eastAsia="Calibri" w:hAnsi="Arial" w:cs="Arial"/>
          <w:noProof/>
          <w:sz w:val="28"/>
          <w:szCs w:val="28"/>
          <w:lang w:val="it-IT"/>
        </w:rPr>
        <w:t>ţ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>inere, hran</w:t>
      </w:r>
      <w:r w:rsidR="007E6C95" w:rsidRPr="00B32E9E">
        <w:rPr>
          <w:rFonts w:ascii="Arial" w:eastAsia="Calibri" w:hAnsi="Arial" w:cs="Arial"/>
          <w:noProof/>
          <w:sz w:val="28"/>
          <w:szCs w:val="28"/>
          <w:lang w:val="it-IT"/>
        </w:rPr>
        <w:t>ă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 xml:space="preserve"> pentru oameni, obiecte de inventar, repara</w:t>
      </w:r>
      <w:r w:rsidR="007E6C95" w:rsidRPr="00B32E9E">
        <w:rPr>
          <w:rFonts w:ascii="Arial" w:eastAsia="Calibri" w:hAnsi="Arial" w:cs="Arial"/>
          <w:noProof/>
          <w:sz w:val="28"/>
          <w:szCs w:val="28"/>
          <w:lang w:val="it-IT"/>
        </w:rPr>
        <w:t>ţ</w:t>
      </w: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>ii curente, medicamente, etc.</w:t>
      </w:r>
    </w:p>
    <w:p w14:paraId="511F858A" w14:textId="77777777" w:rsidR="004265C3" w:rsidRPr="008C55CD" w:rsidRDefault="004265C3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B32E9E">
        <w:rPr>
          <w:rFonts w:ascii="Arial" w:eastAsia="Calibri" w:hAnsi="Arial" w:cs="Arial"/>
          <w:noProof/>
          <w:sz w:val="28"/>
          <w:szCs w:val="28"/>
          <w:lang w:val="it-IT"/>
        </w:rPr>
        <w:tab/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Bugetul creditelor interne a 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fost aprobat la valoarea de </w:t>
      </w:r>
      <w:r w:rsidR="003732C7" w:rsidRPr="008C55CD">
        <w:rPr>
          <w:rFonts w:ascii="Arial" w:eastAsia="Calibri" w:hAnsi="Arial" w:cs="Arial"/>
          <w:noProof/>
          <w:sz w:val="28"/>
          <w:szCs w:val="28"/>
          <w:lang w:val="es-AR"/>
        </w:rPr>
        <w:t>106.432,51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mii lei, corelat cu obiectivele de investi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ţ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>ii stabilite a se realiza din aceast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surs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>. La nivelul trimestrului I</w:t>
      </w:r>
      <w:r w:rsidR="00C514A0">
        <w:rPr>
          <w:rFonts w:ascii="Arial" w:eastAsia="Calibri" w:hAnsi="Arial" w:cs="Arial"/>
          <w:noProof/>
          <w:sz w:val="28"/>
          <w:szCs w:val="28"/>
          <w:lang w:val="es-AR"/>
        </w:rPr>
        <w:t>I</w:t>
      </w:r>
      <w:r w:rsidR="003732C7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, 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s-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>a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u</w:t>
      </w:r>
      <w:r w:rsidR="009D518C"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nregistrat venituri 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ncasate 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ş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i cheltuieli </w:t>
      </w:r>
      <w:r w:rsidR="00FC646B" w:rsidRPr="008C55CD">
        <w:rPr>
          <w:rFonts w:ascii="Arial" w:eastAsia="Calibri" w:hAnsi="Arial" w:cs="Arial"/>
          <w:noProof/>
          <w:sz w:val="28"/>
          <w:szCs w:val="28"/>
          <w:lang w:val="es-AR"/>
        </w:rPr>
        <w:t>efectuate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,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din </w:t>
      </w:r>
      <w:r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 xml:space="preserve">Sume aferente </w:t>
      </w:r>
      <w:r w:rsidR="005F3209"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>î</w:t>
      </w:r>
      <w:r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 xml:space="preserve">mprumuturilor </w:t>
      </w:r>
      <w:r w:rsidR="009D518C"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 xml:space="preserve">interne </w:t>
      </w:r>
      <w:r w:rsidRPr="008C55CD">
        <w:rPr>
          <w:rFonts w:ascii="Arial" w:eastAsia="Calibri" w:hAnsi="Arial" w:cs="Arial"/>
          <w:i/>
          <w:noProof/>
          <w:sz w:val="28"/>
          <w:szCs w:val="28"/>
          <w:lang w:val="es-AR"/>
        </w:rPr>
        <w:t>contractate</w:t>
      </w:r>
      <w:r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>,</w:t>
      </w:r>
      <w:r w:rsidR="003078C9"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 xml:space="preserve"> pentru realizarea unor investiţii</w:t>
      </w:r>
      <w:r w:rsidR="008E0773"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 xml:space="preserve"> publice de inter</w:t>
      </w:r>
      <w:r w:rsidR="00DF2AD5"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>e</w:t>
      </w:r>
      <w:r w:rsidR="008E0773"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>s local</w:t>
      </w:r>
      <w:r w:rsidR="00C514A0">
        <w:rPr>
          <w:rFonts w:ascii="Arial" w:eastAsia="Calibri" w:hAnsi="Arial" w:cs="Arial"/>
          <w:iCs/>
          <w:noProof/>
          <w:sz w:val="28"/>
          <w:szCs w:val="28"/>
          <w:lang w:val="es-AR"/>
        </w:rPr>
        <w:t xml:space="preserve"> şi proiecte din fonduri externe nerambursabile,  în sumă de 535,38 mii lei</w:t>
      </w:r>
      <w:r w:rsidR="008E0773" w:rsidRPr="008C55CD">
        <w:rPr>
          <w:rFonts w:ascii="Arial" w:eastAsia="Calibri" w:hAnsi="Arial" w:cs="Arial"/>
          <w:iCs/>
          <w:noProof/>
          <w:sz w:val="28"/>
          <w:szCs w:val="28"/>
          <w:lang w:val="es-AR"/>
        </w:rPr>
        <w:t>.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</w:t>
      </w:r>
    </w:p>
    <w:p w14:paraId="4152F0B9" w14:textId="77777777" w:rsidR="004265C3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         In sensul celor de mai sus</w:t>
      </w:r>
      <w:r w:rsidR="005F3209" w:rsidRPr="008C55CD">
        <w:rPr>
          <w:rFonts w:ascii="Arial" w:eastAsia="Calibri" w:hAnsi="Arial" w:cs="Arial"/>
          <w:noProof/>
          <w:sz w:val="28"/>
          <w:szCs w:val="28"/>
          <w:lang w:val="es-AR"/>
        </w:rPr>
        <w:t>,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a fost elaborat al</w:t>
      </w:r>
      <w:r w:rsidR="007E6C95" w:rsidRPr="008C55CD">
        <w:rPr>
          <w:rFonts w:ascii="Arial" w:eastAsia="Calibri" w:hAnsi="Arial" w:cs="Arial"/>
          <w:noProof/>
          <w:sz w:val="28"/>
          <w:szCs w:val="28"/>
          <w:lang w:val="es-AR"/>
        </w:rPr>
        <w:t>ă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>turatul proiect de hotărâre, cu rugămintea de a fi introdus pe ordinea de zi a sedinţei consil</w:t>
      </w:r>
      <w:r w:rsidR="008A5822">
        <w:rPr>
          <w:rFonts w:ascii="Arial" w:eastAsia="Calibri" w:hAnsi="Arial" w:cs="Arial"/>
          <w:noProof/>
          <w:sz w:val="28"/>
          <w:szCs w:val="28"/>
          <w:lang w:val="es-AR"/>
        </w:rPr>
        <w:t>iului</w:t>
      </w:r>
      <w:r w:rsidRPr="008C55CD">
        <w:rPr>
          <w:rFonts w:ascii="Arial" w:eastAsia="Calibri" w:hAnsi="Arial" w:cs="Arial"/>
          <w:noProof/>
          <w:sz w:val="28"/>
          <w:szCs w:val="28"/>
          <w:lang w:val="es-AR"/>
        </w:rPr>
        <w:t xml:space="preserve"> local.</w:t>
      </w:r>
    </w:p>
    <w:p w14:paraId="25E9D122" w14:textId="77777777" w:rsidR="002A7CD2" w:rsidRPr="008C55CD" w:rsidRDefault="002A7CD2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</w:p>
    <w:p w14:paraId="1608DCB9" w14:textId="77777777" w:rsidR="004265C3" w:rsidRPr="008C55CD" w:rsidRDefault="004265C3" w:rsidP="008C55CD">
      <w:pPr>
        <w:spacing w:after="0" w:line="240" w:lineRule="auto"/>
        <w:jc w:val="both"/>
        <w:rPr>
          <w:rFonts w:ascii="Arial" w:eastAsia="Calibri" w:hAnsi="Arial" w:cs="Arial"/>
          <w:noProof/>
          <w:sz w:val="28"/>
          <w:szCs w:val="28"/>
          <w:lang w:val="es-AR"/>
        </w:rPr>
      </w:pPr>
    </w:p>
    <w:p w14:paraId="6D0850BD" w14:textId="77777777" w:rsidR="004265C3" w:rsidRPr="008C55CD" w:rsidRDefault="009D518C" w:rsidP="008C55CD">
      <w:pPr>
        <w:spacing w:after="0" w:line="240" w:lineRule="auto"/>
        <w:rPr>
          <w:rFonts w:ascii="Arial" w:eastAsia="Calibri" w:hAnsi="Arial" w:cs="Arial"/>
          <w:noProof/>
          <w:sz w:val="28"/>
          <w:szCs w:val="28"/>
        </w:rPr>
      </w:pPr>
      <w:r w:rsidRPr="008A5822">
        <w:rPr>
          <w:rFonts w:ascii="Arial" w:eastAsia="Calibri" w:hAnsi="Arial" w:cs="Arial"/>
          <w:noProof/>
          <w:sz w:val="28"/>
          <w:szCs w:val="28"/>
        </w:rPr>
        <w:t xml:space="preserve">                </w:t>
      </w:r>
      <w:r w:rsidRPr="008C55CD">
        <w:rPr>
          <w:rFonts w:ascii="Arial" w:eastAsia="Calibri" w:hAnsi="Arial" w:cs="Arial"/>
          <w:noProof/>
          <w:sz w:val="28"/>
          <w:szCs w:val="28"/>
        </w:rPr>
        <w:t>Director executiv adj</w:t>
      </w:r>
      <w:r w:rsidR="007E6C95" w:rsidRPr="008C55CD">
        <w:rPr>
          <w:rFonts w:ascii="Arial" w:eastAsia="Calibri" w:hAnsi="Arial" w:cs="Arial"/>
          <w:noProof/>
          <w:sz w:val="28"/>
          <w:szCs w:val="28"/>
        </w:rPr>
        <w:t>unct</w:t>
      </w:r>
      <w:r w:rsidRPr="008C55CD">
        <w:rPr>
          <w:rFonts w:ascii="Arial" w:eastAsia="Calibri" w:hAnsi="Arial" w:cs="Arial"/>
          <w:noProof/>
          <w:sz w:val="28"/>
          <w:szCs w:val="28"/>
        </w:rPr>
        <w:t xml:space="preserve">                                             </w:t>
      </w:r>
      <w:r w:rsidR="004265C3" w:rsidRPr="008C55CD">
        <w:rPr>
          <w:rFonts w:ascii="Arial" w:eastAsia="Calibri" w:hAnsi="Arial" w:cs="Arial"/>
          <w:noProof/>
          <w:sz w:val="28"/>
          <w:szCs w:val="28"/>
        </w:rPr>
        <w:t>Sef serviciu,</w:t>
      </w:r>
    </w:p>
    <w:p w14:paraId="730E50F4" w14:textId="77777777" w:rsidR="004265C3" w:rsidRPr="008C55CD" w:rsidRDefault="009D518C" w:rsidP="008C55CD">
      <w:pPr>
        <w:spacing w:after="0" w:line="240" w:lineRule="auto"/>
        <w:rPr>
          <w:rFonts w:ascii="Arial" w:eastAsia="Calibri" w:hAnsi="Arial" w:cs="Arial"/>
          <w:noProof/>
          <w:sz w:val="28"/>
          <w:szCs w:val="28"/>
        </w:rPr>
      </w:pPr>
      <w:r w:rsidRPr="008C55CD">
        <w:rPr>
          <w:rFonts w:ascii="Arial" w:eastAsia="Calibri" w:hAnsi="Arial" w:cs="Arial"/>
          <w:noProof/>
          <w:sz w:val="28"/>
          <w:szCs w:val="28"/>
        </w:rPr>
        <w:t xml:space="preserve">                   Daniela Gogea                                                 </w:t>
      </w:r>
      <w:r w:rsidR="00DF2AD5" w:rsidRPr="008C55CD">
        <w:rPr>
          <w:rFonts w:ascii="Arial" w:eastAsia="Calibri" w:hAnsi="Arial" w:cs="Arial"/>
          <w:noProof/>
          <w:sz w:val="28"/>
          <w:szCs w:val="28"/>
        </w:rPr>
        <w:t xml:space="preserve">    </w:t>
      </w:r>
      <w:r w:rsidR="004265C3" w:rsidRPr="008C55CD">
        <w:rPr>
          <w:rFonts w:ascii="Arial" w:eastAsia="Calibri" w:hAnsi="Arial" w:cs="Arial"/>
          <w:noProof/>
          <w:sz w:val="28"/>
          <w:szCs w:val="28"/>
        </w:rPr>
        <w:t>Nicoleta Căpăţînă</w:t>
      </w:r>
    </w:p>
    <w:p w14:paraId="074488DF" w14:textId="77777777" w:rsidR="004265C3" w:rsidRPr="008C55CD" w:rsidRDefault="004265C3" w:rsidP="008C55CD">
      <w:pPr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</w:rPr>
      </w:pPr>
    </w:p>
    <w:p w14:paraId="6B437999" w14:textId="77777777" w:rsidR="00730EFC" w:rsidRPr="008C55CD" w:rsidRDefault="00D06104" w:rsidP="008C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</w:p>
    <w:sectPr w:rsidR="00730EFC" w:rsidRPr="008C55CD" w:rsidSect="008C55CD">
      <w:pgSz w:w="11907" w:h="16839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2098"/>
    <w:multiLevelType w:val="hybridMultilevel"/>
    <w:tmpl w:val="BD1A443A"/>
    <w:lvl w:ilvl="0" w:tplc="6F2C5FA6">
      <w:start w:val="55"/>
      <w:numFmt w:val="bullet"/>
      <w:lvlText w:val="-"/>
      <w:lvlJc w:val="left"/>
      <w:pPr>
        <w:ind w:left="8295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0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1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1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2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3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4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81F"/>
    <w:rsid w:val="00020F69"/>
    <w:rsid w:val="000267EA"/>
    <w:rsid w:val="00031B8B"/>
    <w:rsid w:val="00041D5A"/>
    <w:rsid w:val="000652D8"/>
    <w:rsid w:val="00071C0F"/>
    <w:rsid w:val="00073999"/>
    <w:rsid w:val="00083ACA"/>
    <w:rsid w:val="0009024D"/>
    <w:rsid w:val="000A359A"/>
    <w:rsid w:val="000B64A5"/>
    <w:rsid w:val="000B6BEB"/>
    <w:rsid w:val="000C16FD"/>
    <w:rsid w:val="000C7B8F"/>
    <w:rsid w:val="000D0B53"/>
    <w:rsid w:val="000E2D06"/>
    <w:rsid w:val="000E3B43"/>
    <w:rsid w:val="000E6095"/>
    <w:rsid w:val="000E65A1"/>
    <w:rsid w:val="00126198"/>
    <w:rsid w:val="0014785D"/>
    <w:rsid w:val="0015311C"/>
    <w:rsid w:val="00160C8A"/>
    <w:rsid w:val="00161CCF"/>
    <w:rsid w:val="00164818"/>
    <w:rsid w:val="00181BF8"/>
    <w:rsid w:val="00185723"/>
    <w:rsid w:val="001A3BE4"/>
    <w:rsid w:val="001C4B99"/>
    <w:rsid w:val="001F0455"/>
    <w:rsid w:val="00215662"/>
    <w:rsid w:val="00217D37"/>
    <w:rsid w:val="002211F4"/>
    <w:rsid w:val="00227685"/>
    <w:rsid w:val="00233E22"/>
    <w:rsid w:val="00236BE8"/>
    <w:rsid w:val="00245577"/>
    <w:rsid w:val="00257F47"/>
    <w:rsid w:val="00270A8A"/>
    <w:rsid w:val="00281AAE"/>
    <w:rsid w:val="00290148"/>
    <w:rsid w:val="00295884"/>
    <w:rsid w:val="00296E83"/>
    <w:rsid w:val="002A7CD2"/>
    <w:rsid w:val="002B3D34"/>
    <w:rsid w:val="002B7901"/>
    <w:rsid w:val="002C0065"/>
    <w:rsid w:val="002C2016"/>
    <w:rsid w:val="002C426E"/>
    <w:rsid w:val="002C5E52"/>
    <w:rsid w:val="002E3A2B"/>
    <w:rsid w:val="002F1783"/>
    <w:rsid w:val="002F7278"/>
    <w:rsid w:val="00305A86"/>
    <w:rsid w:val="003078C9"/>
    <w:rsid w:val="0031483C"/>
    <w:rsid w:val="00326482"/>
    <w:rsid w:val="003351A7"/>
    <w:rsid w:val="003403A1"/>
    <w:rsid w:val="00347C55"/>
    <w:rsid w:val="00352BE7"/>
    <w:rsid w:val="00355EB5"/>
    <w:rsid w:val="003732C7"/>
    <w:rsid w:val="00373FA6"/>
    <w:rsid w:val="003A66D3"/>
    <w:rsid w:val="003A7C21"/>
    <w:rsid w:val="003C46DC"/>
    <w:rsid w:val="003D04EF"/>
    <w:rsid w:val="003D25AC"/>
    <w:rsid w:val="003F0095"/>
    <w:rsid w:val="003F1901"/>
    <w:rsid w:val="003F6EE6"/>
    <w:rsid w:val="00401CCB"/>
    <w:rsid w:val="00404E37"/>
    <w:rsid w:val="00410CA1"/>
    <w:rsid w:val="004238ED"/>
    <w:rsid w:val="004265C3"/>
    <w:rsid w:val="00426DD9"/>
    <w:rsid w:val="0044691E"/>
    <w:rsid w:val="00474588"/>
    <w:rsid w:val="00477AF0"/>
    <w:rsid w:val="00483886"/>
    <w:rsid w:val="00491C12"/>
    <w:rsid w:val="004B08CB"/>
    <w:rsid w:val="004B23E3"/>
    <w:rsid w:val="004B2657"/>
    <w:rsid w:val="004B554D"/>
    <w:rsid w:val="004C08C0"/>
    <w:rsid w:val="004C6B00"/>
    <w:rsid w:val="004C7333"/>
    <w:rsid w:val="004D6AFE"/>
    <w:rsid w:val="004E37E1"/>
    <w:rsid w:val="004E3C72"/>
    <w:rsid w:val="004F0D6D"/>
    <w:rsid w:val="00500536"/>
    <w:rsid w:val="005252F0"/>
    <w:rsid w:val="005455C7"/>
    <w:rsid w:val="005554F0"/>
    <w:rsid w:val="005575A7"/>
    <w:rsid w:val="0057021D"/>
    <w:rsid w:val="00573347"/>
    <w:rsid w:val="00577CDD"/>
    <w:rsid w:val="0059469C"/>
    <w:rsid w:val="005A0657"/>
    <w:rsid w:val="005A5425"/>
    <w:rsid w:val="005C4C5F"/>
    <w:rsid w:val="005C738C"/>
    <w:rsid w:val="005E7C57"/>
    <w:rsid w:val="005F1674"/>
    <w:rsid w:val="005F3209"/>
    <w:rsid w:val="005F74BD"/>
    <w:rsid w:val="00600A2D"/>
    <w:rsid w:val="00605E06"/>
    <w:rsid w:val="0061094C"/>
    <w:rsid w:val="00610DA1"/>
    <w:rsid w:val="00614AD2"/>
    <w:rsid w:val="00615C3E"/>
    <w:rsid w:val="0061612E"/>
    <w:rsid w:val="00621A26"/>
    <w:rsid w:val="00630B78"/>
    <w:rsid w:val="00655AF0"/>
    <w:rsid w:val="006A2319"/>
    <w:rsid w:val="006A6679"/>
    <w:rsid w:val="006B5C16"/>
    <w:rsid w:val="006D1CD3"/>
    <w:rsid w:val="006E08FD"/>
    <w:rsid w:val="006F2368"/>
    <w:rsid w:val="0073131A"/>
    <w:rsid w:val="0073404B"/>
    <w:rsid w:val="00743B35"/>
    <w:rsid w:val="007603FD"/>
    <w:rsid w:val="00761CC1"/>
    <w:rsid w:val="00765B73"/>
    <w:rsid w:val="0078047C"/>
    <w:rsid w:val="00787F17"/>
    <w:rsid w:val="007903AA"/>
    <w:rsid w:val="00797065"/>
    <w:rsid w:val="007A7D4D"/>
    <w:rsid w:val="007D0BCD"/>
    <w:rsid w:val="007D2BF6"/>
    <w:rsid w:val="007D6346"/>
    <w:rsid w:val="007E6C95"/>
    <w:rsid w:val="007F58C2"/>
    <w:rsid w:val="008107AD"/>
    <w:rsid w:val="008126F8"/>
    <w:rsid w:val="00816324"/>
    <w:rsid w:val="00825263"/>
    <w:rsid w:val="008364BC"/>
    <w:rsid w:val="008554F7"/>
    <w:rsid w:val="008610AC"/>
    <w:rsid w:val="00863E05"/>
    <w:rsid w:val="008854EE"/>
    <w:rsid w:val="00886480"/>
    <w:rsid w:val="00886BD0"/>
    <w:rsid w:val="00891CCE"/>
    <w:rsid w:val="008A3B8C"/>
    <w:rsid w:val="008A5822"/>
    <w:rsid w:val="008A7290"/>
    <w:rsid w:val="008B3722"/>
    <w:rsid w:val="008C55CD"/>
    <w:rsid w:val="008D2ED1"/>
    <w:rsid w:val="008D2F72"/>
    <w:rsid w:val="008D4DEE"/>
    <w:rsid w:val="008E0773"/>
    <w:rsid w:val="008E4197"/>
    <w:rsid w:val="008E5985"/>
    <w:rsid w:val="008F5DF0"/>
    <w:rsid w:val="00900B56"/>
    <w:rsid w:val="009110CD"/>
    <w:rsid w:val="00921D9C"/>
    <w:rsid w:val="0093541D"/>
    <w:rsid w:val="00942FD1"/>
    <w:rsid w:val="009502A3"/>
    <w:rsid w:val="00956643"/>
    <w:rsid w:val="009675C2"/>
    <w:rsid w:val="00967AA6"/>
    <w:rsid w:val="00975C50"/>
    <w:rsid w:val="00977D70"/>
    <w:rsid w:val="00986779"/>
    <w:rsid w:val="00987271"/>
    <w:rsid w:val="0098738C"/>
    <w:rsid w:val="00987A09"/>
    <w:rsid w:val="009A3196"/>
    <w:rsid w:val="009A4C04"/>
    <w:rsid w:val="009A5D1A"/>
    <w:rsid w:val="009B052A"/>
    <w:rsid w:val="009B7046"/>
    <w:rsid w:val="009B7758"/>
    <w:rsid w:val="009D518C"/>
    <w:rsid w:val="00A0725D"/>
    <w:rsid w:val="00A11C25"/>
    <w:rsid w:val="00A169CD"/>
    <w:rsid w:val="00A20B1D"/>
    <w:rsid w:val="00A24F9C"/>
    <w:rsid w:val="00A307C9"/>
    <w:rsid w:val="00A40612"/>
    <w:rsid w:val="00A52B90"/>
    <w:rsid w:val="00A70C09"/>
    <w:rsid w:val="00A75E95"/>
    <w:rsid w:val="00A9314B"/>
    <w:rsid w:val="00AA20F6"/>
    <w:rsid w:val="00AA5F8C"/>
    <w:rsid w:val="00AA6C34"/>
    <w:rsid w:val="00AC2FE0"/>
    <w:rsid w:val="00AD1CB1"/>
    <w:rsid w:val="00AF1064"/>
    <w:rsid w:val="00B116BB"/>
    <w:rsid w:val="00B32322"/>
    <w:rsid w:val="00B32E9E"/>
    <w:rsid w:val="00B33F50"/>
    <w:rsid w:val="00B34710"/>
    <w:rsid w:val="00B40215"/>
    <w:rsid w:val="00B40FD4"/>
    <w:rsid w:val="00B4758C"/>
    <w:rsid w:val="00B67341"/>
    <w:rsid w:val="00B84AF1"/>
    <w:rsid w:val="00B92D6B"/>
    <w:rsid w:val="00BA069A"/>
    <w:rsid w:val="00BB11E6"/>
    <w:rsid w:val="00BB680C"/>
    <w:rsid w:val="00BC02F8"/>
    <w:rsid w:val="00BF3AFB"/>
    <w:rsid w:val="00C01463"/>
    <w:rsid w:val="00C01AF4"/>
    <w:rsid w:val="00C13A21"/>
    <w:rsid w:val="00C16D12"/>
    <w:rsid w:val="00C25023"/>
    <w:rsid w:val="00C37705"/>
    <w:rsid w:val="00C4711B"/>
    <w:rsid w:val="00C514A0"/>
    <w:rsid w:val="00C64801"/>
    <w:rsid w:val="00C70E28"/>
    <w:rsid w:val="00CA0BF7"/>
    <w:rsid w:val="00CC0749"/>
    <w:rsid w:val="00CC581F"/>
    <w:rsid w:val="00CD6F46"/>
    <w:rsid w:val="00CE0CEC"/>
    <w:rsid w:val="00CE661D"/>
    <w:rsid w:val="00CF18E7"/>
    <w:rsid w:val="00CF5196"/>
    <w:rsid w:val="00D06104"/>
    <w:rsid w:val="00D15B49"/>
    <w:rsid w:val="00D17FEC"/>
    <w:rsid w:val="00D26D0D"/>
    <w:rsid w:val="00D40C0C"/>
    <w:rsid w:val="00D44397"/>
    <w:rsid w:val="00D4492F"/>
    <w:rsid w:val="00D46D99"/>
    <w:rsid w:val="00D96A9F"/>
    <w:rsid w:val="00DA127D"/>
    <w:rsid w:val="00DA7930"/>
    <w:rsid w:val="00DB0D84"/>
    <w:rsid w:val="00DB1A65"/>
    <w:rsid w:val="00DB2EB2"/>
    <w:rsid w:val="00DE2C15"/>
    <w:rsid w:val="00DF2AD5"/>
    <w:rsid w:val="00DF2FA4"/>
    <w:rsid w:val="00E104BC"/>
    <w:rsid w:val="00E201DA"/>
    <w:rsid w:val="00E3544D"/>
    <w:rsid w:val="00E37A70"/>
    <w:rsid w:val="00E401F4"/>
    <w:rsid w:val="00E454DE"/>
    <w:rsid w:val="00E655B8"/>
    <w:rsid w:val="00E76960"/>
    <w:rsid w:val="00E81F08"/>
    <w:rsid w:val="00E854AA"/>
    <w:rsid w:val="00E97E34"/>
    <w:rsid w:val="00EB28F2"/>
    <w:rsid w:val="00EB69D4"/>
    <w:rsid w:val="00EB74B1"/>
    <w:rsid w:val="00EB7EFA"/>
    <w:rsid w:val="00EC4117"/>
    <w:rsid w:val="00EE2B31"/>
    <w:rsid w:val="00F127DC"/>
    <w:rsid w:val="00F12BAA"/>
    <w:rsid w:val="00F14B50"/>
    <w:rsid w:val="00F16A29"/>
    <w:rsid w:val="00F6296F"/>
    <w:rsid w:val="00F637B6"/>
    <w:rsid w:val="00F64000"/>
    <w:rsid w:val="00F81068"/>
    <w:rsid w:val="00F833BA"/>
    <w:rsid w:val="00FA27D4"/>
    <w:rsid w:val="00FC5A78"/>
    <w:rsid w:val="00FC646B"/>
    <w:rsid w:val="00FD5996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48FA"/>
  <w15:docId w15:val="{52299E46-1121-477E-B975-4745FC90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5C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450B0-B421-4833-9D44-01BE0D94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Buzau</Company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buget_2</dc:creator>
  <cp:lastModifiedBy>Felicia Sava-Popa</cp:lastModifiedBy>
  <cp:revision>22</cp:revision>
  <cp:lastPrinted>2021-09-17T06:33:00Z</cp:lastPrinted>
  <dcterms:created xsi:type="dcterms:W3CDTF">2021-08-17T12:32:00Z</dcterms:created>
  <dcterms:modified xsi:type="dcterms:W3CDTF">2021-09-17T06:34:00Z</dcterms:modified>
</cp:coreProperties>
</file>