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BAED7" w14:textId="77777777" w:rsidR="008B10F5" w:rsidRPr="008B74E7" w:rsidRDefault="008B10F5" w:rsidP="00905085">
      <w:pPr>
        <w:rPr>
          <w:rFonts w:ascii="Arial" w:hAnsi="Arial" w:cs="Arial"/>
          <w:sz w:val="28"/>
          <w:szCs w:val="28"/>
          <w:lang w:val="en-GB"/>
        </w:rPr>
      </w:pPr>
    </w:p>
    <w:p w14:paraId="7B8F5A39" w14:textId="77777777" w:rsidR="004405D0" w:rsidRPr="008B74E7" w:rsidRDefault="004405D0" w:rsidP="004405D0">
      <w:pPr>
        <w:jc w:val="center"/>
        <w:rPr>
          <w:sz w:val="28"/>
          <w:szCs w:val="28"/>
          <w:lang w:val="pt-BR"/>
        </w:rPr>
      </w:pPr>
      <w:r w:rsidRPr="008B74E7">
        <w:rPr>
          <w:sz w:val="28"/>
          <w:szCs w:val="28"/>
          <w:lang w:val="pt-BR"/>
        </w:rPr>
        <w:t>ROMANIA</w:t>
      </w:r>
    </w:p>
    <w:p w14:paraId="4585411B" w14:textId="77777777" w:rsidR="004405D0" w:rsidRPr="008B74E7" w:rsidRDefault="004405D0" w:rsidP="004405D0">
      <w:pPr>
        <w:jc w:val="center"/>
        <w:rPr>
          <w:sz w:val="28"/>
          <w:szCs w:val="28"/>
          <w:lang w:val="pt-BR"/>
        </w:rPr>
      </w:pPr>
      <w:r w:rsidRPr="008B74E7">
        <w:rPr>
          <w:sz w:val="28"/>
          <w:szCs w:val="28"/>
          <w:lang w:val="pt-BR"/>
        </w:rPr>
        <w:t>JUDETUL BUZAU</w:t>
      </w:r>
    </w:p>
    <w:p w14:paraId="241F8127" w14:textId="77777777" w:rsidR="004405D0" w:rsidRPr="008B74E7" w:rsidRDefault="004405D0" w:rsidP="004405D0">
      <w:pPr>
        <w:jc w:val="center"/>
        <w:rPr>
          <w:sz w:val="28"/>
          <w:szCs w:val="28"/>
          <w:lang w:val="pt-BR"/>
        </w:rPr>
      </w:pPr>
      <w:r w:rsidRPr="008B74E7">
        <w:rPr>
          <w:sz w:val="28"/>
          <w:szCs w:val="28"/>
          <w:lang w:val="pt-BR"/>
        </w:rPr>
        <w:t>MUNICIPIUL BUZAU</w:t>
      </w:r>
    </w:p>
    <w:p w14:paraId="67AA6E90" w14:textId="77777777" w:rsidR="004405D0" w:rsidRPr="008B74E7" w:rsidRDefault="004405D0" w:rsidP="004405D0">
      <w:pPr>
        <w:jc w:val="center"/>
        <w:rPr>
          <w:sz w:val="28"/>
          <w:szCs w:val="28"/>
          <w:lang w:val="pt-BR"/>
        </w:rPr>
      </w:pPr>
      <w:r w:rsidRPr="008B74E7">
        <w:rPr>
          <w:sz w:val="28"/>
          <w:szCs w:val="28"/>
          <w:lang w:val="pt-BR"/>
        </w:rPr>
        <w:t>CONSILIUL LOCAL</w:t>
      </w:r>
    </w:p>
    <w:p w14:paraId="10606966" w14:textId="77777777" w:rsidR="004405D0" w:rsidRPr="008B74E7" w:rsidRDefault="004405D0" w:rsidP="004405D0">
      <w:pPr>
        <w:jc w:val="center"/>
        <w:rPr>
          <w:sz w:val="28"/>
          <w:szCs w:val="28"/>
          <w:lang w:val="pt-BR"/>
        </w:rPr>
      </w:pPr>
    </w:p>
    <w:p w14:paraId="5DB834C9" w14:textId="77777777" w:rsidR="004405D0" w:rsidRPr="008B74E7" w:rsidRDefault="004405D0" w:rsidP="004405D0">
      <w:pPr>
        <w:jc w:val="center"/>
        <w:rPr>
          <w:sz w:val="28"/>
          <w:szCs w:val="28"/>
          <w:lang w:val="pt-BR"/>
        </w:rPr>
      </w:pPr>
    </w:p>
    <w:p w14:paraId="50344939" w14:textId="4F80E1C7" w:rsidR="00CC3491" w:rsidRDefault="00CC3491" w:rsidP="00CC3491">
      <w:pPr>
        <w:jc w:val="center"/>
        <w:rPr>
          <w:rFonts w:ascii="Arial" w:hAnsi="Arial"/>
          <w:b/>
          <w:kern w:val="32"/>
          <w:sz w:val="28"/>
          <w:szCs w:val="28"/>
          <w:lang w:eastAsia="en-GB"/>
        </w:rPr>
      </w:pPr>
      <w:r>
        <w:rPr>
          <w:rFonts w:ascii="Arial" w:hAnsi="Arial"/>
          <w:b/>
          <w:kern w:val="32"/>
          <w:sz w:val="28"/>
          <w:szCs w:val="28"/>
          <w:lang w:eastAsia="en-GB"/>
        </w:rPr>
        <w:t xml:space="preserve">HOTĂRÂRE </w:t>
      </w:r>
    </w:p>
    <w:p w14:paraId="00EA001B" w14:textId="77777777" w:rsidR="00CC3491" w:rsidRDefault="00CC3491" w:rsidP="00CC3491">
      <w:pPr>
        <w:jc w:val="center"/>
        <w:rPr>
          <w:b/>
          <w:sz w:val="28"/>
          <w:szCs w:val="28"/>
          <w:lang w:val="pt-BR"/>
        </w:rPr>
      </w:pPr>
    </w:p>
    <w:p w14:paraId="2C12AA9B" w14:textId="77777777" w:rsidR="00CC3491" w:rsidRDefault="00CC3491" w:rsidP="00CC3491">
      <w:pPr>
        <w:jc w:val="center"/>
        <w:rPr>
          <w:rFonts w:asciiTheme="minorHAnsi" w:hAnsiTheme="minorHAnsi"/>
          <w:b/>
          <w:caps/>
          <w:sz w:val="28"/>
          <w:szCs w:val="28"/>
        </w:rPr>
      </w:pPr>
      <w:r>
        <w:rPr>
          <w:rFonts w:asciiTheme="minorHAnsi" w:hAnsiTheme="minorHAnsi"/>
          <w:sz w:val="28"/>
          <w:szCs w:val="28"/>
        </w:rPr>
        <w:t>privind aprobarea „</w:t>
      </w:r>
      <w:r>
        <w:rPr>
          <w:rFonts w:asciiTheme="minorHAnsi" w:hAnsiTheme="minorHAnsi"/>
          <w:b/>
          <w:caps/>
          <w:sz w:val="28"/>
          <w:szCs w:val="28"/>
        </w:rPr>
        <w:t>PLANULUI DE MOBILITATE URBANA DURABILA AL MUNICIPIULUI BUZAU 2021-2027”</w:t>
      </w:r>
    </w:p>
    <w:p w14:paraId="6327C8E2" w14:textId="77777777" w:rsidR="00CC3491" w:rsidRDefault="00CC3491" w:rsidP="00CC3491">
      <w:pPr>
        <w:jc w:val="center"/>
        <w:rPr>
          <w:rFonts w:asciiTheme="minorHAnsi" w:hAnsiTheme="minorHAnsi" w:cs="Calibri"/>
          <w:i/>
          <w:sz w:val="28"/>
          <w:szCs w:val="28"/>
        </w:rPr>
      </w:pPr>
      <w:r>
        <w:rPr>
          <w:rFonts w:asciiTheme="minorHAnsi" w:hAnsiTheme="minorHAnsi"/>
          <w:sz w:val="28"/>
          <w:szCs w:val="28"/>
        </w:rPr>
        <w:t>document finantat in cadrul proiectului</w:t>
      </w:r>
      <w:r>
        <w:rPr>
          <w:rFonts w:asciiTheme="minorHAnsi" w:hAnsiTheme="minorHAnsi"/>
          <w:b/>
          <w:caps/>
          <w:sz w:val="28"/>
          <w:szCs w:val="28"/>
        </w:rPr>
        <w:t xml:space="preserve"> </w:t>
      </w:r>
      <w:r>
        <w:rPr>
          <w:rFonts w:asciiTheme="minorHAnsi" w:hAnsiTheme="minorHAnsi" w:cs="Calibri"/>
          <w:i/>
          <w:sz w:val="28"/>
          <w:szCs w:val="28"/>
        </w:rPr>
        <w:t xml:space="preserve">PROMOVAREA DEZVOLTĂRII URBANE DURABILE PRIN ELABORAREA DOCUMENTELOR DE PLANIFICARE STRATEGICĂ PENTRU PERIOADA 2021-2027 </w:t>
      </w:r>
    </w:p>
    <w:p w14:paraId="085283DF" w14:textId="77777777" w:rsidR="00CC3491" w:rsidRDefault="00CC3491" w:rsidP="00CC3491">
      <w:pPr>
        <w:jc w:val="center"/>
        <w:rPr>
          <w:rFonts w:asciiTheme="minorHAnsi" w:hAnsiTheme="minorHAnsi" w:cs="Calibri"/>
          <w:i/>
          <w:sz w:val="28"/>
          <w:szCs w:val="28"/>
        </w:rPr>
      </w:pPr>
      <w:r>
        <w:rPr>
          <w:rFonts w:asciiTheme="minorHAnsi" w:hAnsiTheme="minorHAnsi" w:cs="Calibri"/>
          <w:i/>
          <w:sz w:val="28"/>
          <w:szCs w:val="28"/>
        </w:rPr>
        <w:t>Programul Operațional Capacitate Administrativă</w:t>
      </w:r>
    </w:p>
    <w:p w14:paraId="6099C43F" w14:textId="77777777" w:rsidR="00CC3491" w:rsidRDefault="00CC3491" w:rsidP="00CC3491">
      <w:pPr>
        <w:pStyle w:val="Heading8"/>
        <w:numPr>
          <w:ilvl w:val="0"/>
          <w:numId w:val="0"/>
        </w:numPr>
        <w:spacing w:line="276" w:lineRule="auto"/>
        <w:jc w:val="center"/>
        <w:rPr>
          <w:rFonts w:ascii="Times New Roman" w:hAnsi="Times New Roman"/>
          <w:b w:val="0"/>
          <w:sz w:val="28"/>
          <w:szCs w:val="28"/>
        </w:rPr>
      </w:pPr>
      <w:r>
        <w:rPr>
          <w:rFonts w:asciiTheme="minorHAnsi" w:hAnsiTheme="minorHAnsi" w:cs="Calibri"/>
          <w:i/>
          <w:sz w:val="28"/>
          <w:szCs w:val="28"/>
        </w:rPr>
        <w:t>POCA/661/2/1 CP13/2019</w:t>
      </w:r>
    </w:p>
    <w:p w14:paraId="060A949C" w14:textId="77777777" w:rsidR="00CC3491" w:rsidRDefault="00CC3491" w:rsidP="00CC3491">
      <w:pPr>
        <w:pStyle w:val="BodyText"/>
        <w:jc w:val="center"/>
        <w:rPr>
          <w:rFonts w:ascii="Times New Roman" w:hAnsi="Times New Roman"/>
          <w:sz w:val="28"/>
          <w:szCs w:val="28"/>
          <w:lang w:val="ro-RO"/>
        </w:rPr>
      </w:pPr>
    </w:p>
    <w:p w14:paraId="4AB826FC" w14:textId="203D277D" w:rsidR="00CC3491" w:rsidRDefault="00CC3491" w:rsidP="00A94C72">
      <w:pPr>
        <w:jc w:val="both"/>
        <w:rPr>
          <w:rFonts w:asciiTheme="minorHAnsi" w:hAnsiTheme="minorHAnsi"/>
          <w:bCs/>
          <w:sz w:val="26"/>
          <w:szCs w:val="26"/>
        </w:rPr>
      </w:pPr>
      <w:r>
        <w:t xml:space="preserve">     </w:t>
      </w:r>
      <w:r>
        <w:rPr>
          <w:bCs/>
          <w:sz w:val="26"/>
          <w:szCs w:val="26"/>
        </w:rPr>
        <w:t xml:space="preserve"> </w:t>
      </w:r>
      <w:r w:rsidR="00A94C72">
        <w:rPr>
          <w:bCs/>
          <w:sz w:val="26"/>
          <w:szCs w:val="26"/>
        </w:rPr>
        <w:tab/>
      </w:r>
      <w:r>
        <w:rPr>
          <w:rFonts w:asciiTheme="minorHAnsi" w:hAnsiTheme="minorHAnsi"/>
          <w:bCs/>
          <w:sz w:val="26"/>
          <w:szCs w:val="26"/>
        </w:rPr>
        <w:t xml:space="preserve">Consiliul Local al Municipiul Buzău, judeţul Buzău, întrunit în şedinţă </w:t>
      </w:r>
      <w:r w:rsidR="00A94C72">
        <w:rPr>
          <w:rFonts w:asciiTheme="minorHAnsi" w:hAnsiTheme="minorHAnsi"/>
          <w:bCs/>
          <w:sz w:val="26"/>
          <w:szCs w:val="26"/>
        </w:rPr>
        <w:t>extra</w:t>
      </w:r>
      <w:r>
        <w:rPr>
          <w:rFonts w:asciiTheme="minorHAnsi" w:hAnsiTheme="minorHAnsi"/>
          <w:bCs/>
          <w:sz w:val="26"/>
          <w:szCs w:val="26"/>
        </w:rPr>
        <w:t xml:space="preserve">ordinară;  </w:t>
      </w:r>
    </w:p>
    <w:p w14:paraId="7B98424B" w14:textId="7CA90F6D" w:rsidR="00CC3491" w:rsidRDefault="00CC3491" w:rsidP="00A94C72">
      <w:pPr>
        <w:ind w:firstLine="708"/>
        <w:jc w:val="both"/>
        <w:rPr>
          <w:b/>
          <w:sz w:val="26"/>
          <w:szCs w:val="26"/>
        </w:rPr>
      </w:pPr>
      <w:r>
        <w:rPr>
          <w:rFonts w:asciiTheme="minorHAnsi" w:hAnsiTheme="minorHAnsi"/>
          <w:bCs/>
          <w:sz w:val="26"/>
          <w:szCs w:val="26"/>
        </w:rPr>
        <w:t xml:space="preserve">Având în vedere: </w:t>
      </w:r>
    </w:p>
    <w:p w14:paraId="1B342FE2" w14:textId="77777777" w:rsidR="00CC3491" w:rsidRDefault="00CC3491" w:rsidP="00A94C72">
      <w:pPr>
        <w:ind w:firstLine="708"/>
        <w:jc w:val="both"/>
        <w:rPr>
          <w:rFonts w:asciiTheme="minorHAnsi" w:hAnsiTheme="minorHAnsi"/>
          <w:sz w:val="26"/>
          <w:szCs w:val="26"/>
        </w:rPr>
      </w:pPr>
      <w:r>
        <w:rPr>
          <w:rFonts w:asciiTheme="minorHAnsi" w:hAnsiTheme="minorHAnsi"/>
          <w:sz w:val="26"/>
          <w:szCs w:val="26"/>
        </w:rPr>
        <w:t>- Referatul de aprobare al Primarului municipiului Buzău, înregistrat sub nr. 156/CLM/09.08.2021, prin care se propune aprobarea „</w:t>
      </w:r>
      <w:r>
        <w:rPr>
          <w:rFonts w:asciiTheme="minorHAnsi" w:hAnsiTheme="minorHAnsi"/>
          <w:b/>
          <w:caps/>
          <w:sz w:val="26"/>
          <w:szCs w:val="26"/>
        </w:rPr>
        <w:t xml:space="preserve">PLANULUI DE MOBILITATE URBANA DURABILA AL MUNICIPIULUI BUZAU 2021-2027”, </w:t>
      </w:r>
      <w:r>
        <w:rPr>
          <w:rFonts w:asciiTheme="minorHAnsi" w:hAnsiTheme="minorHAnsi"/>
          <w:sz w:val="26"/>
          <w:szCs w:val="26"/>
        </w:rPr>
        <w:t>document finantat in cadrul proiectului</w:t>
      </w:r>
      <w:r>
        <w:rPr>
          <w:rFonts w:asciiTheme="minorHAnsi" w:hAnsiTheme="minorHAnsi"/>
          <w:b/>
          <w:caps/>
          <w:sz w:val="26"/>
          <w:szCs w:val="26"/>
        </w:rPr>
        <w:t xml:space="preserve"> </w:t>
      </w:r>
      <w:r>
        <w:rPr>
          <w:rFonts w:asciiTheme="minorHAnsi" w:hAnsiTheme="minorHAnsi" w:cs="Calibri"/>
          <w:i/>
          <w:sz w:val="26"/>
          <w:szCs w:val="26"/>
        </w:rPr>
        <w:t>PROMOVAREA DEZVOLTĂRII URBANE DURABILE PRIN ELABORAREA DOCUMENTELOR DE PLANIFICARE STRATEGICĂ PENTRU PERIOADA 2021-2027, Programul Operațional Capacitate Administrativă, POCA/661/2/1 CP13/2019</w:t>
      </w:r>
      <w:r>
        <w:rPr>
          <w:rFonts w:asciiTheme="minorHAnsi" w:hAnsiTheme="minorHAnsi"/>
          <w:sz w:val="26"/>
          <w:szCs w:val="26"/>
        </w:rPr>
        <w:t>;</w:t>
      </w:r>
    </w:p>
    <w:p w14:paraId="3C1DB5A9" w14:textId="4DAFA7F2" w:rsidR="00CC3491" w:rsidRDefault="00CC3491" w:rsidP="00A94C72">
      <w:pPr>
        <w:spacing w:line="276" w:lineRule="auto"/>
        <w:ind w:firstLine="708"/>
        <w:jc w:val="both"/>
        <w:rPr>
          <w:rFonts w:asciiTheme="minorHAnsi" w:hAnsiTheme="minorHAnsi"/>
          <w:sz w:val="26"/>
          <w:szCs w:val="26"/>
        </w:rPr>
      </w:pPr>
      <w:r>
        <w:rPr>
          <w:rFonts w:asciiTheme="minorHAnsi" w:hAnsiTheme="minorHAnsi"/>
          <w:sz w:val="26"/>
          <w:szCs w:val="26"/>
        </w:rPr>
        <w:t xml:space="preserve">- Raportul </w:t>
      </w:r>
      <w:r w:rsidR="00A94C72">
        <w:rPr>
          <w:rFonts w:asciiTheme="minorHAnsi" w:hAnsiTheme="minorHAnsi"/>
          <w:sz w:val="26"/>
          <w:szCs w:val="26"/>
        </w:rPr>
        <w:t xml:space="preserve">de specialitate al </w:t>
      </w:r>
      <w:r>
        <w:rPr>
          <w:rFonts w:asciiTheme="minorHAnsi" w:eastAsia="Calibri" w:hAnsiTheme="minorHAnsi"/>
          <w:sz w:val="26"/>
          <w:szCs w:val="26"/>
        </w:rPr>
        <w:t>Serviciului Dezvoltare si Implementare Proiecte</w:t>
      </w:r>
      <w:r>
        <w:rPr>
          <w:rFonts w:asciiTheme="minorHAnsi" w:hAnsiTheme="minorHAnsi"/>
          <w:sz w:val="26"/>
          <w:szCs w:val="26"/>
        </w:rPr>
        <w:t xml:space="preserve"> nr. 112.557/09.08.2021</w:t>
      </w:r>
      <w:r>
        <w:rPr>
          <w:rFonts w:asciiTheme="minorHAnsi" w:hAnsiTheme="minorHAnsi"/>
          <w:b/>
          <w:sz w:val="26"/>
          <w:szCs w:val="26"/>
        </w:rPr>
        <w:t>;</w:t>
      </w:r>
      <w:r>
        <w:rPr>
          <w:rFonts w:asciiTheme="minorHAnsi" w:hAnsiTheme="minorHAnsi"/>
          <w:sz w:val="26"/>
          <w:szCs w:val="26"/>
        </w:rPr>
        <w:t xml:space="preserve"> </w:t>
      </w:r>
    </w:p>
    <w:p w14:paraId="5ACEF5F3" w14:textId="77777777" w:rsidR="00CC3491" w:rsidRDefault="00CC3491" w:rsidP="00A94C72">
      <w:pPr>
        <w:spacing w:line="276" w:lineRule="auto"/>
        <w:ind w:firstLine="708"/>
        <w:jc w:val="both"/>
        <w:rPr>
          <w:rFonts w:asciiTheme="minorHAnsi" w:hAnsiTheme="minorHAnsi" w:cstheme="minorHAnsi"/>
          <w:sz w:val="26"/>
          <w:szCs w:val="26"/>
        </w:rPr>
      </w:pPr>
      <w:r>
        <w:rPr>
          <w:rFonts w:asciiTheme="minorHAnsi" w:hAnsiTheme="minorHAnsi"/>
          <w:sz w:val="26"/>
          <w:szCs w:val="26"/>
        </w:rPr>
        <w:t xml:space="preserve">- </w:t>
      </w:r>
      <w:r>
        <w:rPr>
          <w:rFonts w:asciiTheme="minorHAnsi" w:hAnsiTheme="minorHAnsi" w:cstheme="minorHAnsi"/>
          <w:sz w:val="26"/>
          <w:szCs w:val="26"/>
        </w:rPr>
        <w:t xml:space="preserve">Avizul </w:t>
      </w:r>
      <w:r>
        <w:rPr>
          <w:rFonts w:asciiTheme="minorHAnsi" w:hAnsiTheme="minorHAnsi" w:cstheme="minorHAnsi"/>
          <w:bCs/>
          <w:sz w:val="26"/>
          <w:szCs w:val="26"/>
          <w:lang w:val="it-IT"/>
        </w:rPr>
        <w:t>Comisiei pentru amenajarea teritoriului, urbanism, administrarea domeniului public și privat al municipiului</w:t>
      </w:r>
      <w:r>
        <w:rPr>
          <w:rFonts w:asciiTheme="minorHAnsi" w:hAnsiTheme="minorHAnsi" w:cstheme="minorHAnsi"/>
          <w:sz w:val="26"/>
          <w:szCs w:val="26"/>
        </w:rPr>
        <w:t xml:space="preserve">; </w:t>
      </w:r>
    </w:p>
    <w:p w14:paraId="50BE5826" w14:textId="77777777" w:rsidR="00CC3491" w:rsidRDefault="00CC3491" w:rsidP="00A94C72">
      <w:pPr>
        <w:spacing w:line="276" w:lineRule="auto"/>
        <w:ind w:firstLine="708"/>
        <w:jc w:val="both"/>
        <w:rPr>
          <w:rFonts w:asciiTheme="minorHAnsi" w:hAnsiTheme="minorHAnsi"/>
          <w:sz w:val="26"/>
          <w:szCs w:val="26"/>
        </w:rPr>
      </w:pPr>
      <w:r>
        <w:rPr>
          <w:rFonts w:asciiTheme="minorHAnsi" w:hAnsiTheme="minorHAnsi"/>
          <w:sz w:val="26"/>
          <w:szCs w:val="26"/>
        </w:rPr>
        <w:t xml:space="preserve">- </w:t>
      </w:r>
      <w:r>
        <w:rPr>
          <w:rFonts w:asciiTheme="minorHAnsi" w:hAnsiTheme="minorHAnsi" w:cs="Arial"/>
          <w:color w:val="565656"/>
          <w:sz w:val="26"/>
          <w:szCs w:val="26"/>
          <w:shd w:val="clear" w:color="auto" w:fill="FFFFFF"/>
        </w:rPr>
        <w:t> </w:t>
      </w:r>
      <w:r>
        <w:rPr>
          <w:rStyle w:val="Emphasis"/>
          <w:rFonts w:asciiTheme="minorHAnsi" w:hAnsiTheme="minorHAnsi"/>
          <w:bCs/>
          <w:sz w:val="26"/>
          <w:szCs w:val="26"/>
          <w:shd w:val="clear" w:color="auto" w:fill="FFFFFF"/>
        </w:rPr>
        <w:t>Agenda 2030</w:t>
      </w:r>
      <w:r>
        <w:rPr>
          <w:rStyle w:val="Emphasis"/>
          <w:rFonts w:asciiTheme="minorHAnsi" w:hAnsiTheme="minorHAnsi"/>
          <w:sz w:val="26"/>
          <w:szCs w:val="26"/>
          <w:shd w:val="clear" w:color="auto" w:fill="FFFFFF"/>
        </w:rPr>
        <w:t> </w:t>
      </w:r>
      <w:r>
        <w:rPr>
          <w:rStyle w:val="Strong"/>
          <w:rFonts w:asciiTheme="minorHAnsi" w:hAnsiTheme="minorHAnsi" w:cs="Arial"/>
          <w:iCs/>
          <w:sz w:val="26"/>
          <w:szCs w:val="26"/>
          <w:shd w:val="clear" w:color="auto" w:fill="FFFFFF"/>
        </w:rPr>
        <w:t>pentru dezvoltare durabilă</w:t>
      </w:r>
      <w:r>
        <w:rPr>
          <w:rFonts w:asciiTheme="minorHAnsi" w:hAnsiTheme="minorHAnsi"/>
          <w:sz w:val="26"/>
          <w:szCs w:val="26"/>
        </w:rPr>
        <w:t>; Pactul verde European;</w:t>
      </w:r>
    </w:p>
    <w:p w14:paraId="314880B9" w14:textId="77777777" w:rsidR="00CC3491" w:rsidRDefault="00CC3491" w:rsidP="00A94C72">
      <w:pPr>
        <w:spacing w:line="276" w:lineRule="auto"/>
        <w:ind w:firstLine="708"/>
        <w:jc w:val="both"/>
        <w:rPr>
          <w:rFonts w:asciiTheme="minorHAnsi" w:hAnsiTheme="minorHAnsi"/>
          <w:sz w:val="26"/>
          <w:szCs w:val="26"/>
        </w:rPr>
      </w:pPr>
      <w:r>
        <w:rPr>
          <w:rFonts w:asciiTheme="minorHAnsi" w:hAnsiTheme="minorHAnsi"/>
          <w:sz w:val="26"/>
          <w:szCs w:val="26"/>
        </w:rPr>
        <w:t xml:space="preserve">- </w:t>
      </w:r>
      <w:r>
        <w:rPr>
          <w:rFonts w:asciiTheme="minorHAnsi" w:hAnsiTheme="minorHAnsi" w:cstheme="minorHAnsi"/>
          <w:sz w:val="26"/>
          <w:szCs w:val="26"/>
        </w:rPr>
        <w:t>„</w:t>
      </w:r>
      <w:r>
        <w:rPr>
          <w:rFonts w:asciiTheme="minorHAnsi" w:hAnsiTheme="minorHAnsi" w:cstheme="minorHAnsi"/>
          <w:bCs/>
          <w:iCs/>
          <w:sz w:val="26"/>
          <w:szCs w:val="26"/>
        </w:rPr>
        <w:t>ROMANIA CATCHING-UP REGIONS – DEZVOLTARE URBANĂ SUSTENABILĂ 2021-2027</w:t>
      </w:r>
      <w:r>
        <w:rPr>
          <w:rFonts w:asciiTheme="minorHAnsi" w:hAnsiTheme="minorHAnsi" w:cstheme="minorHAnsi"/>
          <w:sz w:val="26"/>
          <w:szCs w:val="26"/>
        </w:rPr>
        <w:t>”, emis de Banca Mondială, Comisia Europeană și Guvernul României</w:t>
      </w:r>
      <w:r>
        <w:rPr>
          <w:rFonts w:asciiTheme="minorHAnsi" w:hAnsiTheme="minorHAnsi"/>
          <w:sz w:val="26"/>
          <w:szCs w:val="26"/>
        </w:rPr>
        <w:t>;</w:t>
      </w:r>
    </w:p>
    <w:p w14:paraId="457F07A8" w14:textId="77777777" w:rsidR="00CC3491" w:rsidRDefault="00CC3491" w:rsidP="00A94C72">
      <w:pPr>
        <w:spacing w:line="276" w:lineRule="auto"/>
        <w:ind w:firstLine="708"/>
        <w:jc w:val="both"/>
        <w:rPr>
          <w:rFonts w:asciiTheme="minorHAnsi" w:hAnsiTheme="minorHAnsi" w:cstheme="minorHAnsi"/>
          <w:bCs/>
          <w:sz w:val="26"/>
          <w:szCs w:val="26"/>
        </w:rPr>
      </w:pPr>
      <w:r>
        <w:rPr>
          <w:rFonts w:asciiTheme="minorHAnsi" w:hAnsiTheme="minorHAnsi"/>
          <w:sz w:val="26"/>
          <w:szCs w:val="26"/>
        </w:rPr>
        <w:t xml:space="preserve">- </w:t>
      </w:r>
      <w:r>
        <w:rPr>
          <w:rFonts w:asciiTheme="minorHAnsi" w:hAnsiTheme="minorHAnsi" w:cstheme="minorHAnsi"/>
          <w:bCs/>
          <w:sz w:val="26"/>
          <w:szCs w:val="26"/>
        </w:rPr>
        <w:t>Regulamentul privind prevederile comune (CPR)</w:t>
      </w:r>
      <w:r>
        <w:rPr>
          <w:rFonts w:asciiTheme="minorHAnsi" w:hAnsiTheme="minorHAnsi"/>
          <w:sz w:val="26"/>
          <w:szCs w:val="26"/>
        </w:rPr>
        <w:t xml:space="preserve">; </w:t>
      </w:r>
      <w:r>
        <w:rPr>
          <w:rFonts w:asciiTheme="minorHAnsi" w:hAnsiTheme="minorHAnsi" w:cstheme="minorHAnsi"/>
          <w:bCs/>
          <w:sz w:val="26"/>
          <w:szCs w:val="26"/>
        </w:rPr>
        <w:t>Regulamentul privind Fondul european de dezvoltare regională (FEDR) și Fondul de coeziune (FC); Regulamentul privind cooperarea teritorială; Regulamentul privind mecanismul de cooperare transfrontalieră; Regulamentul privind „Fondul social european plus” (FSE+).</w:t>
      </w:r>
    </w:p>
    <w:p w14:paraId="355598B1" w14:textId="3926CBAD" w:rsidR="00CC3491" w:rsidRDefault="00CC3491" w:rsidP="00A94C72">
      <w:pPr>
        <w:spacing w:line="276" w:lineRule="auto"/>
        <w:ind w:firstLine="708"/>
        <w:jc w:val="both"/>
        <w:rPr>
          <w:rFonts w:asciiTheme="minorHAnsi" w:hAnsiTheme="minorHAnsi"/>
          <w:sz w:val="26"/>
          <w:szCs w:val="26"/>
        </w:rPr>
      </w:pPr>
      <w:r>
        <w:rPr>
          <w:rFonts w:asciiTheme="minorHAnsi" w:hAnsiTheme="minorHAnsi" w:cstheme="minorHAnsi"/>
          <w:bCs/>
          <w:sz w:val="26"/>
          <w:szCs w:val="26"/>
        </w:rPr>
        <w:t>-</w:t>
      </w:r>
      <w:r w:rsidR="00A94C72">
        <w:rPr>
          <w:rFonts w:asciiTheme="minorHAnsi" w:hAnsiTheme="minorHAnsi" w:cstheme="minorHAnsi"/>
          <w:bCs/>
          <w:sz w:val="26"/>
          <w:szCs w:val="26"/>
        </w:rPr>
        <w:t xml:space="preserve"> </w:t>
      </w:r>
      <w:r>
        <w:rPr>
          <w:rFonts w:asciiTheme="minorHAnsi" w:hAnsiTheme="minorHAnsi" w:cstheme="minorHAnsi"/>
          <w:bCs/>
          <w:sz w:val="26"/>
          <w:szCs w:val="26"/>
        </w:rPr>
        <w:t>Strategia Națională pentru Dezvoltarea Durabilă a României (SNDDR) 2030</w:t>
      </w:r>
    </w:p>
    <w:p w14:paraId="249AB3CC" w14:textId="5DF04EC2" w:rsidR="00A94C72" w:rsidRDefault="00CC3491" w:rsidP="00A94C72">
      <w:pPr>
        <w:spacing w:line="276" w:lineRule="auto"/>
        <w:ind w:firstLine="708"/>
        <w:jc w:val="both"/>
        <w:rPr>
          <w:rFonts w:asciiTheme="minorHAnsi" w:hAnsiTheme="minorHAnsi"/>
          <w:sz w:val="26"/>
          <w:szCs w:val="26"/>
          <w:shd w:val="clear" w:color="auto" w:fill="FFFFFF"/>
        </w:rPr>
      </w:pPr>
      <w:r>
        <w:rPr>
          <w:rFonts w:asciiTheme="minorHAnsi" w:hAnsiTheme="minorHAnsi"/>
          <w:sz w:val="26"/>
          <w:szCs w:val="26"/>
        </w:rPr>
        <w:t xml:space="preserve">- Cerinţele Ghidului Solicitantului </w:t>
      </w:r>
      <w:r>
        <w:rPr>
          <w:rFonts w:asciiTheme="minorHAnsi" w:hAnsiTheme="minorHAnsi"/>
          <w:sz w:val="26"/>
          <w:szCs w:val="26"/>
          <w:shd w:val="clear" w:color="auto" w:fill="FFFFFF"/>
        </w:rPr>
        <w:t>CP13/2019 pentru regiunea mai puțin dezvoltată - Fundamentarea deciziilor, planificare strategică și măsuri de simplificare pentru cetățeni la nivelul administrației publice locale din regiunile mai puțin dezvoltate</w:t>
      </w:r>
      <w:r w:rsidR="00A94C72">
        <w:rPr>
          <w:rFonts w:asciiTheme="minorHAnsi" w:hAnsiTheme="minorHAnsi"/>
          <w:sz w:val="26"/>
          <w:szCs w:val="26"/>
          <w:shd w:val="clear" w:color="auto" w:fill="FFFFFF"/>
        </w:rPr>
        <w:t>;</w:t>
      </w:r>
    </w:p>
    <w:p w14:paraId="15BCCF69" w14:textId="39F91B57" w:rsidR="00CC3491" w:rsidRDefault="00CC3491" w:rsidP="00A94C72">
      <w:pPr>
        <w:spacing w:line="276" w:lineRule="auto"/>
        <w:ind w:firstLine="708"/>
        <w:jc w:val="both"/>
        <w:rPr>
          <w:rFonts w:asciiTheme="minorHAnsi" w:hAnsiTheme="minorHAnsi"/>
          <w:sz w:val="26"/>
          <w:szCs w:val="26"/>
        </w:rPr>
      </w:pPr>
      <w:r>
        <w:rPr>
          <w:rFonts w:asciiTheme="minorHAnsi" w:hAnsiTheme="minorHAnsi"/>
          <w:sz w:val="26"/>
          <w:szCs w:val="26"/>
        </w:rPr>
        <w:t>- Prevederile H.G. 907/2016 privind etapele de elaborare si continutul cadru al documentatiilor tehnico-economice aferente obiectivelor/proiectelor de investitii finantate din fonduri publice.</w:t>
      </w:r>
    </w:p>
    <w:p w14:paraId="159F8CF1" w14:textId="77777777" w:rsidR="00CC3491" w:rsidRDefault="00CC3491" w:rsidP="00A94C72">
      <w:pPr>
        <w:suppressAutoHyphens/>
        <w:ind w:firstLine="708"/>
        <w:jc w:val="both"/>
        <w:rPr>
          <w:rFonts w:asciiTheme="minorHAnsi" w:hAnsiTheme="minorHAnsi" w:cstheme="minorHAnsi"/>
          <w:noProof/>
          <w:color w:val="000000"/>
          <w:kern w:val="2"/>
          <w:sz w:val="26"/>
          <w:szCs w:val="26"/>
          <w:lang w:val="it-IT"/>
        </w:rPr>
      </w:pPr>
      <w:r>
        <w:rPr>
          <w:rFonts w:asciiTheme="minorHAnsi" w:hAnsiTheme="minorHAnsi" w:cstheme="minorHAnsi"/>
          <w:kern w:val="2"/>
          <w:sz w:val="26"/>
          <w:szCs w:val="26"/>
        </w:rPr>
        <w:lastRenderedPageBreak/>
        <w:t xml:space="preserve">- prevederile Legii </w:t>
      </w:r>
      <w:r>
        <w:rPr>
          <w:rFonts w:asciiTheme="minorHAnsi" w:eastAsia="Arial" w:hAnsiTheme="minorHAnsi" w:cstheme="minorHAnsi"/>
          <w:color w:val="111111"/>
          <w:kern w:val="2"/>
          <w:sz w:val="26"/>
          <w:szCs w:val="26"/>
        </w:rPr>
        <w:t>nr. 52/2003, privind transparența decizională în administrația publică, republicată</w:t>
      </w:r>
      <w:r>
        <w:rPr>
          <w:rFonts w:asciiTheme="minorHAnsi" w:eastAsia="Arial" w:hAnsiTheme="minorHAnsi" w:cstheme="minorHAnsi"/>
          <w:kern w:val="2"/>
          <w:sz w:val="26"/>
          <w:szCs w:val="26"/>
        </w:rPr>
        <w:t>;</w:t>
      </w:r>
    </w:p>
    <w:p w14:paraId="24EEC515" w14:textId="38D8FA7D" w:rsidR="00CC3491" w:rsidRDefault="00CC3491" w:rsidP="00A94C72">
      <w:pPr>
        <w:ind w:firstLine="708"/>
        <w:jc w:val="both"/>
        <w:rPr>
          <w:rFonts w:asciiTheme="minorHAnsi" w:hAnsiTheme="minorHAnsi"/>
          <w:sz w:val="26"/>
          <w:szCs w:val="26"/>
        </w:rPr>
      </w:pPr>
      <w:r>
        <w:rPr>
          <w:rFonts w:asciiTheme="minorHAnsi" w:hAnsiTheme="minorHAnsi" w:cstheme="minorHAnsi"/>
          <w:sz w:val="26"/>
          <w:szCs w:val="26"/>
        </w:rPr>
        <w:t>- adresa nr.</w:t>
      </w:r>
      <w:r w:rsidR="00A94C72">
        <w:rPr>
          <w:rFonts w:asciiTheme="minorHAnsi" w:hAnsiTheme="minorHAnsi" w:cstheme="minorHAnsi"/>
          <w:sz w:val="26"/>
          <w:szCs w:val="26"/>
        </w:rPr>
        <w:t xml:space="preserve"> 136.056</w:t>
      </w:r>
      <w:r>
        <w:rPr>
          <w:rFonts w:asciiTheme="minorHAnsi" w:hAnsiTheme="minorHAnsi" w:cstheme="minorHAnsi"/>
          <w:sz w:val="26"/>
          <w:szCs w:val="26"/>
        </w:rPr>
        <w:t>/</w:t>
      </w:r>
      <w:r w:rsidR="00A94C72">
        <w:rPr>
          <w:rFonts w:asciiTheme="minorHAnsi" w:hAnsiTheme="minorHAnsi" w:cstheme="minorHAnsi"/>
          <w:sz w:val="26"/>
          <w:szCs w:val="26"/>
        </w:rPr>
        <w:t>20</w:t>
      </w:r>
      <w:r>
        <w:rPr>
          <w:rFonts w:asciiTheme="minorHAnsi" w:hAnsiTheme="minorHAnsi" w:cstheme="minorHAnsi"/>
          <w:sz w:val="26"/>
          <w:szCs w:val="26"/>
        </w:rPr>
        <w:t>.</w:t>
      </w:r>
      <w:r w:rsidR="00A94C72">
        <w:rPr>
          <w:rFonts w:asciiTheme="minorHAnsi" w:hAnsiTheme="minorHAnsi" w:cstheme="minorHAnsi"/>
          <w:sz w:val="26"/>
          <w:szCs w:val="26"/>
        </w:rPr>
        <w:t>09</w:t>
      </w:r>
      <w:r>
        <w:rPr>
          <w:rFonts w:asciiTheme="minorHAnsi" w:hAnsiTheme="minorHAnsi" w:cstheme="minorHAnsi"/>
          <w:sz w:val="26"/>
          <w:szCs w:val="26"/>
        </w:rPr>
        <w:t>.2021 a responsabilului cu societatea civilă, din cadrul Serviciului Relaţii cu Publicul, Organizare Alegeri.</w:t>
      </w:r>
    </w:p>
    <w:p w14:paraId="770B6DB3" w14:textId="77777777" w:rsidR="00CC3491" w:rsidRDefault="00CC3491" w:rsidP="00CC3491">
      <w:pPr>
        <w:spacing w:line="276" w:lineRule="auto"/>
        <w:jc w:val="both"/>
        <w:rPr>
          <w:rFonts w:asciiTheme="minorHAnsi" w:hAnsiTheme="minorHAnsi"/>
          <w:b/>
          <w:sz w:val="26"/>
          <w:szCs w:val="26"/>
        </w:rPr>
      </w:pPr>
    </w:p>
    <w:p w14:paraId="1979A5FA" w14:textId="22E10A52" w:rsidR="00CC3491" w:rsidRDefault="00CC3491" w:rsidP="00A94C72">
      <w:pPr>
        <w:spacing w:line="276" w:lineRule="auto"/>
        <w:ind w:firstLine="708"/>
        <w:jc w:val="both"/>
        <w:rPr>
          <w:rFonts w:asciiTheme="minorHAnsi" w:hAnsiTheme="minorHAnsi"/>
          <w:sz w:val="26"/>
          <w:szCs w:val="26"/>
        </w:rPr>
      </w:pPr>
      <w:r>
        <w:rPr>
          <w:rFonts w:asciiTheme="minorHAnsi" w:hAnsiTheme="minorHAnsi"/>
          <w:b/>
          <w:sz w:val="26"/>
          <w:szCs w:val="26"/>
        </w:rPr>
        <w:t xml:space="preserve">În temeiul prevederilor art. 129, alin. (2), lit. b), lit. d) si e), alin. (4), lit. e), f) si g), alin. (7), </w:t>
      </w:r>
      <w:r w:rsidR="00A94C72">
        <w:rPr>
          <w:rFonts w:asciiTheme="minorHAnsi" w:hAnsiTheme="minorHAnsi"/>
          <w:b/>
          <w:sz w:val="26"/>
          <w:szCs w:val="26"/>
        </w:rPr>
        <w:t xml:space="preserve">lit. k), lit. m și lit. n), </w:t>
      </w:r>
      <w:r>
        <w:rPr>
          <w:rFonts w:asciiTheme="minorHAnsi" w:hAnsiTheme="minorHAnsi"/>
          <w:b/>
          <w:sz w:val="26"/>
          <w:szCs w:val="26"/>
        </w:rPr>
        <w:t xml:space="preserve">alin. (9), lit. a), art. 139, alin. (3), lit. d), coroborat cu art. 5, lit. cc) din OUG nr. 57/2019 privind Codul administrativ, cu modificările și completările ulterioare,   </w:t>
      </w:r>
      <w:r>
        <w:rPr>
          <w:rFonts w:asciiTheme="minorHAnsi" w:hAnsiTheme="minorHAnsi"/>
          <w:sz w:val="26"/>
          <w:szCs w:val="26"/>
        </w:rPr>
        <w:t xml:space="preserve">      </w:t>
      </w:r>
    </w:p>
    <w:p w14:paraId="6AE12F99" w14:textId="77777777" w:rsidR="00CC3491" w:rsidRDefault="00CC3491" w:rsidP="00CC3491">
      <w:pPr>
        <w:pStyle w:val="BodyText"/>
        <w:spacing w:line="276" w:lineRule="auto"/>
        <w:jc w:val="center"/>
        <w:rPr>
          <w:rFonts w:asciiTheme="minorHAnsi" w:hAnsiTheme="minorHAnsi"/>
          <w:sz w:val="26"/>
          <w:szCs w:val="26"/>
          <w:lang w:val="ro-RO"/>
        </w:rPr>
      </w:pPr>
      <w:r>
        <w:rPr>
          <w:rFonts w:asciiTheme="minorHAnsi" w:hAnsiTheme="minorHAnsi"/>
          <w:b/>
          <w:sz w:val="26"/>
          <w:szCs w:val="26"/>
          <w:lang w:val="ro-RO"/>
        </w:rPr>
        <w:t>H O T Ă R Ă Ş T E :</w:t>
      </w:r>
    </w:p>
    <w:p w14:paraId="5BEC013C" w14:textId="77777777" w:rsidR="00CC3491" w:rsidRDefault="00CC3491" w:rsidP="00CC3491">
      <w:pPr>
        <w:pStyle w:val="BodyText"/>
        <w:spacing w:line="276" w:lineRule="auto"/>
        <w:jc w:val="center"/>
        <w:rPr>
          <w:rFonts w:asciiTheme="minorHAnsi" w:hAnsiTheme="minorHAnsi"/>
          <w:sz w:val="26"/>
          <w:szCs w:val="26"/>
          <w:lang w:val="ro-RO"/>
        </w:rPr>
      </w:pPr>
    </w:p>
    <w:p w14:paraId="07F82FFE" w14:textId="77777777" w:rsidR="00CC3491" w:rsidRDefault="00CC3491" w:rsidP="00CC3491">
      <w:pPr>
        <w:ind w:firstLine="720"/>
        <w:jc w:val="both"/>
        <w:rPr>
          <w:rFonts w:asciiTheme="minorHAnsi" w:hAnsiTheme="minorHAnsi" w:cs="Arial"/>
          <w:sz w:val="26"/>
          <w:szCs w:val="26"/>
          <w:lang w:val="pt-BR"/>
        </w:rPr>
      </w:pPr>
      <w:r>
        <w:rPr>
          <w:rFonts w:asciiTheme="minorHAnsi" w:hAnsiTheme="minorHAnsi"/>
          <w:b/>
          <w:sz w:val="26"/>
          <w:szCs w:val="26"/>
        </w:rPr>
        <w:t xml:space="preserve"> Art.1.</w:t>
      </w:r>
      <w:r>
        <w:rPr>
          <w:rFonts w:asciiTheme="minorHAnsi" w:hAnsiTheme="minorHAnsi"/>
          <w:sz w:val="26"/>
          <w:szCs w:val="26"/>
        </w:rPr>
        <w:t xml:space="preserve"> – </w:t>
      </w:r>
      <w:r>
        <w:rPr>
          <w:rFonts w:asciiTheme="minorHAnsi" w:hAnsiTheme="minorHAnsi" w:cs="Arial"/>
          <w:sz w:val="26"/>
          <w:szCs w:val="26"/>
          <w:lang w:val="pt-BR"/>
        </w:rPr>
        <w:t>Se aprobă</w:t>
      </w:r>
      <w:r>
        <w:rPr>
          <w:rFonts w:asciiTheme="minorHAnsi" w:hAnsiTheme="minorHAnsi" w:cs="Arial"/>
          <w:b/>
          <w:sz w:val="26"/>
          <w:szCs w:val="26"/>
          <w:lang w:val="pt-BR"/>
        </w:rPr>
        <w:t xml:space="preserve"> </w:t>
      </w:r>
      <w:r>
        <w:rPr>
          <w:rFonts w:asciiTheme="minorHAnsi" w:hAnsiTheme="minorHAnsi" w:cs="Arial"/>
          <w:bCs/>
          <w:sz w:val="26"/>
          <w:szCs w:val="26"/>
        </w:rPr>
        <w:t>„</w:t>
      </w:r>
      <w:r>
        <w:rPr>
          <w:rFonts w:asciiTheme="minorHAnsi" w:hAnsiTheme="minorHAnsi" w:cs="Arial"/>
          <w:sz w:val="26"/>
          <w:szCs w:val="26"/>
        </w:rPr>
        <w:t>Planul de Mobilitate Urbană Durabilă al Municipiului Buzău 2021-2027”</w:t>
      </w:r>
      <w:r>
        <w:rPr>
          <w:rFonts w:asciiTheme="minorHAnsi" w:hAnsiTheme="minorHAnsi" w:cs="Arial"/>
          <w:sz w:val="26"/>
          <w:szCs w:val="26"/>
          <w:lang w:val="pt-BR"/>
        </w:rPr>
        <w:t>, conform Anexei care face parte integrantă din prezenta hotărâre.</w:t>
      </w:r>
    </w:p>
    <w:p w14:paraId="5755EAE7" w14:textId="77777777" w:rsidR="00CC3491" w:rsidRDefault="00CC3491" w:rsidP="00CC3491">
      <w:pPr>
        <w:ind w:firstLine="720"/>
        <w:jc w:val="both"/>
        <w:rPr>
          <w:rFonts w:asciiTheme="minorHAnsi" w:hAnsiTheme="minorHAnsi" w:cs="Arial"/>
          <w:sz w:val="26"/>
          <w:szCs w:val="26"/>
        </w:rPr>
      </w:pPr>
      <w:r>
        <w:rPr>
          <w:rFonts w:asciiTheme="minorHAnsi" w:hAnsiTheme="minorHAnsi"/>
          <w:sz w:val="26"/>
          <w:szCs w:val="26"/>
        </w:rPr>
        <w:t xml:space="preserve">  </w:t>
      </w:r>
    </w:p>
    <w:p w14:paraId="162192A3" w14:textId="77777777" w:rsidR="00CC3491" w:rsidRDefault="00CC3491" w:rsidP="00CC3491">
      <w:pPr>
        <w:spacing w:line="276" w:lineRule="auto"/>
        <w:ind w:firstLine="720"/>
        <w:jc w:val="both"/>
        <w:rPr>
          <w:rFonts w:asciiTheme="minorHAnsi" w:hAnsiTheme="minorHAnsi"/>
          <w:sz w:val="26"/>
          <w:szCs w:val="26"/>
        </w:rPr>
      </w:pPr>
      <w:r>
        <w:rPr>
          <w:rFonts w:asciiTheme="minorHAnsi" w:hAnsiTheme="minorHAnsi"/>
          <w:b/>
          <w:sz w:val="26"/>
          <w:szCs w:val="26"/>
        </w:rPr>
        <w:t xml:space="preserve"> </w:t>
      </w:r>
      <w:r>
        <w:rPr>
          <w:rFonts w:asciiTheme="minorHAnsi" w:hAnsiTheme="minorHAnsi"/>
          <w:b/>
          <w:sz w:val="26"/>
          <w:szCs w:val="26"/>
          <w:shd w:val="clear" w:color="auto" w:fill="FFFFFF"/>
        </w:rPr>
        <w:t>Art.2</w:t>
      </w:r>
      <w:r>
        <w:rPr>
          <w:rFonts w:asciiTheme="minorHAnsi" w:hAnsiTheme="minorHAnsi"/>
          <w:sz w:val="26"/>
          <w:szCs w:val="26"/>
          <w:shd w:val="clear" w:color="auto" w:fill="FFFFFF"/>
        </w:rPr>
        <w:t xml:space="preserve">.- </w:t>
      </w:r>
      <w:r>
        <w:rPr>
          <w:rFonts w:asciiTheme="minorHAnsi" w:hAnsiTheme="minorHAnsi"/>
          <w:sz w:val="26"/>
          <w:szCs w:val="26"/>
        </w:rPr>
        <w:t xml:space="preserve">Primarul Municipiului Buzău, prin intermediul </w:t>
      </w:r>
      <w:r>
        <w:rPr>
          <w:rFonts w:asciiTheme="minorHAnsi" w:eastAsia="Calibri" w:hAnsiTheme="minorHAnsi"/>
          <w:sz w:val="26"/>
          <w:szCs w:val="26"/>
        </w:rPr>
        <w:t>Serviciului Dezvoltare și Implementare Proiecte</w:t>
      </w:r>
      <w:r>
        <w:rPr>
          <w:rFonts w:asciiTheme="minorHAnsi" w:hAnsiTheme="minorHAnsi"/>
          <w:sz w:val="26"/>
          <w:szCs w:val="26"/>
        </w:rPr>
        <w:t>, va aduce la îndeplinire prevederile prezentei hotărâri.</w:t>
      </w:r>
    </w:p>
    <w:p w14:paraId="21032E37" w14:textId="77777777" w:rsidR="00CC3491" w:rsidRDefault="00CC3491" w:rsidP="00CC3491">
      <w:pPr>
        <w:spacing w:line="276" w:lineRule="auto"/>
        <w:ind w:firstLine="720"/>
        <w:jc w:val="both"/>
        <w:rPr>
          <w:rFonts w:asciiTheme="minorHAnsi" w:hAnsiTheme="minorHAnsi"/>
          <w:sz w:val="26"/>
          <w:szCs w:val="26"/>
        </w:rPr>
      </w:pPr>
    </w:p>
    <w:p w14:paraId="1210B3E6" w14:textId="77777777" w:rsidR="00CC3491" w:rsidRDefault="00CC3491" w:rsidP="00CC3491">
      <w:pPr>
        <w:spacing w:line="276" w:lineRule="auto"/>
        <w:ind w:firstLine="720"/>
        <w:jc w:val="both"/>
        <w:rPr>
          <w:rFonts w:asciiTheme="minorHAnsi" w:hAnsiTheme="minorHAnsi"/>
          <w:sz w:val="26"/>
          <w:szCs w:val="26"/>
        </w:rPr>
      </w:pPr>
      <w:r>
        <w:rPr>
          <w:rFonts w:asciiTheme="minorHAnsi" w:hAnsiTheme="minorHAnsi"/>
          <w:b/>
          <w:sz w:val="26"/>
          <w:szCs w:val="26"/>
        </w:rPr>
        <w:t xml:space="preserve">  Art.3</w:t>
      </w:r>
      <w:r>
        <w:rPr>
          <w:rFonts w:asciiTheme="minorHAnsi" w:hAnsiTheme="minorHAnsi"/>
          <w:sz w:val="26"/>
          <w:szCs w:val="26"/>
        </w:rPr>
        <w:t>.- Prezenta hotărâre se va comunica de către secretarul general al Municipiului Buzău în vederea ducerii sale la îndeplinire:</w:t>
      </w:r>
    </w:p>
    <w:p w14:paraId="25D22FB6" w14:textId="77777777" w:rsidR="00CC3491" w:rsidRDefault="00CC3491" w:rsidP="00CC3491">
      <w:pPr>
        <w:numPr>
          <w:ilvl w:val="0"/>
          <w:numId w:val="23"/>
        </w:numPr>
        <w:spacing w:line="276" w:lineRule="auto"/>
        <w:jc w:val="both"/>
        <w:rPr>
          <w:rFonts w:asciiTheme="minorHAnsi" w:hAnsiTheme="minorHAnsi"/>
          <w:sz w:val="26"/>
          <w:szCs w:val="26"/>
        </w:rPr>
      </w:pPr>
      <w:r>
        <w:rPr>
          <w:rFonts w:asciiTheme="minorHAnsi" w:hAnsiTheme="minorHAnsi"/>
          <w:sz w:val="26"/>
          <w:szCs w:val="26"/>
        </w:rPr>
        <w:t>Primarului Municipiului Buzău</w:t>
      </w:r>
    </w:p>
    <w:p w14:paraId="0B7D1297" w14:textId="77777777" w:rsidR="00CC3491" w:rsidRDefault="00CC3491" w:rsidP="00CC3491">
      <w:pPr>
        <w:numPr>
          <w:ilvl w:val="0"/>
          <w:numId w:val="23"/>
        </w:numPr>
        <w:spacing w:line="276" w:lineRule="auto"/>
        <w:jc w:val="both"/>
        <w:rPr>
          <w:rFonts w:asciiTheme="minorHAnsi" w:hAnsiTheme="minorHAnsi"/>
          <w:sz w:val="26"/>
          <w:szCs w:val="26"/>
        </w:rPr>
      </w:pPr>
      <w:r>
        <w:rPr>
          <w:rFonts w:asciiTheme="minorHAnsi" w:eastAsia="Calibri" w:hAnsiTheme="minorHAnsi"/>
          <w:sz w:val="26"/>
          <w:szCs w:val="26"/>
        </w:rPr>
        <w:t>Serviciului Dezvoltare și Implementare Proiecte</w:t>
      </w:r>
    </w:p>
    <w:p w14:paraId="583EEA8B" w14:textId="77777777" w:rsidR="00CC3491" w:rsidRDefault="00CC3491" w:rsidP="00CC3491">
      <w:pPr>
        <w:spacing w:line="276" w:lineRule="auto"/>
        <w:ind w:left="720"/>
        <w:jc w:val="both"/>
        <w:rPr>
          <w:rFonts w:asciiTheme="minorHAnsi" w:hAnsiTheme="minorHAnsi"/>
          <w:sz w:val="26"/>
          <w:szCs w:val="26"/>
        </w:rPr>
      </w:pPr>
    </w:p>
    <w:p w14:paraId="00B8BF7A" w14:textId="77777777" w:rsidR="00CC3491" w:rsidRDefault="00CC3491" w:rsidP="00CC3491">
      <w:pPr>
        <w:spacing w:line="276" w:lineRule="auto"/>
        <w:ind w:firstLine="720"/>
        <w:jc w:val="both"/>
        <w:rPr>
          <w:rFonts w:asciiTheme="minorHAnsi" w:hAnsiTheme="minorHAnsi"/>
          <w:sz w:val="26"/>
          <w:szCs w:val="26"/>
        </w:rPr>
      </w:pPr>
      <w:r>
        <w:rPr>
          <w:rFonts w:asciiTheme="minorHAnsi" w:hAnsiTheme="minorHAnsi"/>
          <w:b/>
          <w:sz w:val="26"/>
          <w:szCs w:val="26"/>
        </w:rPr>
        <w:t xml:space="preserve">  Art.4.</w:t>
      </w:r>
      <w:r>
        <w:rPr>
          <w:rFonts w:asciiTheme="minorHAnsi" w:hAnsiTheme="minorHAnsi"/>
          <w:sz w:val="26"/>
          <w:szCs w:val="26"/>
        </w:rPr>
        <w:t>- Prezenta hotărâre va fi adusă la cunoştinţa publică prin afişare la sediul Consiliului Local al Municipiului Buzau şi publicare pe site-ul propriu al Primăriei Municipiului Buzău.</w:t>
      </w:r>
    </w:p>
    <w:p w14:paraId="67707B79" w14:textId="77777777" w:rsidR="00A94C72" w:rsidRPr="00A94C72" w:rsidRDefault="00A94C72" w:rsidP="00A94C72">
      <w:pPr>
        <w:ind w:left="-360" w:right="-1080"/>
        <w:jc w:val="center"/>
        <w:rPr>
          <w:rFonts w:asciiTheme="minorHAnsi" w:eastAsia="Calibri" w:hAnsiTheme="minorHAnsi" w:cstheme="minorHAnsi"/>
          <w:b/>
          <w:sz w:val="26"/>
          <w:szCs w:val="26"/>
          <w:lang w:eastAsia="en-US"/>
        </w:rPr>
      </w:pPr>
      <w:r w:rsidRPr="00A94C72">
        <w:rPr>
          <w:rFonts w:asciiTheme="minorHAnsi" w:eastAsia="Calibri" w:hAnsiTheme="minorHAnsi" w:cstheme="minorHAnsi"/>
          <w:b/>
          <w:sz w:val="26"/>
          <w:szCs w:val="26"/>
          <w:lang w:eastAsia="en-US"/>
        </w:rPr>
        <w:t>PREŞEDINTE DE ŞEDINŢĂ,</w:t>
      </w:r>
    </w:p>
    <w:p w14:paraId="613DB12A" w14:textId="77777777" w:rsidR="00A94C72" w:rsidRPr="00A94C72" w:rsidRDefault="00A94C72" w:rsidP="00A94C72">
      <w:pPr>
        <w:ind w:left="-360" w:right="-1080"/>
        <w:jc w:val="center"/>
        <w:rPr>
          <w:rFonts w:asciiTheme="minorHAnsi" w:eastAsia="Calibri" w:hAnsiTheme="minorHAnsi" w:cstheme="minorHAnsi"/>
          <w:bCs/>
          <w:sz w:val="26"/>
          <w:szCs w:val="26"/>
          <w:lang w:eastAsia="en-US"/>
        </w:rPr>
      </w:pPr>
      <w:r w:rsidRPr="00A94C72">
        <w:rPr>
          <w:rFonts w:asciiTheme="minorHAnsi" w:eastAsia="Calibri" w:hAnsiTheme="minorHAnsi" w:cstheme="minorHAnsi"/>
          <w:bCs/>
          <w:sz w:val="26"/>
          <w:szCs w:val="26"/>
          <w:lang w:eastAsia="en-US"/>
        </w:rPr>
        <w:t>Consilier local Aurel Gubandru</w:t>
      </w:r>
    </w:p>
    <w:p w14:paraId="16C27ACB" w14:textId="77777777" w:rsidR="00A94C72" w:rsidRPr="00A94C72" w:rsidRDefault="00A94C72" w:rsidP="00A94C72">
      <w:pPr>
        <w:ind w:left="-360" w:right="-1080"/>
        <w:jc w:val="right"/>
        <w:rPr>
          <w:rFonts w:asciiTheme="minorHAnsi" w:eastAsia="Calibri" w:hAnsiTheme="minorHAnsi" w:cstheme="minorHAnsi"/>
          <w:b/>
          <w:bCs/>
          <w:sz w:val="26"/>
          <w:szCs w:val="26"/>
          <w:lang w:eastAsia="en-US"/>
        </w:rPr>
      </w:pPr>
    </w:p>
    <w:p w14:paraId="3DED6BC1" w14:textId="1A81943E" w:rsidR="00A94C72" w:rsidRDefault="00A94C72" w:rsidP="00A94C72">
      <w:pPr>
        <w:ind w:left="-360" w:right="-1080"/>
        <w:jc w:val="right"/>
        <w:rPr>
          <w:rFonts w:asciiTheme="minorHAnsi" w:eastAsia="Calibri" w:hAnsiTheme="minorHAnsi" w:cstheme="minorHAnsi"/>
          <w:sz w:val="26"/>
          <w:szCs w:val="26"/>
          <w:lang w:eastAsia="en-US"/>
        </w:rPr>
      </w:pPr>
    </w:p>
    <w:p w14:paraId="7820CC7C" w14:textId="1D51B992" w:rsidR="00A94C72" w:rsidRDefault="00A94C72" w:rsidP="00A94C72">
      <w:pPr>
        <w:ind w:left="-360" w:right="-1080"/>
        <w:jc w:val="right"/>
        <w:rPr>
          <w:rFonts w:asciiTheme="minorHAnsi" w:eastAsia="Calibri" w:hAnsiTheme="minorHAnsi" w:cstheme="minorHAnsi"/>
          <w:sz w:val="26"/>
          <w:szCs w:val="26"/>
          <w:lang w:eastAsia="en-US"/>
        </w:rPr>
      </w:pPr>
    </w:p>
    <w:p w14:paraId="6348C7B7" w14:textId="77777777" w:rsidR="00A94C72" w:rsidRPr="00A94C72" w:rsidRDefault="00A94C72" w:rsidP="00A94C72">
      <w:pPr>
        <w:ind w:left="-360" w:right="-1080"/>
        <w:jc w:val="right"/>
        <w:rPr>
          <w:rFonts w:asciiTheme="minorHAnsi" w:eastAsia="Calibri" w:hAnsiTheme="minorHAnsi" w:cstheme="minorHAnsi"/>
          <w:sz w:val="26"/>
          <w:szCs w:val="26"/>
          <w:lang w:eastAsia="en-US"/>
        </w:rPr>
      </w:pPr>
    </w:p>
    <w:p w14:paraId="59E88E9A" w14:textId="77777777" w:rsidR="00A94C72" w:rsidRPr="00A94C72" w:rsidRDefault="00A94C72" w:rsidP="00A94C72">
      <w:pPr>
        <w:ind w:left="-360" w:right="-1080"/>
        <w:jc w:val="right"/>
        <w:rPr>
          <w:rFonts w:asciiTheme="minorHAnsi" w:eastAsia="Calibri" w:hAnsiTheme="minorHAnsi" w:cstheme="minorHAnsi"/>
          <w:sz w:val="26"/>
          <w:szCs w:val="26"/>
          <w:lang w:eastAsia="en-US"/>
        </w:rPr>
      </w:pPr>
      <w:r w:rsidRPr="00A94C72">
        <w:rPr>
          <w:rFonts w:asciiTheme="minorHAnsi" w:eastAsia="Calibri" w:hAnsiTheme="minorHAnsi" w:cstheme="minorHAnsi"/>
          <w:sz w:val="26"/>
          <w:szCs w:val="26"/>
          <w:lang w:eastAsia="en-US"/>
        </w:rPr>
        <w:t xml:space="preserve">                                                                 </w:t>
      </w:r>
    </w:p>
    <w:p w14:paraId="49B39B9C" w14:textId="77777777" w:rsidR="00A94C72" w:rsidRPr="00A94C72" w:rsidRDefault="00A94C72" w:rsidP="00A94C72">
      <w:pPr>
        <w:ind w:left="4680" w:right="15" w:firstLine="1080"/>
        <w:jc w:val="right"/>
        <w:rPr>
          <w:rFonts w:asciiTheme="minorHAnsi" w:eastAsia="Calibri" w:hAnsiTheme="minorHAnsi" w:cstheme="minorHAnsi"/>
          <w:b/>
          <w:sz w:val="26"/>
          <w:szCs w:val="26"/>
          <w:lang w:eastAsia="en-US"/>
        </w:rPr>
      </w:pPr>
      <w:r w:rsidRPr="00A94C72">
        <w:rPr>
          <w:rFonts w:asciiTheme="minorHAnsi" w:eastAsia="Calibri" w:hAnsiTheme="minorHAnsi" w:cstheme="minorHAnsi"/>
          <w:sz w:val="26"/>
          <w:szCs w:val="26"/>
          <w:lang w:eastAsia="en-US"/>
        </w:rPr>
        <w:t xml:space="preserve">  </w:t>
      </w:r>
      <w:r w:rsidRPr="00A94C72">
        <w:rPr>
          <w:rFonts w:asciiTheme="minorHAnsi" w:eastAsia="Calibri" w:hAnsiTheme="minorHAnsi" w:cstheme="minorHAnsi"/>
          <w:b/>
          <w:sz w:val="26"/>
          <w:szCs w:val="26"/>
          <w:lang w:eastAsia="en-US"/>
        </w:rPr>
        <w:t>CONTRASEMNEAZĂ:</w:t>
      </w:r>
    </w:p>
    <w:p w14:paraId="0A659E92" w14:textId="77777777" w:rsidR="00A94C72" w:rsidRPr="00A94C72" w:rsidRDefault="00A94C72" w:rsidP="00A94C72">
      <w:pPr>
        <w:ind w:left="-360"/>
        <w:jc w:val="right"/>
        <w:rPr>
          <w:rFonts w:asciiTheme="minorHAnsi" w:eastAsia="Calibri" w:hAnsiTheme="minorHAnsi" w:cstheme="minorHAnsi"/>
          <w:b/>
          <w:sz w:val="26"/>
          <w:szCs w:val="26"/>
          <w:lang w:eastAsia="en-US"/>
        </w:rPr>
      </w:pPr>
      <w:r w:rsidRPr="00A94C72">
        <w:rPr>
          <w:rFonts w:asciiTheme="minorHAnsi" w:eastAsia="Calibri" w:hAnsiTheme="minorHAnsi" w:cstheme="minorHAnsi"/>
          <w:b/>
          <w:sz w:val="26"/>
          <w:szCs w:val="26"/>
          <w:lang w:eastAsia="en-US"/>
        </w:rPr>
        <w:t xml:space="preserve">                                            SECRETARUL GENERAL AL MUNICIPIULUI BUZĂU,</w:t>
      </w:r>
    </w:p>
    <w:p w14:paraId="7780F3EB" w14:textId="77777777" w:rsidR="00A94C72" w:rsidRPr="00A94C72" w:rsidRDefault="00A94C72" w:rsidP="00A94C72">
      <w:pPr>
        <w:ind w:left="-360" w:right="15"/>
        <w:jc w:val="right"/>
        <w:rPr>
          <w:rFonts w:asciiTheme="minorHAnsi" w:eastAsia="Calibri" w:hAnsiTheme="minorHAnsi" w:cstheme="minorHAnsi"/>
          <w:sz w:val="26"/>
          <w:szCs w:val="26"/>
          <w:lang w:eastAsia="en-US"/>
        </w:rPr>
      </w:pPr>
      <w:r w:rsidRPr="00A94C72">
        <w:rPr>
          <w:rFonts w:asciiTheme="minorHAnsi" w:eastAsia="Calibri" w:hAnsiTheme="minorHAnsi" w:cstheme="minorHAnsi"/>
          <w:sz w:val="26"/>
          <w:szCs w:val="26"/>
          <w:lang w:eastAsia="en-US"/>
        </w:rPr>
        <w:t xml:space="preserve">                                                               Eduard Pistol</w:t>
      </w:r>
    </w:p>
    <w:p w14:paraId="291A7702" w14:textId="7A22A1BA" w:rsidR="00A94C72" w:rsidRDefault="00A94C72" w:rsidP="00A94C72">
      <w:pPr>
        <w:ind w:left="-360" w:right="-1080"/>
        <w:jc w:val="right"/>
        <w:rPr>
          <w:rFonts w:asciiTheme="minorHAnsi" w:eastAsia="Calibri" w:hAnsiTheme="minorHAnsi" w:cstheme="minorHAnsi"/>
          <w:sz w:val="26"/>
          <w:szCs w:val="26"/>
          <w:lang w:eastAsia="en-US"/>
        </w:rPr>
      </w:pPr>
    </w:p>
    <w:p w14:paraId="2B439E7B" w14:textId="77777777" w:rsidR="00A94C72" w:rsidRPr="00A94C72" w:rsidRDefault="00A94C72" w:rsidP="00A94C72">
      <w:pPr>
        <w:ind w:left="-360" w:right="-1080"/>
        <w:jc w:val="right"/>
        <w:rPr>
          <w:rFonts w:asciiTheme="minorHAnsi" w:eastAsia="Calibri" w:hAnsiTheme="minorHAnsi" w:cstheme="minorHAnsi"/>
          <w:sz w:val="26"/>
          <w:szCs w:val="26"/>
          <w:lang w:eastAsia="en-US"/>
        </w:rPr>
      </w:pPr>
    </w:p>
    <w:p w14:paraId="24EC31AA" w14:textId="77777777" w:rsidR="00A94C72" w:rsidRPr="00A94C72" w:rsidRDefault="00A94C72" w:rsidP="00A94C72">
      <w:pPr>
        <w:ind w:left="709"/>
        <w:rPr>
          <w:rFonts w:asciiTheme="minorHAnsi" w:eastAsiaTheme="minorEastAsia" w:hAnsiTheme="minorHAnsi" w:cstheme="minorHAnsi"/>
          <w:sz w:val="26"/>
          <w:szCs w:val="26"/>
          <w:lang w:eastAsia="en-US"/>
        </w:rPr>
      </w:pPr>
      <w:r w:rsidRPr="00A94C72">
        <w:rPr>
          <w:rFonts w:asciiTheme="minorHAnsi" w:eastAsiaTheme="minorEastAsia" w:hAnsiTheme="minorHAnsi" w:cstheme="minorHAnsi"/>
          <w:sz w:val="26"/>
          <w:szCs w:val="26"/>
          <w:lang w:eastAsia="en-US"/>
        </w:rPr>
        <w:t>Buzău, 30 septembrie 2021</w:t>
      </w:r>
    </w:p>
    <w:p w14:paraId="143A13F0" w14:textId="054BBDE7" w:rsidR="00A94C72" w:rsidRPr="00A94C72" w:rsidRDefault="00A94C72" w:rsidP="00A94C72">
      <w:pPr>
        <w:ind w:left="709"/>
        <w:rPr>
          <w:rFonts w:asciiTheme="minorHAnsi" w:eastAsiaTheme="minorEastAsia" w:hAnsiTheme="minorHAnsi" w:cstheme="minorHAnsi"/>
          <w:sz w:val="26"/>
          <w:szCs w:val="26"/>
          <w:lang w:eastAsia="en-US"/>
        </w:rPr>
      </w:pPr>
      <w:r w:rsidRPr="00A94C72">
        <w:rPr>
          <w:rFonts w:asciiTheme="minorHAnsi" w:eastAsiaTheme="minorEastAsia" w:hAnsiTheme="minorHAnsi" w:cstheme="minorHAnsi"/>
          <w:sz w:val="26"/>
          <w:szCs w:val="26"/>
          <w:lang w:eastAsia="en-US"/>
        </w:rPr>
        <w:t xml:space="preserve">Nr. </w:t>
      </w:r>
      <w:r w:rsidR="00BF7B78">
        <w:rPr>
          <w:rFonts w:asciiTheme="minorHAnsi" w:eastAsiaTheme="minorEastAsia" w:hAnsiTheme="minorHAnsi" w:cstheme="minorHAnsi"/>
          <w:sz w:val="26"/>
          <w:szCs w:val="26"/>
          <w:lang w:eastAsia="en-US"/>
        </w:rPr>
        <w:t>161</w:t>
      </w:r>
    </w:p>
    <w:p w14:paraId="131B951D" w14:textId="77777777" w:rsidR="00A94C72" w:rsidRPr="00A94C72" w:rsidRDefault="00A94C72" w:rsidP="00A94C72">
      <w:pPr>
        <w:spacing w:after="200"/>
        <w:jc w:val="both"/>
        <w:rPr>
          <w:rFonts w:asciiTheme="minorHAnsi" w:eastAsia="Calibri" w:hAnsiTheme="minorHAnsi" w:cstheme="minorHAnsi"/>
          <w:noProof/>
          <w:color w:val="FF0000"/>
          <w:sz w:val="26"/>
          <w:szCs w:val="26"/>
          <w:lang w:val="it-IT" w:eastAsia="en-US"/>
        </w:rPr>
      </w:pPr>
    </w:p>
    <w:p w14:paraId="2434327C" w14:textId="1C267469" w:rsidR="00A94C72" w:rsidRPr="00A94C72" w:rsidRDefault="00A94C72" w:rsidP="00A94C72">
      <w:pPr>
        <w:ind w:left="720" w:firstLine="720"/>
        <w:jc w:val="both"/>
        <w:rPr>
          <w:rFonts w:asciiTheme="minorHAnsi" w:eastAsiaTheme="minorEastAsia" w:hAnsiTheme="minorHAnsi" w:cstheme="minorHAnsi"/>
          <w:sz w:val="26"/>
          <w:szCs w:val="26"/>
          <w:lang w:eastAsia="en-US"/>
        </w:rPr>
      </w:pPr>
      <w:r w:rsidRPr="00A94C72">
        <w:rPr>
          <w:rFonts w:asciiTheme="minorHAnsi" w:eastAsiaTheme="minorEastAsia" w:hAnsiTheme="minorHAnsi" w:cstheme="minorHAnsi"/>
          <w:sz w:val="26"/>
          <w:szCs w:val="26"/>
          <w:lang w:eastAsia="en-US"/>
        </w:rPr>
        <w:t xml:space="preserve">Această hotărâre a fost adoptată de Consiliul Local al Municipiului Buzău în şedinţa din data de 30 septembrie 2021, cu respectarea prevederilor </w:t>
      </w:r>
      <w:r w:rsidRPr="00A94C72">
        <w:rPr>
          <w:rFonts w:asciiTheme="minorHAnsi" w:hAnsiTheme="minorHAnsi"/>
          <w:sz w:val="26"/>
          <w:szCs w:val="26"/>
        </w:rPr>
        <w:t>art. 139, alin. (3), lit. d), coroborat cu art. 5, lit. cc)</w:t>
      </w:r>
      <w:r>
        <w:rPr>
          <w:rFonts w:asciiTheme="minorHAnsi" w:hAnsiTheme="minorHAnsi"/>
          <w:b/>
          <w:sz w:val="26"/>
          <w:szCs w:val="26"/>
        </w:rPr>
        <w:t xml:space="preserve"> </w:t>
      </w:r>
      <w:r w:rsidRPr="00A94C72">
        <w:rPr>
          <w:rFonts w:asciiTheme="minorHAnsi" w:eastAsiaTheme="minorEastAsia" w:hAnsiTheme="minorHAnsi" w:cstheme="minorHAnsi"/>
          <w:sz w:val="26"/>
          <w:szCs w:val="26"/>
          <w:lang w:eastAsia="en-US"/>
        </w:rPr>
        <w:t xml:space="preserve">din OUG nr. 57/2019 privind Codul administrativ, cu modificările și completările ulterioare, cu un număr de </w:t>
      </w:r>
      <w:r w:rsidR="00BF7B78">
        <w:rPr>
          <w:rFonts w:asciiTheme="minorHAnsi" w:eastAsiaTheme="minorEastAsia" w:hAnsiTheme="minorHAnsi" w:cstheme="minorHAnsi"/>
          <w:sz w:val="26"/>
          <w:szCs w:val="26"/>
          <w:lang w:eastAsia="en-US"/>
        </w:rPr>
        <w:t>17</w:t>
      </w:r>
      <w:r w:rsidRPr="00A94C72">
        <w:rPr>
          <w:rFonts w:asciiTheme="minorHAnsi" w:eastAsiaTheme="minorEastAsia" w:hAnsiTheme="minorHAnsi" w:cstheme="minorHAnsi"/>
          <w:sz w:val="26"/>
          <w:szCs w:val="26"/>
          <w:lang w:eastAsia="en-US"/>
        </w:rPr>
        <w:t xml:space="preserve"> voturi pentru, </w:t>
      </w:r>
      <w:r w:rsidR="00BF7B78">
        <w:rPr>
          <w:rFonts w:asciiTheme="minorHAnsi" w:eastAsiaTheme="minorEastAsia" w:hAnsiTheme="minorHAnsi" w:cstheme="minorHAnsi"/>
          <w:sz w:val="26"/>
          <w:szCs w:val="26"/>
          <w:lang w:eastAsia="en-US"/>
        </w:rPr>
        <w:t>0</w:t>
      </w:r>
      <w:r w:rsidRPr="00A94C72">
        <w:rPr>
          <w:rFonts w:asciiTheme="minorHAnsi" w:eastAsiaTheme="minorEastAsia" w:hAnsiTheme="minorHAnsi" w:cstheme="minorHAnsi"/>
          <w:sz w:val="26"/>
          <w:szCs w:val="26"/>
          <w:lang w:eastAsia="en-US"/>
        </w:rPr>
        <w:t xml:space="preserve"> abţineri şi </w:t>
      </w:r>
      <w:r w:rsidR="00BF7B78">
        <w:rPr>
          <w:rFonts w:asciiTheme="minorHAnsi" w:eastAsiaTheme="minorEastAsia" w:hAnsiTheme="minorHAnsi" w:cstheme="minorHAnsi"/>
          <w:sz w:val="26"/>
          <w:szCs w:val="26"/>
          <w:lang w:eastAsia="en-US"/>
        </w:rPr>
        <w:t>3</w:t>
      </w:r>
      <w:r w:rsidRPr="00A94C72">
        <w:rPr>
          <w:rFonts w:asciiTheme="minorHAnsi" w:eastAsiaTheme="minorEastAsia" w:hAnsiTheme="minorHAnsi" w:cstheme="minorHAnsi"/>
          <w:sz w:val="26"/>
          <w:szCs w:val="26"/>
          <w:lang w:eastAsia="en-US"/>
        </w:rPr>
        <w:t xml:space="preserve"> voturi împotrivă, din numărul total de 23 consilieri în funcţie şi </w:t>
      </w:r>
      <w:r w:rsidR="00BF7B78">
        <w:rPr>
          <w:rFonts w:asciiTheme="minorHAnsi" w:eastAsiaTheme="minorEastAsia" w:hAnsiTheme="minorHAnsi" w:cstheme="minorHAnsi"/>
          <w:sz w:val="26"/>
          <w:szCs w:val="26"/>
          <w:lang w:eastAsia="en-US"/>
        </w:rPr>
        <w:t>20</w:t>
      </w:r>
      <w:r w:rsidRPr="00A94C72">
        <w:rPr>
          <w:rFonts w:asciiTheme="minorHAnsi" w:eastAsiaTheme="minorEastAsia" w:hAnsiTheme="minorHAnsi" w:cstheme="minorHAnsi"/>
          <w:sz w:val="26"/>
          <w:szCs w:val="26"/>
          <w:lang w:eastAsia="en-US"/>
        </w:rPr>
        <w:t xml:space="preserve"> consilieri prezenţi la şedinţă.     </w:t>
      </w:r>
    </w:p>
    <w:p w14:paraId="786D6BC7" w14:textId="51322332" w:rsidR="00814CF0" w:rsidRPr="00A94C72" w:rsidRDefault="0077094A" w:rsidP="00990156">
      <w:pPr>
        <w:rPr>
          <w:rFonts w:ascii="Arial" w:hAnsi="Arial" w:cs="Arial"/>
          <w:b/>
          <w:sz w:val="26"/>
          <w:szCs w:val="26"/>
        </w:rPr>
      </w:pPr>
      <w:r w:rsidRPr="00A94C72">
        <w:rPr>
          <w:rFonts w:ascii="Arial" w:hAnsi="Arial" w:cs="Arial"/>
          <w:b/>
          <w:sz w:val="26"/>
          <w:szCs w:val="26"/>
        </w:rPr>
        <w:lastRenderedPageBreak/>
        <w:t xml:space="preserve">                           </w:t>
      </w:r>
      <w:r w:rsidRPr="00A94C72">
        <w:rPr>
          <w:rFonts w:ascii="Arial" w:hAnsi="Arial" w:cs="Arial"/>
          <w:b/>
          <w:sz w:val="26"/>
          <w:szCs w:val="26"/>
        </w:rPr>
        <w:tab/>
      </w:r>
    </w:p>
    <w:p w14:paraId="18CCAAE8" w14:textId="77777777" w:rsidR="0077094A" w:rsidRPr="00A94C72" w:rsidRDefault="0077094A" w:rsidP="0077094A">
      <w:pPr>
        <w:jc w:val="center"/>
        <w:rPr>
          <w:rFonts w:ascii="Arial" w:hAnsi="Arial" w:cs="Arial"/>
          <w:sz w:val="26"/>
          <w:szCs w:val="26"/>
        </w:rPr>
      </w:pPr>
    </w:p>
    <w:p w14:paraId="7EC53243" w14:textId="77777777" w:rsidR="00D87DA7" w:rsidRPr="008B74E7" w:rsidRDefault="00D87DA7" w:rsidP="00D87DA7">
      <w:pPr>
        <w:ind w:left="360"/>
        <w:jc w:val="center"/>
        <w:rPr>
          <w:sz w:val="28"/>
          <w:szCs w:val="28"/>
        </w:rPr>
      </w:pPr>
      <w:r w:rsidRPr="008B74E7">
        <w:rPr>
          <w:sz w:val="28"/>
          <w:szCs w:val="28"/>
        </w:rPr>
        <w:t>ROMÂNIA</w:t>
      </w:r>
    </w:p>
    <w:p w14:paraId="6E262614" w14:textId="77777777" w:rsidR="00D87DA7" w:rsidRPr="008B74E7" w:rsidRDefault="00D87DA7" w:rsidP="00D87DA7">
      <w:pPr>
        <w:ind w:left="360"/>
        <w:jc w:val="center"/>
        <w:rPr>
          <w:sz w:val="28"/>
          <w:szCs w:val="28"/>
        </w:rPr>
      </w:pPr>
      <w:r w:rsidRPr="008B74E7">
        <w:rPr>
          <w:sz w:val="28"/>
          <w:szCs w:val="28"/>
        </w:rPr>
        <w:t>JUDEŢUL BUZĂU</w:t>
      </w:r>
    </w:p>
    <w:p w14:paraId="488FC347" w14:textId="77777777" w:rsidR="00D87DA7" w:rsidRPr="008B74E7" w:rsidRDefault="00D87DA7" w:rsidP="00D87DA7">
      <w:pPr>
        <w:ind w:left="360"/>
        <w:jc w:val="center"/>
        <w:rPr>
          <w:sz w:val="28"/>
          <w:szCs w:val="28"/>
        </w:rPr>
      </w:pPr>
      <w:r w:rsidRPr="008B74E7">
        <w:rPr>
          <w:sz w:val="28"/>
          <w:szCs w:val="28"/>
        </w:rPr>
        <w:t>MUNICIPIUL BUZĂU</w:t>
      </w:r>
    </w:p>
    <w:p w14:paraId="4E4357EE" w14:textId="77777777" w:rsidR="00D87DA7" w:rsidRPr="008B74E7" w:rsidRDefault="00D87DA7" w:rsidP="00D87DA7">
      <w:pPr>
        <w:ind w:left="360"/>
        <w:jc w:val="center"/>
        <w:rPr>
          <w:sz w:val="28"/>
          <w:szCs w:val="28"/>
        </w:rPr>
      </w:pPr>
      <w:r w:rsidRPr="008B74E7">
        <w:rPr>
          <w:sz w:val="28"/>
          <w:szCs w:val="28"/>
        </w:rPr>
        <w:t>- PRIMAR –</w:t>
      </w:r>
    </w:p>
    <w:p w14:paraId="089116D6" w14:textId="1D90AC39" w:rsidR="00D87DA7" w:rsidRPr="008B74E7" w:rsidRDefault="00D87DA7" w:rsidP="00D87DA7">
      <w:pPr>
        <w:ind w:left="360"/>
        <w:jc w:val="center"/>
        <w:rPr>
          <w:sz w:val="28"/>
          <w:szCs w:val="28"/>
        </w:rPr>
      </w:pPr>
      <w:r w:rsidRPr="008B74E7">
        <w:rPr>
          <w:sz w:val="28"/>
          <w:szCs w:val="28"/>
        </w:rPr>
        <w:t xml:space="preserve">Nr. </w:t>
      </w:r>
      <w:r w:rsidR="006F0014">
        <w:rPr>
          <w:rFonts w:asciiTheme="minorHAnsi" w:hAnsiTheme="minorHAnsi"/>
          <w:sz w:val="26"/>
          <w:szCs w:val="26"/>
        </w:rPr>
        <w:t>156/CLM/09.08.2021</w:t>
      </w:r>
    </w:p>
    <w:p w14:paraId="4125CD42" w14:textId="77777777" w:rsidR="0077094A" w:rsidRPr="008B74E7" w:rsidRDefault="0077094A" w:rsidP="0077094A">
      <w:pPr>
        <w:pStyle w:val="BodyText"/>
        <w:rPr>
          <w:rFonts w:ascii="Arial" w:hAnsi="Arial" w:cs="Arial"/>
          <w:szCs w:val="24"/>
          <w:lang w:val="ro-RO"/>
        </w:rPr>
      </w:pPr>
    </w:p>
    <w:p w14:paraId="62403BAF" w14:textId="77777777" w:rsidR="0077094A" w:rsidRPr="008B74E7" w:rsidRDefault="0077094A" w:rsidP="0077094A">
      <w:pPr>
        <w:pStyle w:val="BodyText"/>
        <w:jc w:val="center"/>
        <w:rPr>
          <w:rFonts w:ascii="Arial" w:hAnsi="Arial" w:cs="Arial"/>
          <w:b/>
          <w:szCs w:val="24"/>
          <w:lang w:val="pt-BR"/>
        </w:rPr>
      </w:pPr>
    </w:p>
    <w:p w14:paraId="553E9931" w14:textId="385D46C9" w:rsidR="0077094A" w:rsidRPr="008B74E7" w:rsidRDefault="006F0014" w:rsidP="0077094A">
      <w:pPr>
        <w:pStyle w:val="BodyText"/>
        <w:jc w:val="center"/>
        <w:rPr>
          <w:rFonts w:ascii="Times New Roman" w:hAnsi="Times New Roman"/>
          <w:b/>
          <w:sz w:val="28"/>
          <w:szCs w:val="28"/>
          <w:lang w:val="pt-BR"/>
        </w:rPr>
      </w:pPr>
      <w:r>
        <w:rPr>
          <w:rFonts w:ascii="Times New Roman" w:hAnsi="Times New Roman"/>
          <w:b/>
          <w:sz w:val="28"/>
          <w:szCs w:val="28"/>
          <w:lang w:val="pt-BR"/>
        </w:rPr>
        <w:t>REFERAT  DE  APROBARE</w:t>
      </w:r>
    </w:p>
    <w:p w14:paraId="5D87C6DD" w14:textId="77777777" w:rsidR="002605F0" w:rsidRPr="008B74E7" w:rsidRDefault="002605F0" w:rsidP="0077094A">
      <w:pPr>
        <w:pStyle w:val="BodyText"/>
        <w:jc w:val="center"/>
        <w:rPr>
          <w:rFonts w:ascii="Arial" w:hAnsi="Arial" w:cs="Arial"/>
          <w:szCs w:val="24"/>
          <w:lang w:val="ro-RO"/>
        </w:rPr>
      </w:pPr>
    </w:p>
    <w:p w14:paraId="3CE4F2DD" w14:textId="2A73BFEA" w:rsidR="00B836FD" w:rsidRDefault="006F0014" w:rsidP="00B836FD">
      <w:pPr>
        <w:jc w:val="center"/>
        <w:rPr>
          <w:rFonts w:asciiTheme="minorHAnsi" w:hAnsiTheme="minorHAnsi"/>
          <w:b/>
          <w:caps/>
          <w:sz w:val="28"/>
          <w:szCs w:val="28"/>
        </w:rPr>
      </w:pPr>
      <w:r>
        <w:rPr>
          <w:rFonts w:asciiTheme="minorHAnsi" w:hAnsiTheme="minorHAnsi"/>
          <w:sz w:val="28"/>
          <w:szCs w:val="28"/>
        </w:rPr>
        <w:t xml:space="preserve">la proiectul de hotărâre </w:t>
      </w:r>
      <w:r w:rsidR="00B836FD" w:rsidRPr="00BD0A78">
        <w:rPr>
          <w:rFonts w:asciiTheme="minorHAnsi" w:hAnsiTheme="minorHAnsi"/>
          <w:sz w:val="28"/>
          <w:szCs w:val="28"/>
        </w:rPr>
        <w:t>privind aprobarea „</w:t>
      </w:r>
      <w:r w:rsidR="00B836FD">
        <w:rPr>
          <w:rFonts w:asciiTheme="minorHAnsi" w:hAnsiTheme="minorHAnsi"/>
          <w:b/>
          <w:caps/>
          <w:sz w:val="28"/>
          <w:szCs w:val="28"/>
        </w:rPr>
        <w:t>PLANULUI DE MOBILITATE URBANA DURABILA</w:t>
      </w:r>
      <w:r w:rsidR="00B836FD" w:rsidRPr="00BD0A78">
        <w:rPr>
          <w:rFonts w:asciiTheme="minorHAnsi" w:hAnsiTheme="minorHAnsi"/>
          <w:b/>
          <w:caps/>
          <w:sz w:val="28"/>
          <w:szCs w:val="28"/>
        </w:rPr>
        <w:t xml:space="preserve"> A</w:t>
      </w:r>
      <w:r w:rsidR="00B836FD">
        <w:rPr>
          <w:rFonts w:asciiTheme="minorHAnsi" w:hAnsiTheme="minorHAnsi"/>
          <w:b/>
          <w:caps/>
          <w:sz w:val="28"/>
          <w:szCs w:val="28"/>
        </w:rPr>
        <w:t>L</w:t>
      </w:r>
      <w:r w:rsidR="00B836FD" w:rsidRPr="00BD0A78">
        <w:rPr>
          <w:rFonts w:asciiTheme="minorHAnsi" w:hAnsiTheme="minorHAnsi"/>
          <w:b/>
          <w:caps/>
          <w:sz w:val="28"/>
          <w:szCs w:val="28"/>
        </w:rPr>
        <w:t xml:space="preserve"> MUNICIPIULUI BUZAU 2021-2027”</w:t>
      </w:r>
    </w:p>
    <w:p w14:paraId="3645D550" w14:textId="77777777" w:rsidR="00B836FD" w:rsidRPr="00BD0A78" w:rsidRDefault="00B836FD" w:rsidP="00B836FD">
      <w:pPr>
        <w:jc w:val="center"/>
        <w:rPr>
          <w:rFonts w:asciiTheme="minorHAnsi" w:hAnsiTheme="minorHAnsi" w:cs="Calibri"/>
          <w:i/>
          <w:sz w:val="28"/>
          <w:szCs w:val="28"/>
        </w:rPr>
      </w:pPr>
      <w:r w:rsidRPr="00BD0A78">
        <w:rPr>
          <w:rFonts w:asciiTheme="minorHAnsi" w:hAnsiTheme="minorHAnsi"/>
          <w:sz w:val="28"/>
          <w:szCs w:val="28"/>
        </w:rPr>
        <w:t>document finantat in cadrul proiectului</w:t>
      </w:r>
      <w:r w:rsidRPr="00BD0A78">
        <w:rPr>
          <w:rFonts w:asciiTheme="minorHAnsi" w:hAnsiTheme="minorHAnsi"/>
          <w:b/>
          <w:caps/>
          <w:sz w:val="28"/>
          <w:szCs w:val="28"/>
        </w:rPr>
        <w:t xml:space="preserve"> </w:t>
      </w:r>
      <w:r w:rsidRPr="00BD0A78">
        <w:rPr>
          <w:rFonts w:asciiTheme="minorHAnsi" w:hAnsiTheme="minorHAnsi" w:cs="Calibri"/>
          <w:i/>
          <w:sz w:val="28"/>
          <w:szCs w:val="28"/>
        </w:rPr>
        <w:t xml:space="preserve">PROMOVAREA DEZVOLTĂRII URBANE DURABILE PRIN ELABORAREA DOCUMENTELOR DE PLANIFICARE STRATEGICĂ PENTRU PERIOADA 2021-2027 </w:t>
      </w:r>
    </w:p>
    <w:p w14:paraId="30152D6A" w14:textId="77777777" w:rsidR="00B836FD" w:rsidRPr="00BD0A78" w:rsidRDefault="00B836FD" w:rsidP="00B836FD">
      <w:pPr>
        <w:jc w:val="center"/>
        <w:rPr>
          <w:rFonts w:asciiTheme="minorHAnsi" w:hAnsiTheme="minorHAnsi" w:cs="Calibri"/>
          <w:i/>
          <w:sz w:val="28"/>
          <w:szCs w:val="28"/>
        </w:rPr>
      </w:pPr>
      <w:r w:rsidRPr="00BD0A78">
        <w:rPr>
          <w:rFonts w:asciiTheme="minorHAnsi" w:hAnsiTheme="minorHAnsi" w:cs="Calibri"/>
          <w:i/>
          <w:sz w:val="28"/>
          <w:szCs w:val="28"/>
        </w:rPr>
        <w:t>Programul Operațional Capacitate Administrativă</w:t>
      </w:r>
    </w:p>
    <w:p w14:paraId="377BFCB2" w14:textId="77777777" w:rsidR="00B836FD" w:rsidRPr="008B74E7" w:rsidRDefault="00B836FD" w:rsidP="00B836FD">
      <w:pPr>
        <w:pStyle w:val="Heading8"/>
        <w:numPr>
          <w:ilvl w:val="0"/>
          <w:numId w:val="0"/>
        </w:numPr>
        <w:spacing w:line="276" w:lineRule="auto"/>
        <w:jc w:val="center"/>
        <w:rPr>
          <w:rFonts w:ascii="Times New Roman" w:hAnsi="Times New Roman"/>
          <w:b w:val="0"/>
          <w:sz w:val="28"/>
          <w:szCs w:val="28"/>
        </w:rPr>
      </w:pPr>
      <w:r w:rsidRPr="00BD0A78">
        <w:rPr>
          <w:rFonts w:asciiTheme="minorHAnsi" w:hAnsiTheme="minorHAnsi" w:cs="Calibri"/>
          <w:i/>
          <w:sz w:val="28"/>
          <w:szCs w:val="28"/>
        </w:rPr>
        <w:t>POCA/661/2/1 CP13/2019</w:t>
      </w:r>
    </w:p>
    <w:p w14:paraId="2A9A138E" w14:textId="77777777" w:rsidR="00855BEA" w:rsidRPr="008B74E7" w:rsidRDefault="00855BEA" w:rsidP="0077094A">
      <w:pPr>
        <w:pStyle w:val="BodyText"/>
        <w:jc w:val="center"/>
        <w:rPr>
          <w:rFonts w:ascii="Arial" w:hAnsi="Arial" w:cs="Arial"/>
          <w:b/>
          <w:szCs w:val="24"/>
          <w:lang w:val="ro-RO"/>
        </w:rPr>
      </w:pPr>
    </w:p>
    <w:p w14:paraId="73ECEEB9" w14:textId="77777777" w:rsidR="00D87DA7" w:rsidRPr="008B74E7" w:rsidRDefault="00D87DA7" w:rsidP="0077094A">
      <w:pPr>
        <w:pStyle w:val="BodyText"/>
        <w:jc w:val="center"/>
        <w:rPr>
          <w:rFonts w:ascii="Arial" w:hAnsi="Arial" w:cs="Arial"/>
          <w:b/>
          <w:szCs w:val="24"/>
          <w:lang w:val="ro-RO"/>
        </w:rPr>
      </w:pPr>
    </w:p>
    <w:p w14:paraId="638F1BA0" w14:textId="77777777" w:rsidR="00D312DE" w:rsidRDefault="00D312DE" w:rsidP="007B4611">
      <w:pPr>
        <w:ind w:firstLine="708"/>
        <w:jc w:val="both"/>
        <w:rPr>
          <w:sz w:val="26"/>
          <w:szCs w:val="26"/>
        </w:rPr>
      </w:pPr>
    </w:p>
    <w:p w14:paraId="0423C30A" w14:textId="77777777" w:rsidR="00E01807" w:rsidRPr="00BF7B78" w:rsidRDefault="00E01807" w:rsidP="00B836FD">
      <w:pPr>
        <w:pStyle w:val="BodyText"/>
        <w:spacing w:line="276" w:lineRule="auto"/>
        <w:ind w:firstLine="720"/>
        <w:rPr>
          <w:rFonts w:asciiTheme="minorHAnsi" w:hAnsiTheme="minorHAnsi"/>
          <w:sz w:val="26"/>
          <w:szCs w:val="26"/>
          <w:lang w:val="ro-RO"/>
        </w:rPr>
      </w:pPr>
      <w:r w:rsidRPr="00BF7B78">
        <w:rPr>
          <w:rFonts w:asciiTheme="minorHAnsi" w:hAnsiTheme="minorHAnsi"/>
          <w:sz w:val="26"/>
          <w:szCs w:val="26"/>
          <w:lang w:val="ro-RO"/>
        </w:rPr>
        <w:t>În conformitate cu prevederile aprobate prin Memorandum-ul pe tema: Programele operaționale/naționale și arhitectura instituțională de gestionare a fondurilor europene aferente Politicii de Coeziune 2021-2027, este abolut necesară elaborarea unor documente strategice care să asigure continuarea dezvoltării urbane durabile a Municipiului Buzău și creșterea calității vieții cetățenilor săi, prin stabilirea unor planuri de acțiune coerente, în toate domeniile importante, precum și prin identificarea tuturor surselor de finanțare care să asigure implementarea cu succes a măsurilor și proiectelor propuse.</w:t>
      </w:r>
    </w:p>
    <w:p w14:paraId="6AFDF80C" w14:textId="77777777" w:rsidR="00B836FD" w:rsidRPr="00BF7B78" w:rsidRDefault="00B836FD" w:rsidP="00B836FD">
      <w:pPr>
        <w:autoSpaceDE w:val="0"/>
        <w:autoSpaceDN w:val="0"/>
        <w:adjustRightInd w:val="0"/>
        <w:spacing w:line="276" w:lineRule="auto"/>
        <w:ind w:firstLine="360"/>
        <w:jc w:val="both"/>
        <w:rPr>
          <w:rFonts w:asciiTheme="minorHAnsi" w:hAnsiTheme="minorHAnsi" w:cs="Arial"/>
          <w:color w:val="000000"/>
          <w:sz w:val="26"/>
          <w:szCs w:val="26"/>
          <w:lang w:eastAsia="en-US"/>
        </w:rPr>
      </w:pPr>
      <w:r w:rsidRPr="00BF7B78">
        <w:rPr>
          <w:rFonts w:asciiTheme="minorHAnsi" w:hAnsiTheme="minorHAnsi" w:cs="Arial"/>
          <w:color w:val="000000"/>
          <w:sz w:val="26"/>
          <w:szCs w:val="26"/>
          <w:lang w:eastAsia="en-US"/>
        </w:rPr>
        <w:t>Planul de mobilitate urbană reprezint</w:t>
      </w:r>
      <w:r w:rsidR="007710C9" w:rsidRPr="00BF7B78">
        <w:rPr>
          <w:rFonts w:asciiTheme="minorHAnsi" w:hAnsiTheme="minorHAnsi" w:cs="Arial"/>
          <w:color w:val="000000"/>
          <w:sz w:val="26"/>
          <w:szCs w:val="26"/>
          <w:lang w:eastAsia="en-US"/>
        </w:rPr>
        <w:t>ă o documentaţie complementară S</w:t>
      </w:r>
      <w:r w:rsidRPr="00BF7B78">
        <w:rPr>
          <w:rFonts w:asciiTheme="minorHAnsi" w:hAnsiTheme="minorHAnsi" w:cs="Arial"/>
          <w:color w:val="000000"/>
          <w:sz w:val="26"/>
          <w:szCs w:val="26"/>
          <w:lang w:eastAsia="en-US"/>
        </w:rPr>
        <w:t xml:space="preserve">trategiei de dezvoltare teritorială periurbană / metropolitană şi constituie instrumentul de planificare strategică teritorială prin care este corelată dezvoltarea spaţială a localităţilor şi a zonei periurbane/metropolitane a acestora cu nevoile de mobilitate şi transport ale persoanelor şi mărfurilor, având ca ținte principale îmbunătățirea accesibilității și o bună integrare a diferitelor moduri de mobilitate și transport. </w:t>
      </w:r>
    </w:p>
    <w:p w14:paraId="2C21E503" w14:textId="77777777" w:rsidR="00B836FD" w:rsidRPr="00B836FD" w:rsidRDefault="00B836FD" w:rsidP="00B836FD">
      <w:pPr>
        <w:spacing w:line="276" w:lineRule="auto"/>
        <w:ind w:firstLine="360"/>
        <w:jc w:val="both"/>
        <w:rPr>
          <w:rFonts w:asciiTheme="minorHAnsi" w:hAnsiTheme="minorHAnsi"/>
          <w:sz w:val="26"/>
          <w:szCs w:val="26"/>
        </w:rPr>
      </w:pPr>
      <w:r w:rsidRPr="00B836FD">
        <w:rPr>
          <w:rFonts w:asciiTheme="minorHAnsi" w:hAnsiTheme="minorHAnsi"/>
          <w:sz w:val="26"/>
          <w:szCs w:val="26"/>
        </w:rPr>
        <w:t>În stabilirea obiectivelor strategice pentru perioada 2021-2027 se vor avea în vedere si obiectivele de politică propuse în documentul „Romania Catching-Up Regions – Dezvoltare urbană sustenabilă 2021-2027”, emis de Banca Mondială, Comisia Europeană și Guvernul României, respectiv:</w:t>
      </w:r>
    </w:p>
    <w:p w14:paraId="2B5B7949" w14:textId="77777777" w:rsidR="00B836FD" w:rsidRPr="00B836FD" w:rsidRDefault="00B836FD" w:rsidP="00B836FD">
      <w:pPr>
        <w:pStyle w:val="ListBullet"/>
        <w:numPr>
          <w:ilvl w:val="0"/>
          <w:numId w:val="18"/>
        </w:numPr>
        <w:spacing w:after="120"/>
        <w:rPr>
          <w:rFonts w:asciiTheme="minorHAnsi" w:eastAsiaTheme="minorEastAsia" w:hAnsiTheme="minorHAnsi" w:cstheme="minorBidi"/>
          <w:i/>
          <w:sz w:val="26"/>
          <w:szCs w:val="26"/>
          <w:lang w:val="en-SG" w:eastAsia="en-SG"/>
        </w:rPr>
      </w:pPr>
      <w:proofErr w:type="spellStart"/>
      <w:r w:rsidRPr="00B836FD">
        <w:rPr>
          <w:rFonts w:asciiTheme="minorHAnsi" w:eastAsiaTheme="minorEastAsia" w:hAnsiTheme="minorHAnsi" w:cstheme="minorBidi"/>
          <w:i/>
          <w:sz w:val="26"/>
          <w:szCs w:val="26"/>
          <w:lang w:val="en-SG" w:eastAsia="en-SG"/>
        </w:rPr>
        <w:t>Obiectivul</w:t>
      </w:r>
      <w:proofErr w:type="spellEnd"/>
      <w:r w:rsidRPr="00B836FD">
        <w:rPr>
          <w:rFonts w:asciiTheme="minorHAnsi" w:eastAsiaTheme="minorEastAsia" w:hAnsiTheme="minorHAnsi" w:cstheme="minorBidi"/>
          <w:i/>
          <w:sz w:val="26"/>
          <w:szCs w:val="26"/>
          <w:lang w:val="en-SG" w:eastAsia="en-SG"/>
        </w:rPr>
        <w:t xml:space="preserve"> de </w:t>
      </w:r>
      <w:proofErr w:type="spellStart"/>
      <w:r w:rsidRPr="00B836FD">
        <w:rPr>
          <w:rFonts w:asciiTheme="minorHAnsi" w:eastAsiaTheme="minorEastAsia" w:hAnsiTheme="minorHAnsi" w:cstheme="minorBidi"/>
          <w:i/>
          <w:sz w:val="26"/>
          <w:szCs w:val="26"/>
          <w:lang w:val="en-SG" w:eastAsia="en-SG"/>
        </w:rPr>
        <w:t>politică</w:t>
      </w:r>
      <w:proofErr w:type="spellEnd"/>
      <w:r w:rsidRPr="00B836FD">
        <w:rPr>
          <w:rFonts w:asciiTheme="minorHAnsi" w:eastAsiaTheme="minorEastAsia" w:hAnsiTheme="minorHAnsi" w:cstheme="minorBidi"/>
          <w:i/>
          <w:sz w:val="26"/>
          <w:szCs w:val="26"/>
          <w:lang w:val="en-SG" w:eastAsia="en-SG"/>
        </w:rPr>
        <w:t xml:space="preserve"> 1: O </w:t>
      </w:r>
      <w:proofErr w:type="spellStart"/>
      <w:r w:rsidRPr="00B836FD">
        <w:rPr>
          <w:rFonts w:asciiTheme="minorHAnsi" w:eastAsiaTheme="minorEastAsia" w:hAnsiTheme="minorHAnsi" w:cstheme="minorBidi"/>
          <w:i/>
          <w:sz w:val="26"/>
          <w:szCs w:val="26"/>
          <w:lang w:val="en-SG" w:eastAsia="en-SG"/>
        </w:rPr>
        <w:t>Europă</w:t>
      </w:r>
      <w:proofErr w:type="spellEnd"/>
      <w:r w:rsidRPr="00B836FD">
        <w:rPr>
          <w:rFonts w:asciiTheme="minorHAnsi" w:eastAsiaTheme="minorEastAsia" w:hAnsiTheme="minorHAnsi" w:cstheme="minorBidi"/>
          <w:i/>
          <w:sz w:val="26"/>
          <w:szCs w:val="26"/>
          <w:lang w:val="en-SG" w:eastAsia="en-SG"/>
        </w:rPr>
        <w:t xml:space="preserve"> </w:t>
      </w:r>
      <w:proofErr w:type="spellStart"/>
      <w:r w:rsidRPr="00B836FD">
        <w:rPr>
          <w:rFonts w:asciiTheme="minorHAnsi" w:eastAsiaTheme="minorEastAsia" w:hAnsiTheme="minorHAnsi" w:cstheme="minorBidi"/>
          <w:i/>
          <w:sz w:val="26"/>
          <w:szCs w:val="26"/>
          <w:lang w:val="en-SG" w:eastAsia="en-SG"/>
        </w:rPr>
        <w:t>mai</w:t>
      </w:r>
      <w:proofErr w:type="spellEnd"/>
      <w:r w:rsidRPr="00B836FD">
        <w:rPr>
          <w:rFonts w:asciiTheme="minorHAnsi" w:eastAsiaTheme="minorEastAsia" w:hAnsiTheme="minorHAnsi" w:cstheme="minorBidi"/>
          <w:i/>
          <w:sz w:val="26"/>
          <w:szCs w:val="26"/>
          <w:lang w:val="en-SG" w:eastAsia="en-SG"/>
        </w:rPr>
        <w:t xml:space="preserve"> </w:t>
      </w:r>
      <w:proofErr w:type="spellStart"/>
      <w:r w:rsidRPr="00B836FD">
        <w:rPr>
          <w:rFonts w:asciiTheme="minorHAnsi" w:eastAsiaTheme="minorEastAsia" w:hAnsiTheme="minorHAnsi" w:cstheme="minorBidi"/>
          <w:i/>
          <w:sz w:val="26"/>
          <w:szCs w:val="26"/>
          <w:lang w:val="en-SG" w:eastAsia="en-SG"/>
        </w:rPr>
        <w:t>inteligentă</w:t>
      </w:r>
      <w:proofErr w:type="spellEnd"/>
      <w:r w:rsidRPr="00B836FD">
        <w:rPr>
          <w:rFonts w:asciiTheme="minorHAnsi" w:eastAsiaTheme="minorEastAsia" w:hAnsiTheme="minorHAnsi" w:cstheme="minorBidi"/>
          <w:i/>
          <w:sz w:val="26"/>
          <w:szCs w:val="26"/>
          <w:lang w:val="en-SG" w:eastAsia="en-SG"/>
        </w:rPr>
        <w:t xml:space="preserve"> – </w:t>
      </w:r>
      <w:proofErr w:type="spellStart"/>
      <w:r w:rsidRPr="00B836FD">
        <w:rPr>
          <w:rFonts w:asciiTheme="minorHAnsi" w:eastAsiaTheme="minorEastAsia" w:hAnsiTheme="minorHAnsi" w:cstheme="minorBidi"/>
          <w:i/>
          <w:sz w:val="26"/>
          <w:szCs w:val="26"/>
          <w:lang w:val="en-SG" w:eastAsia="en-SG"/>
        </w:rPr>
        <w:t>Transformare</w:t>
      </w:r>
      <w:proofErr w:type="spellEnd"/>
      <w:r w:rsidRPr="00B836FD">
        <w:rPr>
          <w:rFonts w:asciiTheme="minorHAnsi" w:eastAsiaTheme="minorEastAsia" w:hAnsiTheme="minorHAnsi" w:cstheme="minorBidi"/>
          <w:i/>
          <w:sz w:val="26"/>
          <w:szCs w:val="26"/>
          <w:lang w:val="en-SG" w:eastAsia="en-SG"/>
        </w:rPr>
        <w:t xml:space="preserve"> </w:t>
      </w:r>
      <w:proofErr w:type="spellStart"/>
      <w:r w:rsidRPr="00B836FD">
        <w:rPr>
          <w:rFonts w:asciiTheme="minorHAnsi" w:eastAsiaTheme="minorEastAsia" w:hAnsiTheme="minorHAnsi" w:cstheme="minorBidi"/>
          <w:i/>
          <w:sz w:val="26"/>
          <w:szCs w:val="26"/>
          <w:lang w:val="en-SG" w:eastAsia="en-SG"/>
        </w:rPr>
        <w:t>industrială</w:t>
      </w:r>
      <w:proofErr w:type="spellEnd"/>
      <w:r w:rsidRPr="00B836FD">
        <w:rPr>
          <w:rFonts w:asciiTheme="minorHAnsi" w:eastAsiaTheme="minorEastAsia" w:hAnsiTheme="minorHAnsi" w:cstheme="minorBidi"/>
          <w:i/>
          <w:sz w:val="26"/>
          <w:szCs w:val="26"/>
          <w:lang w:val="en-SG" w:eastAsia="en-SG"/>
        </w:rPr>
        <w:t xml:space="preserve"> </w:t>
      </w:r>
      <w:proofErr w:type="spellStart"/>
      <w:r w:rsidRPr="00B836FD">
        <w:rPr>
          <w:rFonts w:asciiTheme="minorHAnsi" w:eastAsiaTheme="minorEastAsia" w:hAnsiTheme="minorHAnsi" w:cstheme="minorBidi"/>
          <w:i/>
          <w:sz w:val="26"/>
          <w:szCs w:val="26"/>
          <w:lang w:val="en-SG" w:eastAsia="en-SG"/>
        </w:rPr>
        <w:t>inovatoare</w:t>
      </w:r>
      <w:proofErr w:type="spellEnd"/>
      <w:r w:rsidRPr="00B836FD">
        <w:rPr>
          <w:rFonts w:asciiTheme="minorHAnsi" w:eastAsiaTheme="minorEastAsia" w:hAnsiTheme="minorHAnsi" w:cstheme="minorBidi"/>
          <w:i/>
          <w:sz w:val="26"/>
          <w:szCs w:val="26"/>
          <w:lang w:val="en-SG" w:eastAsia="en-SG"/>
        </w:rPr>
        <w:t xml:space="preserve"> </w:t>
      </w:r>
      <w:proofErr w:type="spellStart"/>
      <w:r w:rsidRPr="00B836FD">
        <w:rPr>
          <w:rFonts w:asciiTheme="minorHAnsi" w:eastAsiaTheme="minorEastAsia" w:hAnsiTheme="minorHAnsi" w:cstheme="minorBidi"/>
          <w:i/>
          <w:sz w:val="26"/>
          <w:szCs w:val="26"/>
          <w:lang w:val="en-SG" w:eastAsia="en-SG"/>
        </w:rPr>
        <w:t>și</w:t>
      </w:r>
      <w:proofErr w:type="spellEnd"/>
      <w:r w:rsidRPr="00B836FD">
        <w:rPr>
          <w:rFonts w:asciiTheme="minorHAnsi" w:eastAsiaTheme="minorEastAsia" w:hAnsiTheme="minorHAnsi" w:cstheme="minorBidi"/>
          <w:i/>
          <w:sz w:val="26"/>
          <w:szCs w:val="26"/>
          <w:lang w:val="en-SG" w:eastAsia="en-SG"/>
        </w:rPr>
        <w:t xml:space="preserve"> </w:t>
      </w:r>
      <w:proofErr w:type="spellStart"/>
      <w:r w:rsidRPr="00B836FD">
        <w:rPr>
          <w:rFonts w:asciiTheme="minorHAnsi" w:eastAsiaTheme="minorEastAsia" w:hAnsiTheme="minorHAnsi" w:cstheme="minorBidi"/>
          <w:i/>
          <w:sz w:val="26"/>
          <w:szCs w:val="26"/>
          <w:lang w:val="en-SG" w:eastAsia="en-SG"/>
        </w:rPr>
        <w:t>inteligentă</w:t>
      </w:r>
      <w:proofErr w:type="spellEnd"/>
    </w:p>
    <w:p w14:paraId="6F48AD26" w14:textId="77777777" w:rsidR="00B836FD" w:rsidRPr="00B836FD" w:rsidRDefault="00B836FD" w:rsidP="00B836FD">
      <w:pPr>
        <w:pStyle w:val="ListBullet"/>
        <w:numPr>
          <w:ilvl w:val="0"/>
          <w:numId w:val="18"/>
        </w:numPr>
        <w:spacing w:after="120"/>
        <w:rPr>
          <w:rFonts w:asciiTheme="minorHAnsi" w:eastAsiaTheme="minorEastAsia" w:hAnsiTheme="minorHAnsi" w:cstheme="minorBidi"/>
          <w:i/>
          <w:sz w:val="26"/>
          <w:szCs w:val="26"/>
          <w:lang w:val="en-SG" w:eastAsia="en-SG"/>
        </w:rPr>
      </w:pPr>
      <w:proofErr w:type="spellStart"/>
      <w:r w:rsidRPr="00B836FD">
        <w:rPr>
          <w:rFonts w:asciiTheme="minorHAnsi" w:eastAsiaTheme="minorEastAsia" w:hAnsiTheme="minorHAnsi" w:cstheme="minorBidi"/>
          <w:i/>
          <w:sz w:val="26"/>
          <w:szCs w:val="26"/>
          <w:lang w:val="en-SG" w:eastAsia="en-SG"/>
        </w:rPr>
        <w:t>Obiectivul</w:t>
      </w:r>
      <w:proofErr w:type="spellEnd"/>
      <w:r w:rsidRPr="00B836FD">
        <w:rPr>
          <w:rFonts w:asciiTheme="minorHAnsi" w:eastAsiaTheme="minorEastAsia" w:hAnsiTheme="minorHAnsi" w:cstheme="minorBidi"/>
          <w:i/>
          <w:sz w:val="26"/>
          <w:szCs w:val="26"/>
          <w:lang w:val="en-SG" w:eastAsia="en-SG"/>
        </w:rPr>
        <w:t xml:space="preserve"> de </w:t>
      </w:r>
      <w:proofErr w:type="spellStart"/>
      <w:r w:rsidRPr="00B836FD">
        <w:rPr>
          <w:rFonts w:asciiTheme="minorHAnsi" w:eastAsiaTheme="minorEastAsia" w:hAnsiTheme="minorHAnsi" w:cstheme="minorBidi"/>
          <w:i/>
          <w:sz w:val="26"/>
          <w:szCs w:val="26"/>
          <w:lang w:val="en-SG" w:eastAsia="en-SG"/>
        </w:rPr>
        <w:t>politică</w:t>
      </w:r>
      <w:proofErr w:type="spellEnd"/>
      <w:r w:rsidRPr="00B836FD">
        <w:rPr>
          <w:rFonts w:asciiTheme="minorHAnsi" w:eastAsiaTheme="minorEastAsia" w:hAnsiTheme="minorHAnsi" w:cstheme="minorBidi"/>
          <w:i/>
          <w:sz w:val="26"/>
          <w:szCs w:val="26"/>
          <w:lang w:val="en-SG" w:eastAsia="en-SG"/>
        </w:rPr>
        <w:t xml:space="preserve"> 2: O </w:t>
      </w:r>
      <w:proofErr w:type="spellStart"/>
      <w:r w:rsidRPr="00B836FD">
        <w:rPr>
          <w:rFonts w:asciiTheme="minorHAnsi" w:eastAsiaTheme="minorEastAsia" w:hAnsiTheme="minorHAnsi" w:cstheme="minorBidi"/>
          <w:i/>
          <w:sz w:val="26"/>
          <w:szCs w:val="26"/>
          <w:lang w:val="en-SG" w:eastAsia="en-SG"/>
        </w:rPr>
        <w:t>Europă</w:t>
      </w:r>
      <w:proofErr w:type="spellEnd"/>
      <w:r w:rsidRPr="00B836FD">
        <w:rPr>
          <w:rFonts w:asciiTheme="minorHAnsi" w:eastAsiaTheme="minorEastAsia" w:hAnsiTheme="minorHAnsi" w:cstheme="minorBidi"/>
          <w:i/>
          <w:sz w:val="26"/>
          <w:szCs w:val="26"/>
          <w:lang w:val="en-SG" w:eastAsia="en-SG"/>
        </w:rPr>
        <w:t xml:space="preserve"> cu </w:t>
      </w:r>
      <w:proofErr w:type="spellStart"/>
      <w:r w:rsidRPr="00B836FD">
        <w:rPr>
          <w:rFonts w:asciiTheme="minorHAnsi" w:eastAsiaTheme="minorEastAsia" w:hAnsiTheme="minorHAnsi" w:cstheme="minorBidi"/>
          <w:i/>
          <w:sz w:val="26"/>
          <w:szCs w:val="26"/>
          <w:lang w:val="en-SG" w:eastAsia="en-SG"/>
        </w:rPr>
        <w:t>emisii</w:t>
      </w:r>
      <w:proofErr w:type="spellEnd"/>
      <w:r w:rsidRPr="00B836FD">
        <w:rPr>
          <w:rFonts w:asciiTheme="minorHAnsi" w:eastAsiaTheme="minorEastAsia" w:hAnsiTheme="minorHAnsi" w:cstheme="minorBidi"/>
          <w:i/>
          <w:sz w:val="26"/>
          <w:szCs w:val="26"/>
          <w:lang w:val="en-SG" w:eastAsia="en-SG"/>
        </w:rPr>
        <w:t xml:space="preserve"> </w:t>
      </w:r>
      <w:proofErr w:type="spellStart"/>
      <w:r w:rsidRPr="00B836FD">
        <w:rPr>
          <w:rFonts w:asciiTheme="minorHAnsi" w:eastAsiaTheme="minorEastAsia" w:hAnsiTheme="minorHAnsi" w:cstheme="minorBidi"/>
          <w:i/>
          <w:sz w:val="26"/>
          <w:szCs w:val="26"/>
          <w:lang w:val="en-SG" w:eastAsia="en-SG"/>
        </w:rPr>
        <w:t>scăzute</w:t>
      </w:r>
      <w:proofErr w:type="spellEnd"/>
      <w:r w:rsidRPr="00B836FD">
        <w:rPr>
          <w:rFonts w:asciiTheme="minorHAnsi" w:eastAsiaTheme="minorEastAsia" w:hAnsiTheme="minorHAnsi" w:cstheme="minorBidi"/>
          <w:i/>
          <w:sz w:val="26"/>
          <w:szCs w:val="26"/>
          <w:lang w:val="en-SG" w:eastAsia="en-SG"/>
        </w:rPr>
        <w:t xml:space="preserve"> de carbon </w:t>
      </w:r>
      <w:proofErr w:type="spellStart"/>
      <w:r w:rsidRPr="00B836FD">
        <w:rPr>
          <w:rFonts w:asciiTheme="minorHAnsi" w:eastAsiaTheme="minorEastAsia" w:hAnsiTheme="minorHAnsi" w:cstheme="minorBidi"/>
          <w:i/>
          <w:sz w:val="26"/>
          <w:szCs w:val="26"/>
          <w:lang w:val="en-SG" w:eastAsia="en-SG"/>
        </w:rPr>
        <w:t>și</w:t>
      </w:r>
      <w:proofErr w:type="spellEnd"/>
      <w:r w:rsidRPr="00B836FD">
        <w:rPr>
          <w:rFonts w:asciiTheme="minorHAnsi" w:eastAsiaTheme="minorEastAsia" w:hAnsiTheme="minorHAnsi" w:cstheme="minorBidi"/>
          <w:i/>
          <w:sz w:val="26"/>
          <w:szCs w:val="26"/>
          <w:lang w:val="en-SG" w:eastAsia="en-SG"/>
        </w:rPr>
        <w:t xml:space="preserve"> </w:t>
      </w:r>
      <w:proofErr w:type="spellStart"/>
      <w:r w:rsidRPr="00B836FD">
        <w:rPr>
          <w:rFonts w:asciiTheme="minorHAnsi" w:eastAsiaTheme="minorEastAsia" w:hAnsiTheme="minorHAnsi" w:cstheme="minorBidi"/>
          <w:i/>
          <w:sz w:val="26"/>
          <w:szCs w:val="26"/>
          <w:lang w:val="en-SG" w:eastAsia="en-SG"/>
        </w:rPr>
        <w:t>mai</w:t>
      </w:r>
      <w:proofErr w:type="spellEnd"/>
      <w:r w:rsidRPr="00B836FD">
        <w:rPr>
          <w:rFonts w:asciiTheme="minorHAnsi" w:eastAsiaTheme="minorEastAsia" w:hAnsiTheme="minorHAnsi" w:cstheme="minorBidi"/>
          <w:i/>
          <w:sz w:val="26"/>
          <w:szCs w:val="26"/>
          <w:lang w:val="en-SG" w:eastAsia="en-SG"/>
        </w:rPr>
        <w:t xml:space="preserve"> </w:t>
      </w:r>
      <w:proofErr w:type="spellStart"/>
      <w:r w:rsidRPr="00B836FD">
        <w:rPr>
          <w:rFonts w:asciiTheme="minorHAnsi" w:eastAsiaTheme="minorEastAsia" w:hAnsiTheme="minorHAnsi" w:cstheme="minorBidi"/>
          <w:i/>
          <w:sz w:val="26"/>
          <w:szCs w:val="26"/>
          <w:lang w:val="en-SG" w:eastAsia="en-SG"/>
        </w:rPr>
        <w:t>ecologică</w:t>
      </w:r>
      <w:proofErr w:type="spellEnd"/>
      <w:r w:rsidRPr="00B836FD">
        <w:rPr>
          <w:rFonts w:asciiTheme="minorHAnsi" w:eastAsiaTheme="minorEastAsia" w:hAnsiTheme="minorHAnsi" w:cstheme="minorBidi"/>
          <w:i/>
          <w:sz w:val="26"/>
          <w:szCs w:val="26"/>
          <w:lang w:val="en-SG" w:eastAsia="en-SG"/>
        </w:rPr>
        <w:t xml:space="preserve"> – </w:t>
      </w:r>
      <w:proofErr w:type="spellStart"/>
      <w:r w:rsidRPr="00B836FD">
        <w:rPr>
          <w:rFonts w:asciiTheme="minorHAnsi" w:eastAsiaTheme="minorEastAsia" w:hAnsiTheme="minorHAnsi" w:cstheme="minorBidi"/>
          <w:i/>
          <w:sz w:val="26"/>
          <w:szCs w:val="26"/>
          <w:lang w:val="en-SG" w:eastAsia="en-SG"/>
        </w:rPr>
        <w:t>Tranziția</w:t>
      </w:r>
      <w:proofErr w:type="spellEnd"/>
      <w:r w:rsidRPr="00B836FD">
        <w:rPr>
          <w:rFonts w:asciiTheme="minorHAnsi" w:eastAsiaTheme="minorEastAsia" w:hAnsiTheme="minorHAnsi" w:cstheme="minorBidi"/>
          <w:i/>
          <w:sz w:val="26"/>
          <w:szCs w:val="26"/>
          <w:lang w:val="en-SG" w:eastAsia="en-SG"/>
        </w:rPr>
        <w:t xml:space="preserve"> </w:t>
      </w:r>
      <w:proofErr w:type="spellStart"/>
      <w:r w:rsidRPr="00B836FD">
        <w:rPr>
          <w:rFonts w:asciiTheme="minorHAnsi" w:eastAsiaTheme="minorEastAsia" w:hAnsiTheme="minorHAnsi" w:cstheme="minorBidi"/>
          <w:i/>
          <w:sz w:val="26"/>
          <w:szCs w:val="26"/>
          <w:lang w:val="en-SG" w:eastAsia="en-SG"/>
        </w:rPr>
        <w:t>către</w:t>
      </w:r>
      <w:proofErr w:type="spellEnd"/>
      <w:r w:rsidRPr="00B836FD">
        <w:rPr>
          <w:rFonts w:asciiTheme="minorHAnsi" w:eastAsiaTheme="minorEastAsia" w:hAnsiTheme="minorHAnsi" w:cstheme="minorBidi"/>
          <w:i/>
          <w:sz w:val="26"/>
          <w:szCs w:val="26"/>
          <w:lang w:val="en-SG" w:eastAsia="en-SG"/>
        </w:rPr>
        <w:t xml:space="preserve"> o </w:t>
      </w:r>
      <w:proofErr w:type="spellStart"/>
      <w:r w:rsidRPr="00B836FD">
        <w:rPr>
          <w:rFonts w:asciiTheme="minorHAnsi" w:eastAsiaTheme="minorEastAsia" w:hAnsiTheme="minorHAnsi" w:cstheme="minorBidi"/>
          <w:i/>
          <w:sz w:val="26"/>
          <w:szCs w:val="26"/>
          <w:lang w:val="en-SG" w:eastAsia="en-SG"/>
        </w:rPr>
        <w:t>energie</w:t>
      </w:r>
      <w:proofErr w:type="spellEnd"/>
      <w:r w:rsidRPr="00B836FD">
        <w:rPr>
          <w:rFonts w:asciiTheme="minorHAnsi" w:eastAsiaTheme="minorEastAsia" w:hAnsiTheme="minorHAnsi" w:cstheme="minorBidi"/>
          <w:i/>
          <w:sz w:val="26"/>
          <w:szCs w:val="26"/>
          <w:lang w:val="en-SG" w:eastAsia="en-SG"/>
        </w:rPr>
        <w:t xml:space="preserve"> </w:t>
      </w:r>
      <w:proofErr w:type="spellStart"/>
      <w:r w:rsidRPr="00B836FD">
        <w:rPr>
          <w:rFonts w:asciiTheme="minorHAnsi" w:eastAsiaTheme="minorEastAsia" w:hAnsiTheme="minorHAnsi" w:cstheme="minorBidi"/>
          <w:i/>
          <w:sz w:val="26"/>
          <w:szCs w:val="26"/>
          <w:lang w:val="en-SG" w:eastAsia="en-SG"/>
        </w:rPr>
        <w:t>nepoluantă</w:t>
      </w:r>
      <w:proofErr w:type="spellEnd"/>
      <w:r w:rsidRPr="00B836FD">
        <w:rPr>
          <w:rFonts w:asciiTheme="minorHAnsi" w:eastAsiaTheme="minorEastAsia" w:hAnsiTheme="minorHAnsi" w:cstheme="minorBidi"/>
          <w:i/>
          <w:sz w:val="26"/>
          <w:szCs w:val="26"/>
          <w:lang w:val="en-SG" w:eastAsia="en-SG"/>
        </w:rPr>
        <w:t xml:space="preserve"> </w:t>
      </w:r>
      <w:proofErr w:type="spellStart"/>
      <w:r w:rsidRPr="00B836FD">
        <w:rPr>
          <w:rFonts w:asciiTheme="minorHAnsi" w:eastAsiaTheme="minorEastAsia" w:hAnsiTheme="minorHAnsi" w:cstheme="minorBidi"/>
          <w:i/>
          <w:sz w:val="26"/>
          <w:szCs w:val="26"/>
          <w:lang w:val="en-SG" w:eastAsia="en-SG"/>
        </w:rPr>
        <w:t>și</w:t>
      </w:r>
      <w:proofErr w:type="spellEnd"/>
      <w:r w:rsidRPr="00B836FD">
        <w:rPr>
          <w:rFonts w:asciiTheme="minorHAnsi" w:eastAsiaTheme="minorEastAsia" w:hAnsiTheme="minorHAnsi" w:cstheme="minorBidi"/>
          <w:i/>
          <w:sz w:val="26"/>
          <w:szCs w:val="26"/>
          <w:lang w:val="en-SG" w:eastAsia="en-SG"/>
        </w:rPr>
        <w:t xml:space="preserve"> </w:t>
      </w:r>
      <w:proofErr w:type="spellStart"/>
      <w:r w:rsidRPr="00B836FD">
        <w:rPr>
          <w:rFonts w:asciiTheme="minorHAnsi" w:eastAsiaTheme="minorEastAsia" w:hAnsiTheme="minorHAnsi" w:cstheme="minorBidi"/>
          <w:i/>
          <w:sz w:val="26"/>
          <w:szCs w:val="26"/>
          <w:lang w:val="en-SG" w:eastAsia="en-SG"/>
        </w:rPr>
        <w:t>echitabilă</w:t>
      </w:r>
      <w:proofErr w:type="spellEnd"/>
      <w:r w:rsidRPr="00B836FD">
        <w:rPr>
          <w:rFonts w:asciiTheme="minorHAnsi" w:eastAsiaTheme="minorEastAsia" w:hAnsiTheme="minorHAnsi" w:cstheme="minorBidi"/>
          <w:i/>
          <w:sz w:val="26"/>
          <w:szCs w:val="26"/>
          <w:lang w:val="en-SG" w:eastAsia="en-SG"/>
        </w:rPr>
        <w:t xml:space="preserve">, </w:t>
      </w:r>
      <w:proofErr w:type="spellStart"/>
      <w:r w:rsidRPr="00B836FD">
        <w:rPr>
          <w:rFonts w:asciiTheme="minorHAnsi" w:eastAsiaTheme="minorEastAsia" w:hAnsiTheme="minorHAnsi" w:cstheme="minorBidi"/>
          <w:i/>
          <w:sz w:val="26"/>
          <w:szCs w:val="26"/>
          <w:lang w:val="en-SG" w:eastAsia="en-SG"/>
        </w:rPr>
        <w:t>investiții</w:t>
      </w:r>
      <w:proofErr w:type="spellEnd"/>
      <w:r w:rsidRPr="00B836FD">
        <w:rPr>
          <w:rFonts w:asciiTheme="minorHAnsi" w:eastAsiaTheme="minorEastAsia" w:hAnsiTheme="minorHAnsi" w:cstheme="minorBidi"/>
          <w:i/>
          <w:sz w:val="26"/>
          <w:szCs w:val="26"/>
          <w:lang w:val="en-SG" w:eastAsia="en-SG"/>
        </w:rPr>
        <w:t xml:space="preserve"> </w:t>
      </w:r>
      <w:proofErr w:type="spellStart"/>
      <w:r w:rsidRPr="00B836FD">
        <w:rPr>
          <w:rFonts w:asciiTheme="minorHAnsi" w:eastAsiaTheme="minorEastAsia" w:hAnsiTheme="minorHAnsi" w:cstheme="minorBidi"/>
          <w:i/>
          <w:sz w:val="26"/>
          <w:szCs w:val="26"/>
          <w:lang w:val="en-SG" w:eastAsia="en-SG"/>
        </w:rPr>
        <w:t>verzi</w:t>
      </w:r>
      <w:proofErr w:type="spellEnd"/>
      <w:r w:rsidRPr="00B836FD">
        <w:rPr>
          <w:rFonts w:asciiTheme="minorHAnsi" w:eastAsiaTheme="minorEastAsia" w:hAnsiTheme="minorHAnsi" w:cstheme="minorBidi"/>
          <w:i/>
          <w:sz w:val="26"/>
          <w:szCs w:val="26"/>
          <w:lang w:val="en-SG" w:eastAsia="en-SG"/>
        </w:rPr>
        <w:t xml:space="preserve"> </w:t>
      </w:r>
      <w:proofErr w:type="spellStart"/>
      <w:r w:rsidRPr="00B836FD">
        <w:rPr>
          <w:rFonts w:asciiTheme="minorHAnsi" w:eastAsiaTheme="minorEastAsia" w:hAnsiTheme="minorHAnsi" w:cstheme="minorBidi"/>
          <w:i/>
          <w:sz w:val="26"/>
          <w:szCs w:val="26"/>
          <w:lang w:val="en-SG" w:eastAsia="en-SG"/>
        </w:rPr>
        <w:t>și</w:t>
      </w:r>
      <w:proofErr w:type="spellEnd"/>
      <w:r w:rsidRPr="00B836FD">
        <w:rPr>
          <w:rFonts w:asciiTheme="minorHAnsi" w:eastAsiaTheme="minorEastAsia" w:hAnsiTheme="minorHAnsi" w:cstheme="minorBidi"/>
          <w:i/>
          <w:sz w:val="26"/>
          <w:szCs w:val="26"/>
          <w:lang w:val="en-SG" w:eastAsia="en-SG"/>
        </w:rPr>
        <w:t xml:space="preserve"> </w:t>
      </w:r>
      <w:proofErr w:type="spellStart"/>
      <w:r w:rsidRPr="00B836FD">
        <w:rPr>
          <w:rFonts w:asciiTheme="minorHAnsi" w:eastAsiaTheme="minorEastAsia" w:hAnsiTheme="minorHAnsi" w:cstheme="minorBidi"/>
          <w:i/>
          <w:sz w:val="26"/>
          <w:szCs w:val="26"/>
          <w:lang w:val="en-SG" w:eastAsia="en-SG"/>
        </w:rPr>
        <w:t>albastre</w:t>
      </w:r>
      <w:proofErr w:type="spellEnd"/>
      <w:r w:rsidRPr="00B836FD">
        <w:rPr>
          <w:rFonts w:asciiTheme="minorHAnsi" w:eastAsiaTheme="minorEastAsia" w:hAnsiTheme="minorHAnsi" w:cstheme="minorBidi"/>
          <w:i/>
          <w:sz w:val="26"/>
          <w:szCs w:val="26"/>
          <w:lang w:val="en-SG" w:eastAsia="en-SG"/>
        </w:rPr>
        <w:t xml:space="preserve">, </w:t>
      </w:r>
      <w:proofErr w:type="spellStart"/>
      <w:r w:rsidRPr="00B836FD">
        <w:rPr>
          <w:rFonts w:asciiTheme="minorHAnsi" w:eastAsiaTheme="minorEastAsia" w:hAnsiTheme="minorHAnsi" w:cstheme="minorBidi"/>
          <w:i/>
          <w:sz w:val="26"/>
          <w:szCs w:val="26"/>
          <w:lang w:val="en-SG" w:eastAsia="en-SG"/>
        </w:rPr>
        <w:t>economia</w:t>
      </w:r>
      <w:proofErr w:type="spellEnd"/>
      <w:r w:rsidRPr="00B836FD">
        <w:rPr>
          <w:rFonts w:asciiTheme="minorHAnsi" w:eastAsiaTheme="minorEastAsia" w:hAnsiTheme="minorHAnsi" w:cstheme="minorBidi"/>
          <w:i/>
          <w:sz w:val="26"/>
          <w:szCs w:val="26"/>
          <w:lang w:val="en-SG" w:eastAsia="en-SG"/>
        </w:rPr>
        <w:t xml:space="preserve"> </w:t>
      </w:r>
      <w:proofErr w:type="spellStart"/>
      <w:r w:rsidRPr="00B836FD">
        <w:rPr>
          <w:rFonts w:asciiTheme="minorHAnsi" w:eastAsiaTheme="minorEastAsia" w:hAnsiTheme="minorHAnsi" w:cstheme="minorBidi"/>
          <w:i/>
          <w:sz w:val="26"/>
          <w:szCs w:val="26"/>
          <w:lang w:val="en-SG" w:eastAsia="en-SG"/>
        </w:rPr>
        <w:t>circulară</w:t>
      </w:r>
      <w:proofErr w:type="spellEnd"/>
      <w:r w:rsidRPr="00B836FD">
        <w:rPr>
          <w:rFonts w:asciiTheme="minorHAnsi" w:eastAsiaTheme="minorEastAsia" w:hAnsiTheme="minorHAnsi" w:cstheme="minorBidi"/>
          <w:i/>
          <w:sz w:val="26"/>
          <w:szCs w:val="26"/>
          <w:lang w:val="en-SG" w:eastAsia="en-SG"/>
        </w:rPr>
        <w:t xml:space="preserve">, </w:t>
      </w:r>
      <w:proofErr w:type="spellStart"/>
      <w:r w:rsidRPr="00B836FD">
        <w:rPr>
          <w:rFonts w:asciiTheme="minorHAnsi" w:eastAsiaTheme="minorEastAsia" w:hAnsiTheme="minorHAnsi" w:cstheme="minorBidi"/>
          <w:i/>
          <w:sz w:val="26"/>
          <w:szCs w:val="26"/>
          <w:lang w:val="en-SG" w:eastAsia="en-SG"/>
        </w:rPr>
        <w:t>adaptarea</w:t>
      </w:r>
      <w:proofErr w:type="spellEnd"/>
      <w:r w:rsidRPr="00B836FD">
        <w:rPr>
          <w:rFonts w:asciiTheme="minorHAnsi" w:eastAsiaTheme="minorEastAsia" w:hAnsiTheme="minorHAnsi" w:cstheme="minorBidi"/>
          <w:i/>
          <w:sz w:val="26"/>
          <w:szCs w:val="26"/>
          <w:lang w:val="en-SG" w:eastAsia="en-SG"/>
        </w:rPr>
        <w:t xml:space="preserve"> la </w:t>
      </w:r>
      <w:proofErr w:type="spellStart"/>
      <w:r w:rsidRPr="00B836FD">
        <w:rPr>
          <w:rFonts w:asciiTheme="minorHAnsi" w:eastAsiaTheme="minorEastAsia" w:hAnsiTheme="minorHAnsi" w:cstheme="minorBidi"/>
          <w:i/>
          <w:sz w:val="26"/>
          <w:szCs w:val="26"/>
          <w:lang w:val="en-SG" w:eastAsia="en-SG"/>
        </w:rPr>
        <w:t>schimbările</w:t>
      </w:r>
      <w:proofErr w:type="spellEnd"/>
      <w:r w:rsidRPr="00B836FD">
        <w:rPr>
          <w:rFonts w:asciiTheme="minorHAnsi" w:eastAsiaTheme="minorEastAsia" w:hAnsiTheme="minorHAnsi" w:cstheme="minorBidi"/>
          <w:i/>
          <w:sz w:val="26"/>
          <w:szCs w:val="26"/>
          <w:lang w:val="en-SG" w:eastAsia="en-SG"/>
        </w:rPr>
        <w:t xml:space="preserve"> </w:t>
      </w:r>
      <w:proofErr w:type="spellStart"/>
      <w:r w:rsidRPr="00B836FD">
        <w:rPr>
          <w:rFonts w:asciiTheme="minorHAnsi" w:eastAsiaTheme="minorEastAsia" w:hAnsiTheme="minorHAnsi" w:cstheme="minorBidi"/>
          <w:i/>
          <w:sz w:val="26"/>
          <w:szCs w:val="26"/>
          <w:lang w:val="en-SG" w:eastAsia="en-SG"/>
        </w:rPr>
        <w:t>climatice</w:t>
      </w:r>
      <w:proofErr w:type="spellEnd"/>
      <w:r w:rsidRPr="00B836FD">
        <w:rPr>
          <w:rFonts w:asciiTheme="minorHAnsi" w:eastAsiaTheme="minorEastAsia" w:hAnsiTheme="minorHAnsi" w:cstheme="minorBidi"/>
          <w:i/>
          <w:sz w:val="26"/>
          <w:szCs w:val="26"/>
          <w:lang w:val="en-SG" w:eastAsia="en-SG"/>
        </w:rPr>
        <w:t xml:space="preserve"> </w:t>
      </w:r>
      <w:proofErr w:type="spellStart"/>
      <w:r w:rsidRPr="00B836FD">
        <w:rPr>
          <w:rFonts w:asciiTheme="minorHAnsi" w:eastAsiaTheme="minorEastAsia" w:hAnsiTheme="minorHAnsi" w:cstheme="minorBidi"/>
          <w:i/>
          <w:sz w:val="26"/>
          <w:szCs w:val="26"/>
          <w:lang w:val="en-SG" w:eastAsia="en-SG"/>
        </w:rPr>
        <w:t>și</w:t>
      </w:r>
      <w:proofErr w:type="spellEnd"/>
      <w:r w:rsidRPr="00B836FD">
        <w:rPr>
          <w:rFonts w:asciiTheme="minorHAnsi" w:eastAsiaTheme="minorEastAsia" w:hAnsiTheme="minorHAnsi" w:cstheme="minorBidi"/>
          <w:i/>
          <w:sz w:val="26"/>
          <w:szCs w:val="26"/>
          <w:lang w:val="en-SG" w:eastAsia="en-SG"/>
        </w:rPr>
        <w:t xml:space="preserve"> </w:t>
      </w:r>
      <w:proofErr w:type="spellStart"/>
      <w:r w:rsidRPr="00B836FD">
        <w:rPr>
          <w:rFonts w:asciiTheme="minorHAnsi" w:eastAsiaTheme="minorEastAsia" w:hAnsiTheme="minorHAnsi" w:cstheme="minorBidi"/>
          <w:i/>
          <w:sz w:val="26"/>
          <w:szCs w:val="26"/>
          <w:lang w:val="en-SG" w:eastAsia="en-SG"/>
        </w:rPr>
        <w:t>prevenirea</w:t>
      </w:r>
      <w:proofErr w:type="spellEnd"/>
      <w:r w:rsidRPr="00B836FD">
        <w:rPr>
          <w:rFonts w:asciiTheme="minorHAnsi" w:eastAsiaTheme="minorEastAsia" w:hAnsiTheme="minorHAnsi" w:cstheme="minorBidi"/>
          <w:i/>
          <w:sz w:val="26"/>
          <w:szCs w:val="26"/>
          <w:lang w:val="en-SG" w:eastAsia="en-SG"/>
        </w:rPr>
        <w:t xml:space="preserve"> </w:t>
      </w:r>
      <w:proofErr w:type="spellStart"/>
      <w:r w:rsidRPr="00B836FD">
        <w:rPr>
          <w:rFonts w:asciiTheme="minorHAnsi" w:eastAsiaTheme="minorEastAsia" w:hAnsiTheme="minorHAnsi" w:cstheme="minorBidi"/>
          <w:i/>
          <w:sz w:val="26"/>
          <w:szCs w:val="26"/>
          <w:lang w:val="en-SG" w:eastAsia="en-SG"/>
        </w:rPr>
        <w:t>riscurilor</w:t>
      </w:r>
      <w:proofErr w:type="spellEnd"/>
    </w:p>
    <w:p w14:paraId="52277D85" w14:textId="77777777" w:rsidR="00B836FD" w:rsidRPr="00B836FD" w:rsidRDefault="00B836FD" w:rsidP="00B836FD">
      <w:pPr>
        <w:pStyle w:val="ListBullet"/>
        <w:numPr>
          <w:ilvl w:val="0"/>
          <w:numId w:val="18"/>
        </w:numPr>
        <w:spacing w:after="120"/>
        <w:rPr>
          <w:rFonts w:asciiTheme="minorHAnsi" w:eastAsiaTheme="minorEastAsia" w:hAnsiTheme="minorHAnsi" w:cstheme="minorBidi"/>
          <w:i/>
          <w:sz w:val="26"/>
          <w:szCs w:val="26"/>
          <w:lang w:val="en-SG" w:eastAsia="en-SG"/>
        </w:rPr>
      </w:pPr>
      <w:proofErr w:type="spellStart"/>
      <w:r w:rsidRPr="00B836FD">
        <w:rPr>
          <w:rFonts w:asciiTheme="minorHAnsi" w:eastAsiaTheme="minorEastAsia" w:hAnsiTheme="minorHAnsi" w:cstheme="minorBidi"/>
          <w:i/>
          <w:sz w:val="26"/>
          <w:szCs w:val="26"/>
          <w:lang w:val="en-SG" w:eastAsia="en-SG"/>
        </w:rPr>
        <w:t>Obiectivul</w:t>
      </w:r>
      <w:proofErr w:type="spellEnd"/>
      <w:r w:rsidRPr="00B836FD">
        <w:rPr>
          <w:rFonts w:asciiTheme="minorHAnsi" w:eastAsiaTheme="minorEastAsia" w:hAnsiTheme="minorHAnsi" w:cstheme="minorBidi"/>
          <w:i/>
          <w:sz w:val="26"/>
          <w:szCs w:val="26"/>
          <w:lang w:val="en-SG" w:eastAsia="en-SG"/>
        </w:rPr>
        <w:t xml:space="preserve"> de </w:t>
      </w:r>
      <w:proofErr w:type="spellStart"/>
      <w:r w:rsidRPr="00B836FD">
        <w:rPr>
          <w:rFonts w:asciiTheme="minorHAnsi" w:eastAsiaTheme="minorEastAsia" w:hAnsiTheme="minorHAnsi" w:cstheme="minorBidi"/>
          <w:i/>
          <w:sz w:val="26"/>
          <w:szCs w:val="26"/>
          <w:lang w:val="en-SG" w:eastAsia="en-SG"/>
        </w:rPr>
        <w:t>politică</w:t>
      </w:r>
      <w:proofErr w:type="spellEnd"/>
      <w:r w:rsidRPr="00B836FD">
        <w:rPr>
          <w:rFonts w:asciiTheme="minorHAnsi" w:eastAsiaTheme="minorEastAsia" w:hAnsiTheme="minorHAnsi" w:cstheme="minorBidi"/>
          <w:i/>
          <w:sz w:val="26"/>
          <w:szCs w:val="26"/>
          <w:lang w:val="en-SG" w:eastAsia="en-SG"/>
        </w:rPr>
        <w:t xml:space="preserve"> 3: O </w:t>
      </w:r>
      <w:proofErr w:type="spellStart"/>
      <w:r w:rsidRPr="00B836FD">
        <w:rPr>
          <w:rFonts w:asciiTheme="minorHAnsi" w:eastAsiaTheme="minorEastAsia" w:hAnsiTheme="minorHAnsi" w:cstheme="minorBidi"/>
          <w:i/>
          <w:sz w:val="26"/>
          <w:szCs w:val="26"/>
          <w:lang w:val="en-SG" w:eastAsia="en-SG"/>
        </w:rPr>
        <w:t>Europă</w:t>
      </w:r>
      <w:proofErr w:type="spellEnd"/>
      <w:r w:rsidRPr="00B836FD">
        <w:rPr>
          <w:rFonts w:asciiTheme="minorHAnsi" w:eastAsiaTheme="minorEastAsia" w:hAnsiTheme="minorHAnsi" w:cstheme="minorBidi"/>
          <w:i/>
          <w:sz w:val="26"/>
          <w:szCs w:val="26"/>
          <w:lang w:val="en-SG" w:eastAsia="en-SG"/>
        </w:rPr>
        <w:t xml:space="preserve"> </w:t>
      </w:r>
      <w:proofErr w:type="spellStart"/>
      <w:r w:rsidRPr="00B836FD">
        <w:rPr>
          <w:rFonts w:asciiTheme="minorHAnsi" w:eastAsiaTheme="minorEastAsia" w:hAnsiTheme="minorHAnsi" w:cstheme="minorBidi"/>
          <w:i/>
          <w:sz w:val="26"/>
          <w:szCs w:val="26"/>
          <w:lang w:val="en-SG" w:eastAsia="en-SG"/>
        </w:rPr>
        <w:t>mai</w:t>
      </w:r>
      <w:proofErr w:type="spellEnd"/>
      <w:r w:rsidRPr="00B836FD">
        <w:rPr>
          <w:rFonts w:asciiTheme="minorHAnsi" w:eastAsiaTheme="minorEastAsia" w:hAnsiTheme="minorHAnsi" w:cstheme="minorBidi"/>
          <w:i/>
          <w:sz w:val="26"/>
          <w:szCs w:val="26"/>
          <w:lang w:val="en-SG" w:eastAsia="en-SG"/>
        </w:rPr>
        <w:t xml:space="preserve"> </w:t>
      </w:r>
      <w:proofErr w:type="spellStart"/>
      <w:r w:rsidRPr="00B836FD">
        <w:rPr>
          <w:rFonts w:asciiTheme="minorHAnsi" w:eastAsiaTheme="minorEastAsia" w:hAnsiTheme="minorHAnsi" w:cstheme="minorBidi"/>
          <w:i/>
          <w:sz w:val="26"/>
          <w:szCs w:val="26"/>
          <w:lang w:val="en-SG" w:eastAsia="en-SG"/>
        </w:rPr>
        <w:t>conectată</w:t>
      </w:r>
      <w:proofErr w:type="spellEnd"/>
      <w:r w:rsidRPr="00B836FD">
        <w:rPr>
          <w:rFonts w:asciiTheme="minorHAnsi" w:eastAsiaTheme="minorEastAsia" w:hAnsiTheme="minorHAnsi" w:cstheme="minorBidi"/>
          <w:i/>
          <w:sz w:val="26"/>
          <w:szCs w:val="26"/>
          <w:lang w:val="en-SG" w:eastAsia="en-SG"/>
        </w:rPr>
        <w:t xml:space="preserve"> – </w:t>
      </w:r>
      <w:proofErr w:type="spellStart"/>
      <w:r w:rsidRPr="00B836FD">
        <w:rPr>
          <w:rFonts w:asciiTheme="minorHAnsi" w:eastAsiaTheme="minorEastAsia" w:hAnsiTheme="minorHAnsi" w:cstheme="minorBidi"/>
          <w:i/>
          <w:sz w:val="26"/>
          <w:szCs w:val="26"/>
          <w:lang w:val="en-SG" w:eastAsia="en-SG"/>
        </w:rPr>
        <w:t>Mobilitate</w:t>
      </w:r>
      <w:proofErr w:type="spellEnd"/>
      <w:r w:rsidRPr="00B836FD">
        <w:rPr>
          <w:rFonts w:asciiTheme="minorHAnsi" w:eastAsiaTheme="minorEastAsia" w:hAnsiTheme="minorHAnsi" w:cstheme="minorBidi"/>
          <w:i/>
          <w:sz w:val="26"/>
          <w:szCs w:val="26"/>
          <w:lang w:val="en-SG" w:eastAsia="en-SG"/>
        </w:rPr>
        <w:t xml:space="preserve"> </w:t>
      </w:r>
      <w:proofErr w:type="spellStart"/>
      <w:r w:rsidRPr="00B836FD">
        <w:rPr>
          <w:rFonts w:asciiTheme="minorHAnsi" w:eastAsiaTheme="minorEastAsia" w:hAnsiTheme="minorHAnsi" w:cstheme="minorBidi"/>
          <w:i/>
          <w:sz w:val="26"/>
          <w:szCs w:val="26"/>
          <w:lang w:val="en-SG" w:eastAsia="en-SG"/>
        </w:rPr>
        <w:t>și</w:t>
      </w:r>
      <w:proofErr w:type="spellEnd"/>
      <w:r w:rsidRPr="00B836FD">
        <w:rPr>
          <w:rFonts w:asciiTheme="minorHAnsi" w:eastAsiaTheme="minorEastAsia" w:hAnsiTheme="minorHAnsi" w:cstheme="minorBidi"/>
          <w:i/>
          <w:sz w:val="26"/>
          <w:szCs w:val="26"/>
          <w:lang w:val="en-SG" w:eastAsia="en-SG"/>
        </w:rPr>
        <w:t xml:space="preserve"> </w:t>
      </w:r>
      <w:proofErr w:type="spellStart"/>
      <w:r w:rsidRPr="00B836FD">
        <w:rPr>
          <w:rFonts w:asciiTheme="minorHAnsi" w:eastAsiaTheme="minorEastAsia" w:hAnsiTheme="minorHAnsi" w:cstheme="minorBidi"/>
          <w:i/>
          <w:sz w:val="26"/>
          <w:szCs w:val="26"/>
          <w:lang w:val="en-SG" w:eastAsia="en-SG"/>
        </w:rPr>
        <w:t>conectivitatea</w:t>
      </w:r>
      <w:proofErr w:type="spellEnd"/>
      <w:r w:rsidRPr="00B836FD">
        <w:rPr>
          <w:rFonts w:asciiTheme="minorHAnsi" w:eastAsiaTheme="minorEastAsia" w:hAnsiTheme="minorHAnsi" w:cstheme="minorBidi"/>
          <w:i/>
          <w:sz w:val="26"/>
          <w:szCs w:val="26"/>
          <w:lang w:val="en-SG" w:eastAsia="en-SG"/>
        </w:rPr>
        <w:t xml:space="preserve"> </w:t>
      </w:r>
      <w:proofErr w:type="spellStart"/>
      <w:r w:rsidRPr="00B836FD">
        <w:rPr>
          <w:rFonts w:asciiTheme="minorHAnsi" w:eastAsiaTheme="minorEastAsia" w:hAnsiTheme="minorHAnsi" w:cstheme="minorBidi"/>
          <w:i/>
          <w:sz w:val="26"/>
          <w:szCs w:val="26"/>
          <w:lang w:val="en-SG" w:eastAsia="en-SG"/>
        </w:rPr>
        <w:t>regională</w:t>
      </w:r>
      <w:proofErr w:type="spellEnd"/>
      <w:r w:rsidRPr="00B836FD">
        <w:rPr>
          <w:rFonts w:asciiTheme="minorHAnsi" w:eastAsiaTheme="minorEastAsia" w:hAnsiTheme="minorHAnsi" w:cstheme="minorBidi"/>
          <w:i/>
          <w:sz w:val="26"/>
          <w:szCs w:val="26"/>
          <w:lang w:val="en-SG" w:eastAsia="en-SG"/>
        </w:rPr>
        <w:t xml:space="preserve"> a </w:t>
      </w:r>
      <w:proofErr w:type="spellStart"/>
      <w:r w:rsidRPr="00B836FD">
        <w:rPr>
          <w:rFonts w:asciiTheme="minorHAnsi" w:eastAsiaTheme="minorEastAsia" w:hAnsiTheme="minorHAnsi" w:cstheme="minorBidi"/>
          <w:i/>
          <w:sz w:val="26"/>
          <w:szCs w:val="26"/>
          <w:lang w:val="en-SG" w:eastAsia="en-SG"/>
        </w:rPr>
        <w:t>tehnologiei</w:t>
      </w:r>
      <w:proofErr w:type="spellEnd"/>
      <w:r w:rsidRPr="00B836FD">
        <w:rPr>
          <w:rFonts w:asciiTheme="minorHAnsi" w:eastAsiaTheme="minorEastAsia" w:hAnsiTheme="minorHAnsi" w:cstheme="minorBidi"/>
          <w:i/>
          <w:sz w:val="26"/>
          <w:szCs w:val="26"/>
          <w:lang w:val="en-SG" w:eastAsia="en-SG"/>
        </w:rPr>
        <w:t xml:space="preserve"> </w:t>
      </w:r>
      <w:proofErr w:type="spellStart"/>
      <w:r w:rsidRPr="00B836FD">
        <w:rPr>
          <w:rFonts w:asciiTheme="minorHAnsi" w:eastAsiaTheme="minorEastAsia" w:hAnsiTheme="minorHAnsi" w:cstheme="minorBidi"/>
          <w:i/>
          <w:sz w:val="26"/>
          <w:szCs w:val="26"/>
          <w:lang w:val="en-SG" w:eastAsia="en-SG"/>
        </w:rPr>
        <w:t>informației</w:t>
      </w:r>
      <w:proofErr w:type="spellEnd"/>
      <w:r w:rsidRPr="00B836FD">
        <w:rPr>
          <w:rFonts w:asciiTheme="minorHAnsi" w:eastAsiaTheme="minorEastAsia" w:hAnsiTheme="minorHAnsi" w:cstheme="minorBidi"/>
          <w:i/>
          <w:sz w:val="26"/>
          <w:szCs w:val="26"/>
          <w:lang w:val="en-SG" w:eastAsia="en-SG"/>
        </w:rPr>
        <w:t xml:space="preserve"> </w:t>
      </w:r>
      <w:proofErr w:type="spellStart"/>
      <w:r w:rsidRPr="00B836FD">
        <w:rPr>
          <w:rFonts w:asciiTheme="minorHAnsi" w:eastAsiaTheme="minorEastAsia" w:hAnsiTheme="minorHAnsi" w:cstheme="minorBidi"/>
          <w:i/>
          <w:sz w:val="26"/>
          <w:szCs w:val="26"/>
          <w:lang w:val="en-SG" w:eastAsia="en-SG"/>
        </w:rPr>
        <w:t>și</w:t>
      </w:r>
      <w:proofErr w:type="spellEnd"/>
      <w:r w:rsidRPr="00B836FD">
        <w:rPr>
          <w:rFonts w:asciiTheme="minorHAnsi" w:eastAsiaTheme="minorEastAsia" w:hAnsiTheme="minorHAnsi" w:cstheme="minorBidi"/>
          <w:i/>
          <w:sz w:val="26"/>
          <w:szCs w:val="26"/>
          <w:lang w:val="en-SG" w:eastAsia="en-SG"/>
        </w:rPr>
        <w:t xml:space="preserve"> </w:t>
      </w:r>
      <w:proofErr w:type="spellStart"/>
      <w:r w:rsidRPr="00B836FD">
        <w:rPr>
          <w:rFonts w:asciiTheme="minorHAnsi" w:eastAsiaTheme="minorEastAsia" w:hAnsiTheme="minorHAnsi" w:cstheme="minorBidi"/>
          <w:i/>
          <w:sz w:val="26"/>
          <w:szCs w:val="26"/>
          <w:lang w:val="en-SG" w:eastAsia="en-SG"/>
        </w:rPr>
        <w:t>comunicațiilor</w:t>
      </w:r>
      <w:proofErr w:type="spellEnd"/>
    </w:p>
    <w:p w14:paraId="500734C0" w14:textId="77777777" w:rsidR="00B836FD" w:rsidRPr="00BF7B78" w:rsidRDefault="00B836FD" w:rsidP="00B836FD">
      <w:pPr>
        <w:pStyle w:val="ListBullet"/>
        <w:numPr>
          <w:ilvl w:val="0"/>
          <w:numId w:val="18"/>
        </w:numPr>
        <w:spacing w:after="120"/>
        <w:rPr>
          <w:rFonts w:asciiTheme="minorHAnsi" w:eastAsiaTheme="minorEastAsia" w:hAnsiTheme="minorHAnsi" w:cstheme="minorBidi"/>
          <w:i/>
          <w:sz w:val="26"/>
          <w:szCs w:val="26"/>
          <w:lang w:val="es-AR" w:eastAsia="en-SG"/>
        </w:rPr>
      </w:pPr>
      <w:proofErr w:type="spellStart"/>
      <w:r w:rsidRPr="00BF7B78">
        <w:rPr>
          <w:rFonts w:asciiTheme="minorHAnsi" w:eastAsiaTheme="minorEastAsia" w:hAnsiTheme="minorHAnsi" w:cstheme="minorBidi"/>
          <w:i/>
          <w:sz w:val="26"/>
          <w:szCs w:val="26"/>
          <w:lang w:val="es-AR" w:eastAsia="en-SG"/>
        </w:rPr>
        <w:lastRenderedPageBreak/>
        <w:t>Obiectivul</w:t>
      </w:r>
      <w:proofErr w:type="spellEnd"/>
      <w:r w:rsidRPr="00BF7B78">
        <w:rPr>
          <w:rFonts w:asciiTheme="minorHAnsi" w:eastAsiaTheme="minorEastAsia" w:hAnsiTheme="minorHAnsi" w:cstheme="minorBidi"/>
          <w:i/>
          <w:sz w:val="26"/>
          <w:szCs w:val="26"/>
          <w:lang w:val="es-AR" w:eastAsia="en-SG"/>
        </w:rPr>
        <w:t xml:space="preserve"> de </w:t>
      </w:r>
      <w:proofErr w:type="spellStart"/>
      <w:r w:rsidRPr="00BF7B78">
        <w:rPr>
          <w:rFonts w:asciiTheme="minorHAnsi" w:eastAsiaTheme="minorEastAsia" w:hAnsiTheme="minorHAnsi" w:cstheme="minorBidi"/>
          <w:i/>
          <w:sz w:val="26"/>
          <w:szCs w:val="26"/>
          <w:lang w:val="es-AR" w:eastAsia="en-SG"/>
        </w:rPr>
        <w:t>politică</w:t>
      </w:r>
      <w:proofErr w:type="spellEnd"/>
      <w:r w:rsidRPr="00BF7B78">
        <w:rPr>
          <w:rFonts w:asciiTheme="minorHAnsi" w:eastAsiaTheme="minorEastAsia" w:hAnsiTheme="minorHAnsi" w:cstheme="minorBidi"/>
          <w:i/>
          <w:sz w:val="26"/>
          <w:szCs w:val="26"/>
          <w:lang w:val="es-AR" w:eastAsia="en-SG"/>
        </w:rPr>
        <w:t xml:space="preserve"> 4: O </w:t>
      </w:r>
      <w:proofErr w:type="spellStart"/>
      <w:r w:rsidRPr="00BF7B78">
        <w:rPr>
          <w:rFonts w:asciiTheme="minorHAnsi" w:eastAsiaTheme="minorEastAsia" w:hAnsiTheme="minorHAnsi" w:cstheme="minorBidi"/>
          <w:i/>
          <w:sz w:val="26"/>
          <w:szCs w:val="26"/>
          <w:lang w:val="es-AR" w:eastAsia="en-SG"/>
        </w:rPr>
        <w:t>Europă</w:t>
      </w:r>
      <w:proofErr w:type="spellEnd"/>
      <w:r w:rsidRPr="00BF7B78">
        <w:rPr>
          <w:rFonts w:asciiTheme="minorHAnsi" w:eastAsiaTheme="minorEastAsia" w:hAnsiTheme="minorHAnsi" w:cstheme="minorBidi"/>
          <w:i/>
          <w:sz w:val="26"/>
          <w:szCs w:val="26"/>
          <w:lang w:val="es-AR" w:eastAsia="en-SG"/>
        </w:rPr>
        <w:t xml:space="preserve"> </w:t>
      </w:r>
      <w:proofErr w:type="spellStart"/>
      <w:r w:rsidRPr="00BF7B78">
        <w:rPr>
          <w:rFonts w:asciiTheme="minorHAnsi" w:eastAsiaTheme="minorEastAsia" w:hAnsiTheme="minorHAnsi" w:cstheme="minorBidi"/>
          <w:i/>
          <w:sz w:val="26"/>
          <w:szCs w:val="26"/>
          <w:lang w:val="es-AR" w:eastAsia="en-SG"/>
        </w:rPr>
        <w:t>mai</w:t>
      </w:r>
      <w:proofErr w:type="spellEnd"/>
      <w:r w:rsidRPr="00BF7B78">
        <w:rPr>
          <w:rFonts w:asciiTheme="minorHAnsi" w:eastAsiaTheme="minorEastAsia" w:hAnsiTheme="minorHAnsi" w:cstheme="minorBidi"/>
          <w:i/>
          <w:sz w:val="26"/>
          <w:szCs w:val="26"/>
          <w:lang w:val="es-AR" w:eastAsia="en-SG"/>
        </w:rPr>
        <w:t xml:space="preserve"> </w:t>
      </w:r>
      <w:proofErr w:type="spellStart"/>
      <w:r w:rsidRPr="00BF7B78">
        <w:rPr>
          <w:rFonts w:asciiTheme="minorHAnsi" w:eastAsiaTheme="minorEastAsia" w:hAnsiTheme="minorHAnsi" w:cstheme="minorBidi"/>
          <w:i/>
          <w:sz w:val="26"/>
          <w:szCs w:val="26"/>
          <w:lang w:val="es-AR" w:eastAsia="en-SG"/>
        </w:rPr>
        <w:t>socială</w:t>
      </w:r>
      <w:proofErr w:type="spellEnd"/>
      <w:r w:rsidRPr="00BF7B78">
        <w:rPr>
          <w:rFonts w:asciiTheme="minorHAnsi" w:eastAsiaTheme="minorEastAsia" w:hAnsiTheme="minorHAnsi" w:cstheme="minorBidi"/>
          <w:i/>
          <w:sz w:val="26"/>
          <w:szCs w:val="26"/>
          <w:lang w:val="es-AR" w:eastAsia="en-SG"/>
        </w:rPr>
        <w:t xml:space="preserve"> – </w:t>
      </w:r>
      <w:proofErr w:type="spellStart"/>
      <w:r w:rsidRPr="00BF7B78">
        <w:rPr>
          <w:rFonts w:asciiTheme="minorHAnsi" w:eastAsiaTheme="minorEastAsia" w:hAnsiTheme="minorHAnsi" w:cstheme="minorBidi"/>
          <w:i/>
          <w:sz w:val="26"/>
          <w:szCs w:val="26"/>
          <w:lang w:val="es-AR" w:eastAsia="en-SG"/>
        </w:rPr>
        <w:t>Implementarea</w:t>
      </w:r>
      <w:proofErr w:type="spellEnd"/>
      <w:r w:rsidRPr="00BF7B78">
        <w:rPr>
          <w:rFonts w:asciiTheme="minorHAnsi" w:eastAsiaTheme="minorEastAsia" w:hAnsiTheme="minorHAnsi" w:cstheme="minorBidi"/>
          <w:i/>
          <w:sz w:val="26"/>
          <w:szCs w:val="26"/>
          <w:lang w:val="es-AR" w:eastAsia="en-SG"/>
        </w:rPr>
        <w:t xml:space="preserve"> </w:t>
      </w:r>
      <w:proofErr w:type="spellStart"/>
      <w:r w:rsidRPr="00BF7B78">
        <w:rPr>
          <w:rFonts w:asciiTheme="minorHAnsi" w:eastAsiaTheme="minorEastAsia" w:hAnsiTheme="minorHAnsi" w:cstheme="minorBidi"/>
          <w:i/>
          <w:sz w:val="26"/>
          <w:szCs w:val="26"/>
          <w:lang w:val="es-AR" w:eastAsia="en-SG"/>
        </w:rPr>
        <w:t>Pilonului</w:t>
      </w:r>
      <w:proofErr w:type="spellEnd"/>
      <w:r w:rsidRPr="00BF7B78">
        <w:rPr>
          <w:rFonts w:asciiTheme="minorHAnsi" w:eastAsiaTheme="minorEastAsia" w:hAnsiTheme="minorHAnsi" w:cstheme="minorBidi"/>
          <w:i/>
          <w:sz w:val="26"/>
          <w:szCs w:val="26"/>
          <w:lang w:val="es-AR" w:eastAsia="en-SG"/>
        </w:rPr>
        <w:t xml:space="preserve"> </w:t>
      </w:r>
      <w:proofErr w:type="spellStart"/>
      <w:r w:rsidRPr="00BF7B78">
        <w:rPr>
          <w:rFonts w:asciiTheme="minorHAnsi" w:eastAsiaTheme="minorEastAsia" w:hAnsiTheme="minorHAnsi" w:cstheme="minorBidi"/>
          <w:i/>
          <w:sz w:val="26"/>
          <w:szCs w:val="26"/>
          <w:lang w:val="es-AR" w:eastAsia="en-SG"/>
        </w:rPr>
        <w:t>european</w:t>
      </w:r>
      <w:proofErr w:type="spellEnd"/>
      <w:r w:rsidRPr="00BF7B78">
        <w:rPr>
          <w:rFonts w:asciiTheme="minorHAnsi" w:eastAsiaTheme="minorEastAsia" w:hAnsiTheme="minorHAnsi" w:cstheme="minorBidi"/>
          <w:i/>
          <w:sz w:val="26"/>
          <w:szCs w:val="26"/>
          <w:lang w:val="es-AR" w:eastAsia="en-SG"/>
        </w:rPr>
        <w:t xml:space="preserve"> al </w:t>
      </w:r>
      <w:proofErr w:type="spellStart"/>
      <w:r w:rsidRPr="00BF7B78">
        <w:rPr>
          <w:rFonts w:asciiTheme="minorHAnsi" w:eastAsiaTheme="minorEastAsia" w:hAnsiTheme="minorHAnsi" w:cstheme="minorBidi"/>
          <w:i/>
          <w:sz w:val="26"/>
          <w:szCs w:val="26"/>
          <w:lang w:val="es-AR" w:eastAsia="en-SG"/>
        </w:rPr>
        <w:t>drepturilor</w:t>
      </w:r>
      <w:proofErr w:type="spellEnd"/>
      <w:r w:rsidRPr="00BF7B78">
        <w:rPr>
          <w:rFonts w:asciiTheme="minorHAnsi" w:eastAsiaTheme="minorEastAsia" w:hAnsiTheme="minorHAnsi" w:cstheme="minorBidi"/>
          <w:i/>
          <w:sz w:val="26"/>
          <w:szCs w:val="26"/>
          <w:lang w:val="es-AR" w:eastAsia="en-SG"/>
        </w:rPr>
        <w:t xml:space="preserve"> </w:t>
      </w:r>
      <w:proofErr w:type="spellStart"/>
      <w:r w:rsidRPr="00BF7B78">
        <w:rPr>
          <w:rFonts w:asciiTheme="minorHAnsi" w:eastAsiaTheme="minorEastAsia" w:hAnsiTheme="minorHAnsi" w:cstheme="minorBidi"/>
          <w:i/>
          <w:sz w:val="26"/>
          <w:szCs w:val="26"/>
          <w:lang w:val="es-AR" w:eastAsia="en-SG"/>
        </w:rPr>
        <w:t>sociale</w:t>
      </w:r>
      <w:proofErr w:type="spellEnd"/>
    </w:p>
    <w:p w14:paraId="3F7F96FF" w14:textId="77777777" w:rsidR="00B836FD" w:rsidRPr="00B836FD" w:rsidRDefault="00B836FD" w:rsidP="00B836FD">
      <w:pPr>
        <w:pStyle w:val="ListBullet"/>
        <w:numPr>
          <w:ilvl w:val="0"/>
          <w:numId w:val="18"/>
        </w:numPr>
        <w:spacing w:after="120"/>
        <w:rPr>
          <w:rFonts w:asciiTheme="minorHAnsi" w:eastAsiaTheme="minorEastAsia" w:hAnsiTheme="minorHAnsi" w:cstheme="minorBidi"/>
          <w:i/>
          <w:sz w:val="26"/>
          <w:szCs w:val="26"/>
          <w:lang w:val="en-SG" w:eastAsia="en-SG"/>
        </w:rPr>
      </w:pPr>
      <w:proofErr w:type="spellStart"/>
      <w:r w:rsidRPr="00B836FD">
        <w:rPr>
          <w:rFonts w:asciiTheme="minorHAnsi" w:eastAsiaTheme="minorEastAsia" w:hAnsiTheme="minorHAnsi" w:cstheme="minorBidi"/>
          <w:i/>
          <w:sz w:val="26"/>
          <w:szCs w:val="26"/>
          <w:lang w:val="en-SG" w:eastAsia="en-SG"/>
        </w:rPr>
        <w:t>Obiectivul</w:t>
      </w:r>
      <w:proofErr w:type="spellEnd"/>
      <w:r w:rsidRPr="00B836FD">
        <w:rPr>
          <w:rFonts w:asciiTheme="minorHAnsi" w:eastAsiaTheme="minorEastAsia" w:hAnsiTheme="minorHAnsi" w:cstheme="minorBidi"/>
          <w:i/>
          <w:sz w:val="26"/>
          <w:szCs w:val="26"/>
          <w:lang w:val="en-SG" w:eastAsia="en-SG"/>
        </w:rPr>
        <w:t xml:space="preserve"> de </w:t>
      </w:r>
      <w:proofErr w:type="spellStart"/>
      <w:r w:rsidRPr="00B836FD">
        <w:rPr>
          <w:rFonts w:asciiTheme="minorHAnsi" w:eastAsiaTheme="minorEastAsia" w:hAnsiTheme="minorHAnsi" w:cstheme="minorBidi"/>
          <w:i/>
          <w:sz w:val="26"/>
          <w:szCs w:val="26"/>
          <w:lang w:val="en-SG" w:eastAsia="en-SG"/>
        </w:rPr>
        <w:t>politică</w:t>
      </w:r>
      <w:proofErr w:type="spellEnd"/>
      <w:r w:rsidRPr="00B836FD">
        <w:rPr>
          <w:rFonts w:asciiTheme="minorHAnsi" w:eastAsiaTheme="minorEastAsia" w:hAnsiTheme="minorHAnsi" w:cstheme="minorBidi"/>
          <w:i/>
          <w:sz w:val="26"/>
          <w:szCs w:val="26"/>
          <w:lang w:val="en-SG" w:eastAsia="en-SG"/>
        </w:rPr>
        <w:t xml:space="preserve"> 5: O </w:t>
      </w:r>
      <w:proofErr w:type="spellStart"/>
      <w:r w:rsidRPr="00B836FD">
        <w:rPr>
          <w:rFonts w:asciiTheme="minorHAnsi" w:eastAsiaTheme="minorEastAsia" w:hAnsiTheme="minorHAnsi" w:cstheme="minorBidi"/>
          <w:i/>
          <w:sz w:val="26"/>
          <w:szCs w:val="26"/>
          <w:lang w:val="en-SG" w:eastAsia="en-SG"/>
        </w:rPr>
        <w:t>Europă</w:t>
      </w:r>
      <w:proofErr w:type="spellEnd"/>
      <w:r w:rsidRPr="00B836FD">
        <w:rPr>
          <w:rFonts w:asciiTheme="minorHAnsi" w:eastAsiaTheme="minorEastAsia" w:hAnsiTheme="minorHAnsi" w:cstheme="minorBidi"/>
          <w:i/>
          <w:sz w:val="26"/>
          <w:szCs w:val="26"/>
          <w:lang w:val="en-SG" w:eastAsia="en-SG"/>
        </w:rPr>
        <w:t xml:space="preserve"> </w:t>
      </w:r>
      <w:proofErr w:type="spellStart"/>
      <w:r w:rsidRPr="00B836FD">
        <w:rPr>
          <w:rFonts w:asciiTheme="minorHAnsi" w:eastAsiaTheme="minorEastAsia" w:hAnsiTheme="minorHAnsi" w:cstheme="minorBidi"/>
          <w:i/>
          <w:sz w:val="26"/>
          <w:szCs w:val="26"/>
          <w:lang w:val="en-SG" w:eastAsia="en-SG"/>
        </w:rPr>
        <w:t>mai</w:t>
      </w:r>
      <w:proofErr w:type="spellEnd"/>
      <w:r w:rsidRPr="00B836FD">
        <w:rPr>
          <w:rFonts w:asciiTheme="minorHAnsi" w:eastAsiaTheme="minorEastAsia" w:hAnsiTheme="minorHAnsi" w:cstheme="minorBidi"/>
          <w:i/>
          <w:sz w:val="26"/>
          <w:szCs w:val="26"/>
          <w:lang w:val="en-SG" w:eastAsia="en-SG"/>
        </w:rPr>
        <w:t xml:space="preserve"> </w:t>
      </w:r>
      <w:proofErr w:type="spellStart"/>
      <w:r w:rsidRPr="00B836FD">
        <w:rPr>
          <w:rFonts w:asciiTheme="minorHAnsi" w:eastAsiaTheme="minorEastAsia" w:hAnsiTheme="minorHAnsi" w:cstheme="minorBidi"/>
          <w:i/>
          <w:sz w:val="26"/>
          <w:szCs w:val="26"/>
          <w:lang w:val="en-SG" w:eastAsia="en-SG"/>
        </w:rPr>
        <w:t>aproape</w:t>
      </w:r>
      <w:proofErr w:type="spellEnd"/>
      <w:r w:rsidRPr="00B836FD">
        <w:rPr>
          <w:rFonts w:asciiTheme="minorHAnsi" w:eastAsiaTheme="minorEastAsia" w:hAnsiTheme="minorHAnsi" w:cstheme="minorBidi"/>
          <w:i/>
          <w:sz w:val="26"/>
          <w:szCs w:val="26"/>
          <w:lang w:val="en-SG" w:eastAsia="en-SG"/>
        </w:rPr>
        <w:t xml:space="preserve"> de </w:t>
      </w:r>
      <w:proofErr w:type="spellStart"/>
      <w:r w:rsidRPr="00B836FD">
        <w:rPr>
          <w:rFonts w:asciiTheme="minorHAnsi" w:eastAsiaTheme="minorEastAsia" w:hAnsiTheme="minorHAnsi" w:cstheme="minorBidi"/>
          <w:i/>
          <w:sz w:val="26"/>
          <w:szCs w:val="26"/>
          <w:lang w:val="en-SG" w:eastAsia="en-SG"/>
        </w:rPr>
        <w:t>cetățeni</w:t>
      </w:r>
      <w:proofErr w:type="spellEnd"/>
      <w:r w:rsidRPr="00B836FD">
        <w:rPr>
          <w:rFonts w:asciiTheme="minorHAnsi" w:eastAsiaTheme="minorEastAsia" w:hAnsiTheme="minorHAnsi" w:cstheme="minorBidi"/>
          <w:i/>
          <w:sz w:val="26"/>
          <w:szCs w:val="26"/>
          <w:lang w:val="en-SG" w:eastAsia="en-SG"/>
        </w:rPr>
        <w:t xml:space="preserve"> </w:t>
      </w:r>
      <w:proofErr w:type="spellStart"/>
      <w:r w:rsidRPr="00B836FD">
        <w:rPr>
          <w:rFonts w:asciiTheme="minorHAnsi" w:eastAsiaTheme="minorEastAsia" w:hAnsiTheme="minorHAnsi" w:cstheme="minorBidi"/>
          <w:i/>
          <w:sz w:val="26"/>
          <w:szCs w:val="26"/>
          <w:lang w:val="en-SG" w:eastAsia="en-SG"/>
        </w:rPr>
        <w:t>prin</w:t>
      </w:r>
      <w:proofErr w:type="spellEnd"/>
      <w:r w:rsidRPr="00B836FD">
        <w:rPr>
          <w:rFonts w:asciiTheme="minorHAnsi" w:eastAsiaTheme="minorEastAsia" w:hAnsiTheme="minorHAnsi" w:cstheme="minorBidi"/>
          <w:i/>
          <w:sz w:val="26"/>
          <w:szCs w:val="26"/>
          <w:lang w:val="en-SG" w:eastAsia="en-SG"/>
        </w:rPr>
        <w:t xml:space="preserve"> </w:t>
      </w:r>
      <w:proofErr w:type="spellStart"/>
      <w:r w:rsidRPr="00B836FD">
        <w:rPr>
          <w:rFonts w:asciiTheme="minorHAnsi" w:eastAsiaTheme="minorEastAsia" w:hAnsiTheme="minorHAnsi" w:cstheme="minorBidi"/>
          <w:i/>
          <w:sz w:val="26"/>
          <w:szCs w:val="26"/>
          <w:lang w:val="en-SG" w:eastAsia="en-SG"/>
        </w:rPr>
        <w:t>promovarea</w:t>
      </w:r>
      <w:proofErr w:type="spellEnd"/>
      <w:r w:rsidRPr="00B836FD">
        <w:rPr>
          <w:rFonts w:asciiTheme="minorHAnsi" w:eastAsiaTheme="minorEastAsia" w:hAnsiTheme="minorHAnsi" w:cstheme="minorBidi"/>
          <w:i/>
          <w:sz w:val="26"/>
          <w:szCs w:val="26"/>
          <w:lang w:val="en-SG" w:eastAsia="en-SG"/>
        </w:rPr>
        <w:t xml:space="preserve"> </w:t>
      </w:r>
      <w:proofErr w:type="spellStart"/>
      <w:r w:rsidRPr="00B836FD">
        <w:rPr>
          <w:rFonts w:asciiTheme="minorHAnsi" w:eastAsiaTheme="minorEastAsia" w:hAnsiTheme="minorHAnsi" w:cstheme="minorBidi"/>
          <w:i/>
          <w:sz w:val="26"/>
          <w:szCs w:val="26"/>
          <w:lang w:val="en-SG" w:eastAsia="en-SG"/>
        </w:rPr>
        <w:t>dezvoltării</w:t>
      </w:r>
      <w:proofErr w:type="spellEnd"/>
      <w:r w:rsidRPr="00B836FD">
        <w:rPr>
          <w:rFonts w:asciiTheme="minorHAnsi" w:eastAsiaTheme="minorEastAsia" w:hAnsiTheme="minorHAnsi" w:cstheme="minorBidi"/>
          <w:i/>
          <w:sz w:val="26"/>
          <w:szCs w:val="26"/>
          <w:lang w:val="en-SG" w:eastAsia="en-SG"/>
        </w:rPr>
        <w:t xml:space="preserve"> </w:t>
      </w:r>
      <w:proofErr w:type="spellStart"/>
      <w:r w:rsidRPr="00B836FD">
        <w:rPr>
          <w:rFonts w:asciiTheme="minorHAnsi" w:eastAsiaTheme="minorEastAsia" w:hAnsiTheme="minorHAnsi" w:cstheme="minorBidi"/>
          <w:i/>
          <w:sz w:val="26"/>
          <w:szCs w:val="26"/>
          <w:lang w:val="en-SG" w:eastAsia="en-SG"/>
        </w:rPr>
        <w:t>durabile</w:t>
      </w:r>
      <w:proofErr w:type="spellEnd"/>
      <w:r w:rsidRPr="00B836FD">
        <w:rPr>
          <w:rFonts w:asciiTheme="minorHAnsi" w:eastAsiaTheme="minorEastAsia" w:hAnsiTheme="minorHAnsi" w:cstheme="minorBidi"/>
          <w:i/>
          <w:sz w:val="26"/>
          <w:szCs w:val="26"/>
          <w:lang w:val="en-SG" w:eastAsia="en-SG"/>
        </w:rPr>
        <w:t xml:space="preserve"> </w:t>
      </w:r>
      <w:proofErr w:type="spellStart"/>
      <w:r w:rsidRPr="00B836FD">
        <w:rPr>
          <w:rFonts w:asciiTheme="minorHAnsi" w:eastAsiaTheme="minorEastAsia" w:hAnsiTheme="minorHAnsi" w:cstheme="minorBidi"/>
          <w:i/>
          <w:sz w:val="26"/>
          <w:szCs w:val="26"/>
          <w:lang w:val="en-SG" w:eastAsia="en-SG"/>
        </w:rPr>
        <w:t>și</w:t>
      </w:r>
      <w:proofErr w:type="spellEnd"/>
      <w:r w:rsidRPr="00B836FD">
        <w:rPr>
          <w:rFonts w:asciiTheme="minorHAnsi" w:eastAsiaTheme="minorEastAsia" w:hAnsiTheme="minorHAnsi" w:cstheme="minorBidi"/>
          <w:i/>
          <w:sz w:val="26"/>
          <w:szCs w:val="26"/>
          <w:lang w:val="en-SG" w:eastAsia="en-SG"/>
        </w:rPr>
        <w:t xml:space="preserve"> integrate a </w:t>
      </w:r>
      <w:proofErr w:type="spellStart"/>
      <w:r w:rsidRPr="00B836FD">
        <w:rPr>
          <w:rFonts w:asciiTheme="minorHAnsi" w:eastAsiaTheme="minorEastAsia" w:hAnsiTheme="minorHAnsi" w:cstheme="minorBidi"/>
          <w:i/>
          <w:sz w:val="26"/>
          <w:szCs w:val="26"/>
          <w:lang w:val="en-SG" w:eastAsia="en-SG"/>
        </w:rPr>
        <w:t>zonelor</w:t>
      </w:r>
      <w:proofErr w:type="spellEnd"/>
      <w:r w:rsidRPr="00B836FD">
        <w:rPr>
          <w:rFonts w:asciiTheme="minorHAnsi" w:eastAsiaTheme="minorEastAsia" w:hAnsiTheme="minorHAnsi" w:cstheme="minorBidi"/>
          <w:i/>
          <w:sz w:val="26"/>
          <w:szCs w:val="26"/>
          <w:lang w:val="en-SG" w:eastAsia="en-SG"/>
        </w:rPr>
        <w:t xml:space="preserve"> urbane, </w:t>
      </w:r>
      <w:proofErr w:type="spellStart"/>
      <w:r w:rsidRPr="00B836FD">
        <w:rPr>
          <w:rFonts w:asciiTheme="minorHAnsi" w:eastAsiaTheme="minorEastAsia" w:hAnsiTheme="minorHAnsi" w:cstheme="minorBidi"/>
          <w:i/>
          <w:sz w:val="26"/>
          <w:szCs w:val="26"/>
          <w:lang w:val="en-SG" w:eastAsia="en-SG"/>
        </w:rPr>
        <w:t>rurale</w:t>
      </w:r>
      <w:proofErr w:type="spellEnd"/>
      <w:r w:rsidRPr="00B836FD">
        <w:rPr>
          <w:rFonts w:asciiTheme="minorHAnsi" w:eastAsiaTheme="minorEastAsia" w:hAnsiTheme="minorHAnsi" w:cstheme="minorBidi"/>
          <w:i/>
          <w:sz w:val="26"/>
          <w:szCs w:val="26"/>
          <w:lang w:val="en-SG" w:eastAsia="en-SG"/>
        </w:rPr>
        <w:t xml:space="preserve"> </w:t>
      </w:r>
      <w:proofErr w:type="spellStart"/>
      <w:r w:rsidRPr="00B836FD">
        <w:rPr>
          <w:rFonts w:asciiTheme="minorHAnsi" w:eastAsiaTheme="minorEastAsia" w:hAnsiTheme="minorHAnsi" w:cstheme="minorBidi"/>
          <w:i/>
          <w:sz w:val="26"/>
          <w:szCs w:val="26"/>
          <w:lang w:val="en-SG" w:eastAsia="en-SG"/>
        </w:rPr>
        <w:t>și</w:t>
      </w:r>
      <w:proofErr w:type="spellEnd"/>
      <w:r w:rsidRPr="00B836FD">
        <w:rPr>
          <w:rFonts w:asciiTheme="minorHAnsi" w:eastAsiaTheme="minorEastAsia" w:hAnsiTheme="minorHAnsi" w:cstheme="minorBidi"/>
          <w:i/>
          <w:sz w:val="26"/>
          <w:szCs w:val="26"/>
          <w:lang w:val="en-SG" w:eastAsia="en-SG"/>
        </w:rPr>
        <w:t xml:space="preserve"> de </w:t>
      </w:r>
      <w:proofErr w:type="spellStart"/>
      <w:r w:rsidRPr="00B836FD">
        <w:rPr>
          <w:rFonts w:asciiTheme="minorHAnsi" w:eastAsiaTheme="minorEastAsia" w:hAnsiTheme="minorHAnsi" w:cstheme="minorBidi"/>
          <w:i/>
          <w:sz w:val="26"/>
          <w:szCs w:val="26"/>
          <w:lang w:val="en-SG" w:eastAsia="en-SG"/>
        </w:rPr>
        <w:t>coastă</w:t>
      </w:r>
      <w:proofErr w:type="spellEnd"/>
      <w:r w:rsidRPr="00B836FD">
        <w:rPr>
          <w:rFonts w:asciiTheme="minorHAnsi" w:eastAsiaTheme="minorEastAsia" w:hAnsiTheme="minorHAnsi" w:cstheme="minorBidi"/>
          <w:i/>
          <w:sz w:val="26"/>
          <w:szCs w:val="26"/>
          <w:lang w:val="en-SG" w:eastAsia="en-SG"/>
        </w:rPr>
        <w:t xml:space="preserve"> </w:t>
      </w:r>
      <w:proofErr w:type="spellStart"/>
      <w:r w:rsidRPr="00B836FD">
        <w:rPr>
          <w:rFonts w:asciiTheme="minorHAnsi" w:eastAsiaTheme="minorEastAsia" w:hAnsiTheme="minorHAnsi" w:cstheme="minorBidi"/>
          <w:i/>
          <w:sz w:val="26"/>
          <w:szCs w:val="26"/>
          <w:lang w:val="en-SG" w:eastAsia="en-SG"/>
        </w:rPr>
        <w:t>și</w:t>
      </w:r>
      <w:proofErr w:type="spellEnd"/>
      <w:r w:rsidRPr="00B836FD">
        <w:rPr>
          <w:rFonts w:asciiTheme="minorHAnsi" w:eastAsiaTheme="minorEastAsia" w:hAnsiTheme="minorHAnsi" w:cstheme="minorBidi"/>
          <w:i/>
          <w:sz w:val="26"/>
          <w:szCs w:val="26"/>
          <w:lang w:val="en-SG" w:eastAsia="en-SG"/>
        </w:rPr>
        <w:t xml:space="preserve"> </w:t>
      </w:r>
      <w:proofErr w:type="gramStart"/>
      <w:r w:rsidRPr="00B836FD">
        <w:rPr>
          <w:rFonts w:asciiTheme="minorHAnsi" w:eastAsiaTheme="minorEastAsia" w:hAnsiTheme="minorHAnsi" w:cstheme="minorBidi"/>
          <w:i/>
          <w:sz w:val="26"/>
          <w:szCs w:val="26"/>
          <w:lang w:val="en-SG" w:eastAsia="en-SG"/>
        </w:rPr>
        <w:t>a</w:t>
      </w:r>
      <w:proofErr w:type="gramEnd"/>
      <w:r w:rsidRPr="00B836FD">
        <w:rPr>
          <w:rFonts w:asciiTheme="minorHAnsi" w:eastAsiaTheme="minorEastAsia" w:hAnsiTheme="minorHAnsi" w:cstheme="minorBidi"/>
          <w:i/>
          <w:sz w:val="26"/>
          <w:szCs w:val="26"/>
          <w:lang w:val="en-SG" w:eastAsia="en-SG"/>
        </w:rPr>
        <w:t xml:space="preserve"> </w:t>
      </w:r>
      <w:proofErr w:type="spellStart"/>
      <w:r w:rsidRPr="00B836FD">
        <w:rPr>
          <w:rFonts w:asciiTheme="minorHAnsi" w:eastAsiaTheme="minorEastAsia" w:hAnsiTheme="minorHAnsi" w:cstheme="minorBidi"/>
          <w:i/>
          <w:sz w:val="26"/>
          <w:szCs w:val="26"/>
          <w:lang w:val="en-SG" w:eastAsia="en-SG"/>
        </w:rPr>
        <w:t>inițiativelor</w:t>
      </w:r>
      <w:proofErr w:type="spellEnd"/>
      <w:r w:rsidRPr="00B836FD">
        <w:rPr>
          <w:rFonts w:asciiTheme="minorHAnsi" w:eastAsiaTheme="minorEastAsia" w:hAnsiTheme="minorHAnsi" w:cstheme="minorBidi"/>
          <w:i/>
          <w:sz w:val="26"/>
          <w:szCs w:val="26"/>
          <w:lang w:val="en-SG" w:eastAsia="en-SG"/>
        </w:rPr>
        <w:t xml:space="preserve"> locale</w:t>
      </w:r>
    </w:p>
    <w:p w14:paraId="1CD08809" w14:textId="77777777" w:rsidR="00B836FD" w:rsidRPr="00B836FD" w:rsidRDefault="00B836FD" w:rsidP="00B836FD">
      <w:pPr>
        <w:autoSpaceDE w:val="0"/>
        <w:autoSpaceDN w:val="0"/>
        <w:adjustRightInd w:val="0"/>
        <w:spacing w:line="276" w:lineRule="auto"/>
        <w:ind w:firstLine="360"/>
        <w:jc w:val="both"/>
        <w:rPr>
          <w:rFonts w:asciiTheme="minorHAnsi" w:hAnsiTheme="minorHAnsi" w:cs="Arial"/>
          <w:color w:val="000000"/>
          <w:sz w:val="26"/>
          <w:szCs w:val="26"/>
          <w:lang w:val="en-US" w:eastAsia="en-US"/>
        </w:rPr>
      </w:pPr>
      <w:proofErr w:type="spellStart"/>
      <w:r w:rsidRPr="00B836FD">
        <w:rPr>
          <w:rFonts w:asciiTheme="minorHAnsi" w:hAnsiTheme="minorHAnsi" w:cs="Arial"/>
          <w:color w:val="000000"/>
          <w:sz w:val="26"/>
          <w:szCs w:val="26"/>
          <w:lang w:val="en-US" w:eastAsia="en-US"/>
        </w:rPr>
        <w:t>Mobilitatea</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urbană</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definește</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ansamblul</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deplasărilor</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persoanelor</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pentru</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activități</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cotidiene</w:t>
      </w:r>
      <w:proofErr w:type="spellEnd"/>
      <w:r w:rsidRPr="00B836FD">
        <w:rPr>
          <w:rFonts w:asciiTheme="minorHAnsi" w:hAnsiTheme="minorHAnsi" w:cs="Arial"/>
          <w:color w:val="000000"/>
          <w:sz w:val="26"/>
          <w:szCs w:val="26"/>
          <w:lang w:val="en-US" w:eastAsia="en-US"/>
        </w:rPr>
        <w:t xml:space="preserve"> legate de </w:t>
      </w:r>
      <w:proofErr w:type="spellStart"/>
      <w:r w:rsidRPr="00B836FD">
        <w:rPr>
          <w:rFonts w:asciiTheme="minorHAnsi" w:hAnsiTheme="minorHAnsi" w:cs="Arial"/>
          <w:color w:val="000000"/>
          <w:sz w:val="26"/>
          <w:szCs w:val="26"/>
          <w:lang w:val="en-US" w:eastAsia="en-US"/>
        </w:rPr>
        <w:t>muncă</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activități</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și</w:t>
      </w:r>
      <w:proofErr w:type="spellEnd"/>
      <w:r w:rsidRPr="00B836FD">
        <w:rPr>
          <w:rFonts w:asciiTheme="minorHAnsi" w:hAnsiTheme="minorHAnsi" w:cs="Arial"/>
          <w:color w:val="000000"/>
          <w:sz w:val="26"/>
          <w:szCs w:val="26"/>
          <w:lang w:val="en-US" w:eastAsia="en-US"/>
        </w:rPr>
        <w:t>/</w:t>
      </w:r>
      <w:proofErr w:type="spellStart"/>
      <w:r w:rsidRPr="00B836FD">
        <w:rPr>
          <w:rFonts w:asciiTheme="minorHAnsi" w:hAnsiTheme="minorHAnsi" w:cs="Arial"/>
          <w:color w:val="000000"/>
          <w:sz w:val="26"/>
          <w:szCs w:val="26"/>
          <w:lang w:val="en-US" w:eastAsia="en-US"/>
        </w:rPr>
        <w:t>sau</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necesități</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sociale</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sănătate</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învățământ</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etc</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cumpărături</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și</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activități</w:t>
      </w:r>
      <w:proofErr w:type="spellEnd"/>
      <w:r w:rsidRPr="00B836FD">
        <w:rPr>
          <w:rFonts w:asciiTheme="minorHAnsi" w:hAnsiTheme="minorHAnsi" w:cs="Arial"/>
          <w:color w:val="000000"/>
          <w:sz w:val="26"/>
          <w:szCs w:val="26"/>
          <w:lang w:val="en-US" w:eastAsia="en-US"/>
        </w:rPr>
        <w:t xml:space="preserve"> de </w:t>
      </w:r>
      <w:proofErr w:type="spellStart"/>
      <w:r w:rsidRPr="00B836FD">
        <w:rPr>
          <w:rFonts w:asciiTheme="minorHAnsi" w:hAnsiTheme="minorHAnsi" w:cs="Arial"/>
          <w:color w:val="000000"/>
          <w:sz w:val="26"/>
          <w:szCs w:val="26"/>
          <w:lang w:val="en-US" w:eastAsia="en-US"/>
        </w:rPr>
        <w:t>petrecere</w:t>
      </w:r>
      <w:proofErr w:type="spellEnd"/>
      <w:r w:rsidRPr="00B836FD">
        <w:rPr>
          <w:rFonts w:asciiTheme="minorHAnsi" w:hAnsiTheme="minorHAnsi" w:cs="Arial"/>
          <w:color w:val="000000"/>
          <w:sz w:val="26"/>
          <w:szCs w:val="26"/>
          <w:lang w:val="en-US" w:eastAsia="en-US"/>
        </w:rPr>
        <w:t xml:space="preserve"> a </w:t>
      </w:r>
      <w:proofErr w:type="spellStart"/>
      <w:r w:rsidRPr="00B836FD">
        <w:rPr>
          <w:rFonts w:asciiTheme="minorHAnsi" w:hAnsiTheme="minorHAnsi" w:cs="Arial"/>
          <w:color w:val="000000"/>
          <w:sz w:val="26"/>
          <w:szCs w:val="26"/>
          <w:lang w:val="en-US" w:eastAsia="en-US"/>
        </w:rPr>
        <w:t>timpului</w:t>
      </w:r>
      <w:proofErr w:type="spellEnd"/>
      <w:r w:rsidRPr="00B836FD">
        <w:rPr>
          <w:rFonts w:asciiTheme="minorHAnsi" w:hAnsiTheme="minorHAnsi" w:cs="Arial"/>
          <w:color w:val="000000"/>
          <w:sz w:val="26"/>
          <w:szCs w:val="26"/>
          <w:lang w:val="en-US" w:eastAsia="en-US"/>
        </w:rPr>
        <w:t xml:space="preserve"> liber </w:t>
      </w:r>
      <w:proofErr w:type="spellStart"/>
      <w:r w:rsidRPr="00B836FD">
        <w:rPr>
          <w:rFonts w:asciiTheme="minorHAnsi" w:hAnsiTheme="minorHAnsi" w:cs="Arial"/>
          <w:color w:val="000000"/>
          <w:sz w:val="26"/>
          <w:szCs w:val="26"/>
          <w:lang w:val="en-US" w:eastAsia="en-US"/>
        </w:rPr>
        <w:t>înscrise</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într</w:t>
      </w:r>
      <w:proofErr w:type="spellEnd"/>
      <w:r w:rsidRPr="00B836FD">
        <w:rPr>
          <w:rFonts w:asciiTheme="minorHAnsi" w:hAnsiTheme="minorHAnsi" w:cs="Arial"/>
          <w:color w:val="000000"/>
          <w:sz w:val="26"/>
          <w:szCs w:val="26"/>
          <w:lang w:val="en-US" w:eastAsia="en-US"/>
        </w:rPr>
        <w:t xml:space="preserve">-un </w:t>
      </w:r>
      <w:proofErr w:type="spellStart"/>
      <w:r w:rsidRPr="00B836FD">
        <w:rPr>
          <w:rFonts w:asciiTheme="minorHAnsi" w:hAnsiTheme="minorHAnsi" w:cs="Arial"/>
          <w:color w:val="000000"/>
          <w:sz w:val="26"/>
          <w:szCs w:val="26"/>
          <w:lang w:val="en-US" w:eastAsia="en-US"/>
        </w:rPr>
        <w:t>spațiu</w:t>
      </w:r>
      <w:proofErr w:type="spellEnd"/>
      <w:r w:rsidRPr="00B836FD">
        <w:rPr>
          <w:rFonts w:asciiTheme="minorHAnsi" w:hAnsiTheme="minorHAnsi" w:cs="Arial"/>
          <w:color w:val="000000"/>
          <w:sz w:val="26"/>
          <w:szCs w:val="26"/>
          <w:lang w:val="en-US" w:eastAsia="en-US"/>
        </w:rPr>
        <w:t xml:space="preserve"> urban </w:t>
      </w:r>
      <w:proofErr w:type="spellStart"/>
      <w:r w:rsidRPr="00B836FD">
        <w:rPr>
          <w:rFonts w:asciiTheme="minorHAnsi" w:hAnsiTheme="minorHAnsi" w:cs="Arial"/>
          <w:color w:val="000000"/>
          <w:sz w:val="26"/>
          <w:szCs w:val="26"/>
          <w:lang w:val="en-US" w:eastAsia="en-US"/>
        </w:rPr>
        <w:t>sau</w:t>
      </w:r>
      <w:proofErr w:type="spellEnd"/>
      <w:r w:rsidRPr="00B836FD">
        <w:rPr>
          <w:rFonts w:asciiTheme="minorHAnsi" w:hAnsiTheme="minorHAnsi" w:cs="Arial"/>
          <w:color w:val="000000"/>
          <w:sz w:val="26"/>
          <w:szCs w:val="26"/>
          <w:lang w:val="en-US" w:eastAsia="en-US"/>
        </w:rPr>
        <w:t xml:space="preserve"> metropolitan. </w:t>
      </w:r>
      <w:proofErr w:type="spellStart"/>
      <w:r w:rsidRPr="00B836FD">
        <w:rPr>
          <w:rFonts w:asciiTheme="minorHAnsi" w:hAnsiTheme="minorHAnsi" w:cs="Arial"/>
          <w:color w:val="000000"/>
          <w:sz w:val="26"/>
          <w:szCs w:val="26"/>
          <w:lang w:val="en-US" w:eastAsia="en-US"/>
        </w:rPr>
        <w:t>Planul</w:t>
      </w:r>
      <w:proofErr w:type="spellEnd"/>
      <w:r w:rsidRPr="00B836FD">
        <w:rPr>
          <w:rFonts w:asciiTheme="minorHAnsi" w:hAnsiTheme="minorHAnsi" w:cs="Arial"/>
          <w:color w:val="000000"/>
          <w:sz w:val="26"/>
          <w:szCs w:val="26"/>
          <w:lang w:val="en-US" w:eastAsia="en-US"/>
        </w:rPr>
        <w:t xml:space="preserve"> de </w:t>
      </w:r>
      <w:proofErr w:type="spellStart"/>
      <w:r w:rsidRPr="00B836FD">
        <w:rPr>
          <w:rFonts w:asciiTheme="minorHAnsi" w:hAnsiTheme="minorHAnsi" w:cs="Arial"/>
          <w:color w:val="000000"/>
          <w:sz w:val="26"/>
          <w:szCs w:val="26"/>
          <w:lang w:val="en-US" w:eastAsia="en-US"/>
        </w:rPr>
        <w:t>Mobilitate</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Urbană</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Durabilă</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stabilește</w:t>
      </w:r>
      <w:proofErr w:type="spellEnd"/>
      <w:r w:rsidRPr="00B836FD">
        <w:rPr>
          <w:rFonts w:asciiTheme="minorHAnsi" w:hAnsiTheme="minorHAnsi" w:cs="Arial"/>
          <w:color w:val="000000"/>
          <w:sz w:val="26"/>
          <w:szCs w:val="26"/>
          <w:lang w:val="en-US" w:eastAsia="en-US"/>
        </w:rPr>
        <w:t xml:space="preserve"> o </w:t>
      </w:r>
      <w:proofErr w:type="spellStart"/>
      <w:r w:rsidRPr="00B836FD">
        <w:rPr>
          <w:rFonts w:asciiTheme="minorHAnsi" w:hAnsiTheme="minorHAnsi" w:cs="Arial"/>
          <w:color w:val="000000"/>
          <w:sz w:val="26"/>
          <w:szCs w:val="26"/>
          <w:lang w:val="en-US" w:eastAsia="en-US"/>
        </w:rPr>
        <w:t>viziune</w:t>
      </w:r>
      <w:proofErr w:type="spellEnd"/>
      <w:r w:rsidRPr="00B836FD">
        <w:rPr>
          <w:rFonts w:asciiTheme="minorHAnsi" w:hAnsiTheme="minorHAnsi" w:cs="Arial"/>
          <w:color w:val="000000"/>
          <w:sz w:val="26"/>
          <w:szCs w:val="26"/>
          <w:lang w:val="en-US" w:eastAsia="en-US"/>
        </w:rPr>
        <w:t xml:space="preserve"> de </w:t>
      </w:r>
      <w:proofErr w:type="spellStart"/>
      <w:r w:rsidRPr="00B836FD">
        <w:rPr>
          <w:rFonts w:asciiTheme="minorHAnsi" w:hAnsiTheme="minorHAnsi" w:cs="Arial"/>
          <w:color w:val="000000"/>
          <w:sz w:val="26"/>
          <w:szCs w:val="26"/>
          <w:lang w:val="en-US" w:eastAsia="en-US"/>
        </w:rPr>
        <w:t>dezvoltare</w:t>
      </w:r>
      <w:proofErr w:type="spellEnd"/>
      <w:r w:rsidRPr="00B836FD">
        <w:rPr>
          <w:rFonts w:asciiTheme="minorHAnsi" w:hAnsiTheme="minorHAnsi" w:cs="Arial"/>
          <w:color w:val="000000"/>
          <w:sz w:val="26"/>
          <w:szCs w:val="26"/>
          <w:lang w:val="en-US" w:eastAsia="en-US"/>
        </w:rPr>
        <w:t xml:space="preserve"> a </w:t>
      </w:r>
      <w:proofErr w:type="spellStart"/>
      <w:r w:rsidRPr="00B836FD">
        <w:rPr>
          <w:rFonts w:asciiTheme="minorHAnsi" w:hAnsiTheme="minorHAnsi" w:cs="Arial"/>
          <w:color w:val="000000"/>
          <w:sz w:val="26"/>
          <w:szCs w:val="26"/>
          <w:lang w:val="en-US" w:eastAsia="en-US"/>
        </w:rPr>
        <w:t>transportului</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într</w:t>
      </w:r>
      <w:proofErr w:type="spellEnd"/>
      <w:r w:rsidRPr="00B836FD">
        <w:rPr>
          <w:rFonts w:asciiTheme="minorHAnsi" w:hAnsiTheme="minorHAnsi" w:cs="Arial"/>
          <w:color w:val="000000"/>
          <w:sz w:val="26"/>
          <w:szCs w:val="26"/>
          <w:lang w:val="en-US" w:eastAsia="en-US"/>
        </w:rPr>
        <w:t xml:space="preserve">-un mod </w:t>
      </w:r>
      <w:proofErr w:type="spellStart"/>
      <w:r w:rsidRPr="00B836FD">
        <w:rPr>
          <w:rFonts w:asciiTheme="minorHAnsi" w:hAnsiTheme="minorHAnsi" w:cs="Arial"/>
          <w:color w:val="000000"/>
          <w:sz w:val="26"/>
          <w:szCs w:val="26"/>
          <w:lang w:val="en-US" w:eastAsia="en-US"/>
        </w:rPr>
        <w:t>contextualizat</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fiecărei</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așezări</w:t>
      </w:r>
      <w:proofErr w:type="spellEnd"/>
      <w:r w:rsidRPr="00B836FD">
        <w:rPr>
          <w:rFonts w:asciiTheme="minorHAnsi" w:hAnsiTheme="minorHAnsi" w:cs="Arial"/>
          <w:color w:val="000000"/>
          <w:sz w:val="26"/>
          <w:szCs w:val="26"/>
          <w:lang w:val="en-US" w:eastAsia="en-US"/>
        </w:rPr>
        <w:t xml:space="preserve"> urbane. </w:t>
      </w:r>
      <w:proofErr w:type="spellStart"/>
      <w:r w:rsidRPr="00B836FD">
        <w:rPr>
          <w:rFonts w:asciiTheme="minorHAnsi" w:hAnsiTheme="minorHAnsi" w:cs="Arial"/>
          <w:color w:val="000000"/>
          <w:sz w:val="26"/>
          <w:szCs w:val="26"/>
          <w:lang w:val="en-US" w:eastAsia="en-US"/>
        </w:rPr>
        <w:t>Pentru</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îndeplinirea</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acesteia</w:t>
      </w:r>
      <w:proofErr w:type="spellEnd"/>
      <w:r w:rsidRPr="00B836FD">
        <w:rPr>
          <w:rFonts w:asciiTheme="minorHAnsi" w:hAnsiTheme="minorHAnsi" w:cs="Arial"/>
          <w:color w:val="000000"/>
          <w:sz w:val="26"/>
          <w:szCs w:val="26"/>
          <w:lang w:val="en-US" w:eastAsia="en-US"/>
        </w:rPr>
        <w:t xml:space="preserve"> sunt </w:t>
      </w:r>
      <w:proofErr w:type="spellStart"/>
      <w:r w:rsidRPr="00B836FD">
        <w:rPr>
          <w:rFonts w:asciiTheme="minorHAnsi" w:hAnsiTheme="minorHAnsi" w:cs="Arial"/>
          <w:color w:val="000000"/>
          <w:sz w:val="26"/>
          <w:szCs w:val="26"/>
          <w:lang w:val="en-US" w:eastAsia="en-US"/>
        </w:rPr>
        <w:t>abordate</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următoarelor</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obiective</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strategice</w:t>
      </w:r>
      <w:proofErr w:type="spellEnd"/>
      <w:r w:rsidRPr="00B836FD">
        <w:rPr>
          <w:rFonts w:asciiTheme="minorHAnsi" w:hAnsiTheme="minorHAnsi" w:cs="Arial"/>
          <w:color w:val="000000"/>
          <w:sz w:val="26"/>
          <w:szCs w:val="26"/>
          <w:lang w:val="en-US" w:eastAsia="en-US"/>
        </w:rPr>
        <w:t xml:space="preserve">: </w:t>
      </w:r>
    </w:p>
    <w:p w14:paraId="06FF7B1E" w14:textId="77777777" w:rsidR="00B836FD" w:rsidRPr="00B836FD" w:rsidRDefault="00B836FD" w:rsidP="00B836FD">
      <w:pPr>
        <w:autoSpaceDE w:val="0"/>
        <w:autoSpaceDN w:val="0"/>
        <w:adjustRightInd w:val="0"/>
        <w:spacing w:line="276" w:lineRule="auto"/>
        <w:ind w:firstLine="360"/>
        <w:jc w:val="both"/>
        <w:rPr>
          <w:rFonts w:asciiTheme="minorHAnsi" w:hAnsiTheme="minorHAnsi" w:cs="Arial"/>
          <w:color w:val="000000"/>
          <w:sz w:val="26"/>
          <w:szCs w:val="26"/>
          <w:lang w:val="en-US" w:eastAsia="en-US"/>
        </w:rPr>
      </w:pPr>
      <w:r w:rsidRPr="00B836FD">
        <w:rPr>
          <w:rFonts w:asciiTheme="minorHAnsi" w:hAnsiTheme="minorHAnsi" w:cs="Arial"/>
          <w:b/>
          <w:bCs/>
          <w:i/>
          <w:iCs/>
          <w:color w:val="000000"/>
          <w:sz w:val="26"/>
          <w:szCs w:val="26"/>
          <w:lang w:val="en-US" w:eastAsia="en-US"/>
        </w:rPr>
        <w:t xml:space="preserve">I. ACCESIBILITATE </w:t>
      </w:r>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Existența</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opțiunilor</w:t>
      </w:r>
      <w:proofErr w:type="spellEnd"/>
      <w:r w:rsidRPr="00B836FD">
        <w:rPr>
          <w:rFonts w:asciiTheme="minorHAnsi" w:hAnsiTheme="minorHAnsi" w:cs="Arial"/>
          <w:color w:val="000000"/>
          <w:sz w:val="26"/>
          <w:szCs w:val="26"/>
          <w:lang w:val="en-US" w:eastAsia="en-US"/>
        </w:rPr>
        <w:t xml:space="preserve"> de transport </w:t>
      </w:r>
      <w:proofErr w:type="gramStart"/>
      <w:r w:rsidRPr="00B836FD">
        <w:rPr>
          <w:rFonts w:asciiTheme="minorHAnsi" w:hAnsiTheme="minorHAnsi" w:cs="Arial"/>
          <w:color w:val="000000"/>
          <w:sz w:val="26"/>
          <w:szCs w:val="26"/>
          <w:lang w:val="en-US" w:eastAsia="en-US"/>
        </w:rPr>
        <w:t>care</w:t>
      </w:r>
      <w:proofErr w:type="gramEnd"/>
      <w:r w:rsidRPr="00B836FD">
        <w:rPr>
          <w:rFonts w:asciiTheme="minorHAnsi" w:hAnsiTheme="minorHAnsi" w:cs="Arial"/>
          <w:color w:val="000000"/>
          <w:sz w:val="26"/>
          <w:szCs w:val="26"/>
          <w:lang w:val="en-US" w:eastAsia="en-US"/>
        </w:rPr>
        <w:t xml:space="preserve"> le permit </w:t>
      </w:r>
      <w:proofErr w:type="spellStart"/>
      <w:r w:rsidRPr="00B836FD">
        <w:rPr>
          <w:rFonts w:asciiTheme="minorHAnsi" w:hAnsiTheme="minorHAnsi" w:cs="Arial"/>
          <w:color w:val="000000"/>
          <w:sz w:val="26"/>
          <w:szCs w:val="26"/>
          <w:lang w:val="en-US" w:eastAsia="en-US"/>
        </w:rPr>
        <w:t>locuitorilor</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accesul</w:t>
      </w:r>
      <w:proofErr w:type="spellEnd"/>
      <w:r w:rsidRPr="00B836FD">
        <w:rPr>
          <w:rFonts w:asciiTheme="minorHAnsi" w:hAnsiTheme="minorHAnsi" w:cs="Arial"/>
          <w:color w:val="000000"/>
          <w:sz w:val="26"/>
          <w:szCs w:val="26"/>
          <w:lang w:val="en-US" w:eastAsia="en-US"/>
        </w:rPr>
        <w:t xml:space="preserve"> la </w:t>
      </w:r>
      <w:proofErr w:type="spellStart"/>
      <w:r w:rsidRPr="00B836FD">
        <w:rPr>
          <w:rFonts w:asciiTheme="minorHAnsi" w:hAnsiTheme="minorHAnsi" w:cs="Arial"/>
          <w:color w:val="000000"/>
          <w:sz w:val="26"/>
          <w:szCs w:val="26"/>
          <w:lang w:val="en-US" w:eastAsia="en-US"/>
        </w:rPr>
        <w:t>destinații</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și</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servicii</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esențiale</w:t>
      </w:r>
      <w:proofErr w:type="spellEnd"/>
      <w:r w:rsidRPr="00B836FD">
        <w:rPr>
          <w:rFonts w:asciiTheme="minorHAnsi" w:hAnsiTheme="minorHAnsi" w:cs="Arial"/>
          <w:color w:val="000000"/>
          <w:sz w:val="26"/>
          <w:szCs w:val="26"/>
          <w:lang w:val="en-US" w:eastAsia="en-US"/>
        </w:rPr>
        <w:t xml:space="preserve"> </w:t>
      </w:r>
    </w:p>
    <w:p w14:paraId="1222EA12" w14:textId="77777777" w:rsidR="00B836FD" w:rsidRPr="00B836FD" w:rsidRDefault="00B836FD" w:rsidP="00B836FD">
      <w:pPr>
        <w:autoSpaceDE w:val="0"/>
        <w:autoSpaceDN w:val="0"/>
        <w:adjustRightInd w:val="0"/>
        <w:spacing w:line="276" w:lineRule="auto"/>
        <w:ind w:firstLine="360"/>
        <w:jc w:val="both"/>
        <w:rPr>
          <w:rFonts w:asciiTheme="minorHAnsi" w:hAnsiTheme="minorHAnsi" w:cs="Arial"/>
          <w:color w:val="000000"/>
          <w:sz w:val="26"/>
          <w:szCs w:val="26"/>
          <w:lang w:val="en-US" w:eastAsia="en-US"/>
        </w:rPr>
      </w:pPr>
      <w:r w:rsidRPr="00B836FD">
        <w:rPr>
          <w:rFonts w:asciiTheme="minorHAnsi" w:hAnsiTheme="minorHAnsi" w:cs="Arial"/>
          <w:b/>
          <w:bCs/>
          <w:i/>
          <w:iCs/>
          <w:color w:val="000000"/>
          <w:sz w:val="26"/>
          <w:szCs w:val="26"/>
          <w:lang w:val="en-US" w:eastAsia="en-US"/>
        </w:rPr>
        <w:t xml:space="preserve">II. SIGURANȚĂ ȘI SECURITATE </w:t>
      </w:r>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Îmbunătățirea</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condițiilor</w:t>
      </w:r>
      <w:proofErr w:type="spellEnd"/>
      <w:r w:rsidRPr="00B836FD">
        <w:rPr>
          <w:rFonts w:asciiTheme="minorHAnsi" w:hAnsiTheme="minorHAnsi" w:cs="Arial"/>
          <w:color w:val="000000"/>
          <w:sz w:val="26"/>
          <w:szCs w:val="26"/>
          <w:lang w:val="en-US" w:eastAsia="en-US"/>
        </w:rPr>
        <w:t xml:space="preserve"> de </w:t>
      </w:r>
      <w:proofErr w:type="spellStart"/>
      <w:r w:rsidRPr="00B836FD">
        <w:rPr>
          <w:rFonts w:asciiTheme="minorHAnsi" w:hAnsiTheme="minorHAnsi" w:cs="Arial"/>
          <w:color w:val="000000"/>
          <w:sz w:val="26"/>
          <w:szCs w:val="26"/>
          <w:lang w:val="en-US" w:eastAsia="en-US"/>
        </w:rPr>
        <w:t>siguranță</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și</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securitate</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în</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deplasare</w:t>
      </w:r>
      <w:proofErr w:type="spellEnd"/>
      <w:r w:rsidRPr="00B836FD">
        <w:rPr>
          <w:rFonts w:asciiTheme="minorHAnsi" w:hAnsiTheme="minorHAnsi" w:cs="Arial"/>
          <w:color w:val="000000"/>
          <w:sz w:val="26"/>
          <w:szCs w:val="26"/>
          <w:lang w:val="en-US" w:eastAsia="en-US"/>
        </w:rPr>
        <w:t xml:space="preserve"> </w:t>
      </w:r>
    </w:p>
    <w:p w14:paraId="607A628B" w14:textId="77777777" w:rsidR="00B836FD" w:rsidRPr="00BF7B78" w:rsidRDefault="00B836FD" w:rsidP="00B836FD">
      <w:pPr>
        <w:autoSpaceDE w:val="0"/>
        <w:autoSpaceDN w:val="0"/>
        <w:adjustRightInd w:val="0"/>
        <w:spacing w:line="276" w:lineRule="auto"/>
        <w:ind w:firstLine="360"/>
        <w:jc w:val="both"/>
        <w:rPr>
          <w:rFonts w:asciiTheme="minorHAnsi" w:hAnsiTheme="minorHAnsi" w:cs="Arial"/>
          <w:color w:val="000000"/>
          <w:sz w:val="26"/>
          <w:szCs w:val="26"/>
          <w:lang w:val="es-AR" w:eastAsia="en-US"/>
        </w:rPr>
      </w:pPr>
      <w:r w:rsidRPr="00BF7B78">
        <w:rPr>
          <w:rFonts w:asciiTheme="minorHAnsi" w:hAnsiTheme="minorHAnsi" w:cs="Arial"/>
          <w:b/>
          <w:bCs/>
          <w:i/>
          <w:iCs/>
          <w:color w:val="000000"/>
          <w:sz w:val="26"/>
          <w:szCs w:val="26"/>
          <w:lang w:val="es-AR" w:eastAsia="en-US"/>
        </w:rPr>
        <w:t xml:space="preserve">III. MEDIU </w:t>
      </w:r>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Reducerea</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poluării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fonice</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și</w:t>
      </w:r>
      <w:proofErr w:type="spellEnd"/>
      <w:r w:rsidRPr="00BF7B78">
        <w:rPr>
          <w:rFonts w:asciiTheme="minorHAnsi" w:hAnsiTheme="minorHAnsi" w:cs="Arial"/>
          <w:color w:val="000000"/>
          <w:sz w:val="26"/>
          <w:szCs w:val="26"/>
          <w:lang w:val="es-AR" w:eastAsia="en-US"/>
        </w:rPr>
        <w:t xml:space="preserve"> a </w:t>
      </w:r>
      <w:proofErr w:type="spellStart"/>
      <w:r w:rsidRPr="00BF7B78">
        <w:rPr>
          <w:rFonts w:asciiTheme="minorHAnsi" w:hAnsiTheme="minorHAnsi" w:cs="Arial"/>
          <w:color w:val="000000"/>
          <w:sz w:val="26"/>
          <w:szCs w:val="26"/>
          <w:lang w:val="es-AR" w:eastAsia="en-US"/>
        </w:rPr>
        <w:t>aerului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emisiilor</w:t>
      </w:r>
      <w:proofErr w:type="spellEnd"/>
      <w:r w:rsidRPr="00BF7B78">
        <w:rPr>
          <w:rFonts w:asciiTheme="minorHAnsi" w:hAnsiTheme="minorHAnsi" w:cs="Arial"/>
          <w:color w:val="000000"/>
          <w:sz w:val="26"/>
          <w:szCs w:val="26"/>
          <w:lang w:val="es-AR" w:eastAsia="en-US"/>
        </w:rPr>
        <w:t xml:space="preserve"> de </w:t>
      </w:r>
      <w:proofErr w:type="spellStart"/>
      <w:r w:rsidRPr="00BF7B78">
        <w:rPr>
          <w:rFonts w:asciiTheme="minorHAnsi" w:hAnsiTheme="minorHAnsi" w:cs="Arial"/>
          <w:color w:val="000000"/>
          <w:sz w:val="26"/>
          <w:szCs w:val="26"/>
          <w:lang w:val="es-AR" w:eastAsia="en-US"/>
        </w:rPr>
        <w:t>gaze</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cu</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efect</w:t>
      </w:r>
      <w:proofErr w:type="spellEnd"/>
      <w:r w:rsidRPr="00BF7B78">
        <w:rPr>
          <w:rFonts w:asciiTheme="minorHAnsi" w:hAnsiTheme="minorHAnsi" w:cs="Arial"/>
          <w:color w:val="000000"/>
          <w:sz w:val="26"/>
          <w:szCs w:val="26"/>
          <w:lang w:val="es-AR" w:eastAsia="en-US"/>
        </w:rPr>
        <w:t xml:space="preserve"> de </w:t>
      </w:r>
      <w:proofErr w:type="spellStart"/>
      <w:r w:rsidRPr="00BF7B78">
        <w:rPr>
          <w:rFonts w:asciiTheme="minorHAnsi" w:hAnsiTheme="minorHAnsi" w:cs="Arial"/>
          <w:color w:val="000000"/>
          <w:sz w:val="26"/>
          <w:szCs w:val="26"/>
          <w:lang w:val="es-AR" w:eastAsia="en-US"/>
        </w:rPr>
        <w:t>seră</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și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consumul</w:t>
      </w:r>
      <w:proofErr w:type="spellEnd"/>
      <w:r w:rsidRPr="00BF7B78">
        <w:rPr>
          <w:rFonts w:asciiTheme="minorHAnsi" w:hAnsiTheme="minorHAnsi" w:cs="Arial"/>
          <w:color w:val="000000"/>
          <w:sz w:val="26"/>
          <w:szCs w:val="26"/>
          <w:lang w:val="es-AR" w:eastAsia="en-US"/>
        </w:rPr>
        <w:t xml:space="preserve"> de </w:t>
      </w:r>
      <w:proofErr w:type="spellStart"/>
      <w:r w:rsidRPr="00BF7B78">
        <w:rPr>
          <w:rFonts w:asciiTheme="minorHAnsi" w:hAnsiTheme="minorHAnsi" w:cs="Arial"/>
          <w:color w:val="000000"/>
          <w:sz w:val="26"/>
          <w:szCs w:val="26"/>
          <w:lang w:val="es-AR" w:eastAsia="en-US"/>
        </w:rPr>
        <w:t>energie</w:t>
      </w:r>
      <w:proofErr w:type="spellEnd"/>
      <w:r w:rsidRPr="00BF7B78">
        <w:rPr>
          <w:rFonts w:asciiTheme="minorHAnsi" w:hAnsiTheme="minorHAnsi" w:cs="Arial"/>
          <w:color w:val="000000"/>
          <w:sz w:val="26"/>
          <w:szCs w:val="26"/>
          <w:lang w:val="es-AR" w:eastAsia="en-US"/>
        </w:rPr>
        <w:t xml:space="preserve"> </w:t>
      </w:r>
    </w:p>
    <w:p w14:paraId="52235C91" w14:textId="77777777" w:rsidR="00B836FD" w:rsidRPr="00BF7B78" w:rsidRDefault="00B836FD" w:rsidP="00B836FD">
      <w:pPr>
        <w:autoSpaceDE w:val="0"/>
        <w:autoSpaceDN w:val="0"/>
        <w:adjustRightInd w:val="0"/>
        <w:spacing w:line="276" w:lineRule="auto"/>
        <w:ind w:firstLine="360"/>
        <w:jc w:val="both"/>
        <w:rPr>
          <w:rFonts w:asciiTheme="minorHAnsi" w:hAnsiTheme="minorHAnsi" w:cs="Arial"/>
          <w:color w:val="000000"/>
          <w:sz w:val="26"/>
          <w:szCs w:val="26"/>
          <w:lang w:val="es-AR" w:eastAsia="en-US"/>
        </w:rPr>
      </w:pPr>
      <w:r w:rsidRPr="00BF7B78">
        <w:rPr>
          <w:rFonts w:asciiTheme="minorHAnsi" w:hAnsiTheme="minorHAnsi" w:cs="Arial"/>
          <w:b/>
          <w:bCs/>
          <w:i/>
          <w:iCs/>
          <w:color w:val="000000"/>
          <w:sz w:val="26"/>
          <w:szCs w:val="26"/>
          <w:lang w:val="es-AR" w:eastAsia="en-US"/>
        </w:rPr>
        <w:t xml:space="preserve">IV. EFICIENȚĂ ECONOMICĂ </w:t>
      </w:r>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Îmbunătățirea</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eficienței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și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rentabilității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transportului</w:t>
      </w:r>
      <w:proofErr w:type="spellEnd"/>
      <w:r w:rsidRPr="00BF7B78">
        <w:rPr>
          <w:rFonts w:asciiTheme="minorHAnsi" w:hAnsiTheme="minorHAnsi" w:cs="Arial"/>
          <w:color w:val="000000"/>
          <w:sz w:val="26"/>
          <w:szCs w:val="26"/>
          <w:lang w:val="es-AR" w:eastAsia="en-US"/>
        </w:rPr>
        <w:t xml:space="preserve"> de </w:t>
      </w:r>
      <w:proofErr w:type="spellStart"/>
      <w:r w:rsidRPr="00BF7B78">
        <w:rPr>
          <w:rFonts w:asciiTheme="minorHAnsi" w:hAnsiTheme="minorHAnsi" w:cs="Arial"/>
          <w:color w:val="000000"/>
          <w:sz w:val="26"/>
          <w:szCs w:val="26"/>
          <w:lang w:val="es-AR" w:eastAsia="en-US"/>
        </w:rPr>
        <w:t>persoane</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și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mărfuri</w:t>
      </w:r>
      <w:proofErr w:type="spellEnd"/>
      <w:r w:rsidRPr="00BF7B78">
        <w:rPr>
          <w:rFonts w:asciiTheme="minorHAnsi" w:hAnsiTheme="minorHAnsi" w:cs="Arial"/>
          <w:color w:val="000000"/>
          <w:sz w:val="26"/>
          <w:szCs w:val="26"/>
          <w:lang w:val="es-AR" w:eastAsia="en-US"/>
        </w:rPr>
        <w:t xml:space="preserve"> </w:t>
      </w:r>
    </w:p>
    <w:p w14:paraId="31A2F9FF" w14:textId="77777777" w:rsidR="00B836FD" w:rsidRPr="00BF7B78" w:rsidRDefault="00B836FD" w:rsidP="00B836FD">
      <w:pPr>
        <w:autoSpaceDE w:val="0"/>
        <w:autoSpaceDN w:val="0"/>
        <w:adjustRightInd w:val="0"/>
        <w:spacing w:line="276" w:lineRule="auto"/>
        <w:ind w:firstLine="360"/>
        <w:jc w:val="both"/>
        <w:rPr>
          <w:rFonts w:asciiTheme="minorHAnsi" w:hAnsiTheme="minorHAnsi" w:cs="Arial"/>
          <w:color w:val="000000"/>
          <w:sz w:val="26"/>
          <w:szCs w:val="26"/>
          <w:lang w:val="es-AR" w:eastAsia="en-US"/>
        </w:rPr>
      </w:pPr>
      <w:r w:rsidRPr="00BF7B78">
        <w:rPr>
          <w:rFonts w:asciiTheme="minorHAnsi" w:hAnsiTheme="minorHAnsi" w:cs="Arial"/>
          <w:b/>
          <w:bCs/>
          <w:i/>
          <w:iCs/>
          <w:color w:val="000000"/>
          <w:sz w:val="26"/>
          <w:szCs w:val="26"/>
          <w:lang w:val="es-AR" w:eastAsia="en-US"/>
        </w:rPr>
        <w:t xml:space="preserve">V. CALITATEA VIEȚII </w:t>
      </w:r>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Creșterea</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atractivității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și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calității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mediului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urban</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și</w:t>
      </w:r>
      <w:proofErr w:type="spellEnd"/>
      <w:r w:rsidRPr="00BF7B78">
        <w:rPr>
          <w:rFonts w:asciiTheme="minorHAnsi" w:hAnsiTheme="minorHAnsi" w:cs="Arial"/>
          <w:color w:val="000000"/>
          <w:sz w:val="26"/>
          <w:szCs w:val="26"/>
          <w:lang w:val="es-AR" w:eastAsia="en-US"/>
        </w:rPr>
        <w:t xml:space="preserve"> a </w:t>
      </w:r>
      <w:proofErr w:type="spellStart"/>
      <w:r w:rsidRPr="00BF7B78">
        <w:rPr>
          <w:rFonts w:asciiTheme="minorHAnsi" w:hAnsiTheme="minorHAnsi" w:cs="Arial"/>
          <w:color w:val="000000"/>
          <w:sz w:val="26"/>
          <w:szCs w:val="26"/>
          <w:lang w:val="es-AR" w:eastAsia="en-US"/>
        </w:rPr>
        <w:t>designului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urban</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în</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beneficiul</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cetățenilor</w:t>
      </w:r>
      <w:proofErr w:type="spellEnd"/>
      <w:r w:rsidRPr="00BF7B78">
        <w:rPr>
          <w:rFonts w:asciiTheme="minorHAnsi" w:hAnsiTheme="minorHAnsi" w:cs="Arial"/>
          <w:color w:val="000000"/>
          <w:sz w:val="26"/>
          <w:szCs w:val="26"/>
          <w:lang w:val="es-AR" w:eastAsia="en-US"/>
        </w:rPr>
        <w:t xml:space="preserve">. </w:t>
      </w:r>
    </w:p>
    <w:p w14:paraId="545D84E0" w14:textId="77777777" w:rsidR="00B836FD" w:rsidRPr="00BF7B78" w:rsidRDefault="00B836FD" w:rsidP="00B836FD">
      <w:pPr>
        <w:autoSpaceDE w:val="0"/>
        <w:autoSpaceDN w:val="0"/>
        <w:adjustRightInd w:val="0"/>
        <w:spacing w:line="276" w:lineRule="auto"/>
        <w:ind w:firstLine="360"/>
        <w:jc w:val="both"/>
        <w:rPr>
          <w:rFonts w:asciiTheme="minorHAnsi" w:hAnsiTheme="minorHAnsi" w:cs="Arial"/>
          <w:color w:val="000000"/>
          <w:sz w:val="26"/>
          <w:szCs w:val="26"/>
          <w:lang w:val="es-AR" w:eastAsia="en-US"/>
        </w:rPr>
      </w:pPr>
      <w:proofErr w:type="spellStart"/>
      <w:r w:rsidRPr="00BF7B78">
        <w:rPr>
          <w:rFonts w:asciiTheme="minorHAnsi" w:hAnsiTheme="minorHAnsi" w:cs="Arial"/>
          <w:color w:val="000000"/>
          <w:sz w:val="26"/>
          <w:szCs w:val="26"/>
          <w:lang w:val="es-AR" w:eastAsia="en-US"/>
        </w:rPr>
        <w:t>Implementarea</w:t>
      </w:r>
      <w:proofErr w:type="spellEnd"/>
      <w:r w:rsidRPr="00BF7B78">
        <w:rPr>
          <w:rFonts w:asciiTheme="minorHAnsi" w:hAnsiTheme="minorHAnsi" w:cs="Arial"/>
          <w:color w:val="000000"/>
          <w:sz w:val="26"/>
          <w:szCs w:val="26"/>
          <w:lang w:val="es-AR" w:eastAsia="en-US"/>
        </w:rPr>
        <w:t xml:space="preserve"> PMUD va </w:t>
      </w:r>
      <w:proofErr w:type="spellStart"/>
      <w:r w:rsidRPr="00BF7B78">
        <w:rPr>
          <w:rFonts w:asciiTheme="minorHAnsi" w:hAnsiTheme="minorHAnsi" w:cs="Arial"/>
          <w:color w:val="000000"/>
          <w:sz w:val="26"/>
          <w:szCs w:val="26"/>
          <w:lang w:val="es-AR" w:eastAsia="en-US"/>
        </w:rPr>
        <w:t>asigura</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punerea</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în</w:t>
      </w:r>
      <w:proofErr w:type="spellEnd"/>
      <w:r w:rsidRPr="00BF7B78">
        <w:rPr>
          <w:rFonts w:asciiTheme="minorHAnsi" w:hAnsiTheme="minorHAnsi" w:cs="Arial"/>
          <w:color w:val="000000"/>
          <w:sz w:val="26"/>
          <w:szCs w:val="26"/>
          <w:lang w:val="es-AR" w:eastAsia="en-US"/>
        </w:rPr>
        <w:t xml:space="preserve"> aplicare a </w:t>
      </w:r>
      <w:proofErr w:type="spellStart"/>
      <w:r w:rsidRPr="00BF7B78">
        <w:rPr>
          <w:rFonts w:asciiTheme="minorHAnsi" w:hAnsiTheme="minorHAnsi" w:cs="Arial"/>
          <w:color w:val="000000"/>
          <w:sz w:val="26"/>
          <w:szCs w:val="26"/>
          <w:lang w:val="es-AR" w:eastAsia="en-US"/>
        </w:rPr>
        <w:t>conceptelor</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europene</w:t>
      </w:r>
      <w:proofErr w:type="spellEnd"/>
      <w:r w:rsidRPr="00BF7B78">
        <w:rPr>
          <w:rFonts w:asciiTheme="minorHAnsi" w:hAnsiTheme="minorHAnsi" w:cs="Arial"/>
          <w:color w:val="000000"/>
          <w:sz w:val="26"/>
          <w:szCs w:val="26"/>
          <w:lang w:val="es-AR" w:eastAsia="en-US"/>
        </w:rPr>
        <w:t xml:space="preserve"> de planificare </w:t>
      </w:r>
      <w:proofErr w:type="spellStart"/>
      <w:r w:rsidRPr="00BF7B78">
        <w:rPr>
          <w:rFonts w:asciiTheme="minorHAnsi" w:hAnsiTheme="minorHAnsi" w:cs="Arial"/>
          <w:color w:val="000000"/>
          <w:sz w:val="26"/>
          <w:szCs w:val="26"/>
          <w:lang w:val="es-AR" w:eastAsia="en-US"/>
        </w:rPr>
        <w:t>și</w:t>
      </w:r>
      <w:proofErr w:type="spellEnd"/>
      <w:r w:rsidRPr="00BF7B78">
        <w:rPr>
          <w:rFonts w:asciiTheme="minorHAnsi" w:hAnsiTheme="minorHAnsi" w:cs="Arial"/>
          <w:color w:val="000000"/>
          <w:sz w:val="26"/>
          <w:szCs w:val="26"/>
          <w:lang w:val="es-AR" w:eastAsia="en-US"/>
        </w:rPr>
        <w:t xml:space="preserve"> de </w:t>
      </w:r>
      <w:proofErr w:type="spellStart"/>
      <w:r w:rsidRPr="00BF7B78">
        <w:rPr>
          <w:rFonts w:asciiTheme="minorHAnsi" w:hAnsiTheme="minorHAnsi" w:cs="Arial"/>
          <w:color w:val="000000"/>
          <w:sz w:val="26"/>
          <w:szCs w:val="26"/>
          <w:lang w:val="es-AR" w:eastAsia="en-US"/>
        </w:rPr>
        <w:t>management</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pentru</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mobilitatea</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urbană</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durabilă</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adaptate</w:t>
      </w:r>
      <w:proofErr w:type="spellEnd"/>
      <w:r w:rsidRPr="00BF7B78">
        <w:rPr>
          <w:rFonts w:asciiTheme="minorHAnsi" w:hAnsiTheme="minorHAnsi" w:cs="Arial"/>
          <w:color w:val="000000"/>
          <w:sz w:val="26"/>
          <w:szCs w:val="26"/>
          <w:lang w:val="es-AR" w:eastAsia="en-US"/>
        </w:rPr>
        <w:t xml:space="preserve"> la </w:t>
      </w:r>
      <w:proofErr w:type="spellStart"/>
      <w:r w:rsidRPr="00BF7B78">
        <w:rPr>
          <w:rFonts w:asciiTheme="minorHAnsi" w:hAnsiTheme="minorHAnsi" w:cs="Arial"/>
          <w:color w:val="000000"/>
          <w:sz w:val="26"/>
          <w:szCs w:val="26"/>
          <w:lang w:val="es-AR" w:eastAsia="en-US"/>
        </w:rPr>
        <w:t>condițiile</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specifice</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regiunii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și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include</w:t>
      </w:r>
      <w:proofErr w:type="spellEnd"/>
      <w:r w:rsidRPr="00BF7B78">
        <w:rPr>
          <w:rFonts w:asciiTheme="minorHAnsi" w:hAnsiTheme="minorHAnsi" w:cs="Arial"/>
          <w:color w:val="000000"/>
          <w:sz w:val="26"/>
          <w:szCs w:val="26"/>
          <w:lang w:val="es-AR" w:eastAsia="en-US"/>
        </w:rPr>
        <w:t xml:space="preserve"> lista </w:t>
      </w:r>
      <w:proofErr w:type="spellStart"/>
      <w:r w:rsidRPr="00BF7B78">
        <w:rPr>
          <w:rFonts w:asciiTheme="minorHAnsi" w:hAnsiTheme="minorHAnsi" w:cs="Arial"/>
          <w:color w:val="000000"/>
          <w:sz w:val="26"/>
          <w:szCs w:val="26"/>
          <w:lang w:val="es-AR" w:eastAsia="en-US"/>
        </w:rPr>
        <w:t>măsurilor</w:t>
      </w:r>
      <w:proofErr w:type="spellEnd"/>
      <w:r w:rsidRPr="00BF7B78">
        <w:rPr>
          <w:rFonts w:asciiTheme="minorHAnsi" w:hAnsiTheme="minorHAnsi" w:cs="Arial"/>
          <w:color w:val="000000"/>
          <w:sz w:val="26"/>
          <w:szCs w:val="26"/>
          <w:lang w:val="es-AR" w:eastAsia="en-US"/>
        </w:rPr>
        <w:t>/</w:t>
      </w:r>
      <w:proofErr w:type="spellStart"/>
      <w:r w:rsidRPr="00BF7B78">
        <w:rPr>
          <w:rFonts w:asciiTheme="minorHAnsi" w:hAnsiTheme="minorHAnsi" w:cs="Arial"/>
          <w:color w:val="000000"/>
          <w:sz w:val="26"/>
          <w:szCs w:val="26"/>
          <w:lang w:val="es-AR" w:eastAsia="en-US"/>
        </w:rPr>
        <w:t>proiectelor</w:t>
      </w:r>
      <w:proofErr w:type="spellEnd"/>
      <w:r w:rsidRPr="00BF7B78">
        <w:rPr>
          <w:rFonts w:asciiTheme="minorHAnsi" w:hAnsiTheme="minorHAnsi" w:cs="Arial"/>
          <w:color w:val="000000"/>
          <w:sz w:val="26"/>
          <w:szCs w:val="26"/>
          <w:lang w:val="es-AR" w:eastAsia="en-US"/>
        </w:rPr>
        <w:t xml:space="preserve"> de </w:t>
      </w:r>
      <w:proofErr w:type="spellStart"/>
      <w:r w:rsidRPr="00BF7B78">
        <w:rPr>
          <w:rFonts w:asciiTheme="minorHAnsi" w:hAnsiTheme="minorHAnsi" w:cs="Arial"/>
          <w:color w:val="000000"/>
          <w:sz w:val="26"/>
          <w:szCs w:val="26"/>
          <w:lang w:val="es-AR" w:eastAsia="en-US"/>
        </w:rPr>
        <w:t>îmbunătățire</w:t>
      </w:r>
      <w:proofErr w:type="spellEnd"/>
      <w:r w:rsidRPr="00BF7B78">
        <w:rPr>
          <w:rFonts w:asciiTheme="minorHAnsi" w:hAnsiTheme="minorHAnsi" w:cs="Arial"/>
          <w:color w:val="000000"/>
          <w:sz w:val="26"/>
          <w:szCs w:val="26"/>
          <w:lang w:val="es-AR" w:eastAsia="en-US"/>
        </w:rPr>
        <w:t xml:space="preserve"> a </w:t>
      </w:r>
      <w:proofErr w:type="spellStart"/>
      <w:r w:rsidRPr="00BF7B78">
        <w:rPr>
          <w:rFonts w:asciiTheme="minorHAnsi" w:hAnsiTheme="minorHAnsi" w:cs="Arial"/>
          <w:color w:val="000000"/>
          <w:sz w:val="26"/>
          <w:szCs w:val="26"/>
          <w:lang w:val="es-AR" w:eastAsia="en-US"/>
        </w:rPr>
        <w:t>mobilității</w:t>
      </w:r>
      <w:proofErr w:type="spellEnd"/>
      <w:r w:rsidRPr="00BF7B78">
        <w:rPr>
          <w:rFonts w:asciiTheme="minorHAnsi" w:hAnsiTheme="minorHAnsi" w:cs="Arial"/>
          <w:color w:val="000000"/>
          <w:sz w:val="26"/>
          <w:szCs w:val="26"/>
          <w:lang w:val="es-AR" w:eastAsia="en-US"/>
        </w:rPr>
        <w:t xml:space="preserve"> pe </w:t>
      </w:r>
      <w:proofErr w:type="spellStart"/>
      <w:r w:rsidRPr="00BF7B78">
        <w:rPr>
          <w:rFonts w:asciiTheme="minorHAnsi" w:hAnsiTheme="minorHAnsi" w:cs="Arial"/>
          <w:color w:val="000000"/>
          <w:sz w:val="26"/>
          <w:szCs w:val="26"/>
          <w:lang w:val="es-AR" w:eastAsia="en-US"/>
        </w:rPr>
        <w:t>termen</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scurt</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mediu</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și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lung</w:t>
      </w:r>
      <w:proofErr w:type="spellEnd"/>
      <w:r w:rsidRPr="00BF7B78">
        <w:rPr>
          <w:rFonts w:asciiTheme="minorHAnsi" w:hAnsiTheme="minorHAnsi" w:cs="Arial"/>
          <w:color w:val="000000"/>
          <w:sz w:val="26"/>
          <w:szCs w:val="26"/>
          <w:lang w:val="es-AR" w:eastAsia="en-US"/>
        </w:rPr>
        <w:t xml:space="preserve">. </w:t>
      </w:r>
    </w:p>
    <w:p w14:paraId="22BF6C07" w14:textId="77777777" w:rsidR="00B836FD" w:rsidRPr="00BF7B78" w:rsidRDefault="00B836FD" w:rsidP="00B836FD">
      <w:pPr>
        <w:autoSpaceDE w:val="0"/>
        <w:autoSpaceDN w:val="0"/>
        <w:adjustRightInd w:val="0"/>
        <w:spacing w:line="276" w:lineRule="auto"/>
        <w:ind w:firstLine="360"/>
        <w:jc w:val="both"/>
        <w:rPr>
          <w:rFonts w:asciiTheme="minorHAnsi" w:hAnsiTheme="minorHAnsi" w:cs="Arial"/>
          <w:color w:val="000000"/>
          <w:sz w:val="26"/>
          <w:szCs w:val="26"/>
          <w:lang w:val="es-AR" w:eastAsia="en-US"/>
        </w:rPr>
      </w:pPr>
      <w:proofErr w:type="spellStart"/>
      <w:r w:rsidRPr="00BF7B78">
        <w:rPr>
          <w:rFonts w:asciiTheme="minorHAnsi" w:hAnsiTheme="minorHAnsi" w:cs="Arial"/>
          <w:i/>
          <w:iCs/>
          <w:color w:val="000000"/>
          <w:sz w:val="26"/>
          <w:szCs w:val="26"/>
          <w:lang w:val="es-AR" w:eastAsia="en-US"/>
        </w:rPr>
        <w:t>Scopul</w:t>
      </w:r>
      <w:proofErr w:type="spellEnd"/>
      <w:r w:rsidRPr="00BF7B78">
        <w:rPr>
          <w:rFonts w:asciiTheme="minorHAnsi" w:hAnsiTheme="minorHAnsi" w:cs="Arial"/>
          <w:i/>
          <w:iCs/>
          <w:color w:val="000000"/>
          <w:sz w:val="26"/>
          <w:szCs w:val="26"/>
          <w:lang w:val="es-AR" w:eastAsia="en-US"/>
        </w:rPr>
        <w:t xml:space="preserve"> </w:t>
      </w:r>
      <w:proofErr w:type="spellStart"/>
      <w:r w:rsidRPr="00BF7B78">
        <w:rPr>
          <w:rFonts w:asciiTheme="minorHAnsi" w:hAnsiTheme="minorHAnsi" w:cs="Arial"/>
          <w:i/>
          <w:iCs/>
          <w:color w:val="000000"/>
          <w:sz w:val="26"/>
          <w:szCs w:val="26"/>
          <w:lang w:val="es-AR" w:eastAsia="en-US"/>
        </w:rPr>
        <w:t>Planului</w:t>
      </w:r>
      <w:proofErr w:type="spellEnd"/>
      <w:r w:rsidRPr="00BF7B78">
        <w:rPr>
          <w:rFonts w:asciiTheme="minorHAnsi" w:hAnsiTheme="minorHAnsi" w:cs="Arial"/>
          <w:i/>
          <w:iCs/>
          <w:color w:val="000000"/>
          <w:sz w:val="26"/>
          <w:szCs w:val="26"/>
          <w:lang w:val="es-AR" w:eastAsia="en-US"/>
        </w:rPr>
        <w:t xml:space="preserve"> de </w:t>
      </w:r>
      <w:proofErr w:type="spellStart"/>
      <w:r w:rsidRPr="00BF7B78">
        <w:rPr>
          <w:rFonts w:asciiTheme="minorHAnsi" w:hAnsiTheme="minorHAnsi" w:cs="Arial"/>
          <w:i/>
          <w:iCs/>
          <w:color w:val="000000"/>
          <w:sz w:val="26"/>
          <w:szCs w:val="26"/>
          <w:lang w:val="es-AR" w:eastAsia="en-US"/>
        </w:rPr>
        <w:t>Mobilitate</w:t>
      </w:r>
      <w:proofErr w:type="spellEnd"/>
      <w:r w:rsidRPr="00BF7B78">
        <w:rPr>
          <w:rFonts w:asciiTheme="minorHAnsi" w:hAnsiTheme="minorHAnsi" w:cs="Arial"/>
          <w:i/>
          <w:iCs/>
          <w:color w:val="000000"/>
          <w:sz w:val="26"/>
          <w:szCs w:val="26"/>
          <w:lang w:val="es-AR" w:eastAsia="en-US"/>
        </w:rPr>
        <w:t xml:space="preserve"> </w:t>
      </w:r>
      <w:proofErr w:type="spellStart"/>
      <w:r w:rsidRPr="00BF7B78">
        <w:rPr>
          <w:rFonts w:asciiTheme="minorHAnsi" w:hAnsiTheme="minorHAnsi" w:cs="Arial"/>
          <w:i/>
          <w:iCs/>
          <w:color w:val="000000"/>
          <w:sz w:val="26"/>
          <w:szCs w:val="26"/>
          <w:lang w:val="es-AR" w:eastAsia="en-US"/>
        </w:rPr>
        <w:t>Urbană</w:t>
      </w:r>
      <w:proofErr w:type="spellEnd"/>
      <w:r w:rsidRPr="00BF7B78">
        <w:rPr>
          <w:rFonts w:asciiTheme="minorHAnsi" w:hAnsiTheme="minorHAnsi" w:cs="Arial"/>
          <w:i/>
          <w:iCs/>
          <w:color w:val="000000"/>
          <w:sz w:val="26"/>
          <w:szCs w:val="26"/>
          <w:lang w:val="es-AR" w:eastAsia="en-US"/>
        </w:rPr>
        <w:t xml:space="preserve"> </w:t>
      </w:r>
      <w:proofErr w:type="spellStart"/>
      <w:r w:rsidRPr="00BF7B78">
        <w:rPr>
          <w:rFonts w:asciiTheme="minorHAnsi" w:hAnsiTheme="minorHAnsi" w:cs="Arial"/>
          <w:i/>
          <w:iCs/>
          <w:color w:val="000000"/>
          <w:sz w:val="26"/>
          <w:szCs w:val="26"/>
          <w:lang w:val="es-AR" w:eastAsia="en-US"/>
        </w:rPr>
        <w:t>Durabilă</w:t>
      </w:r>
      <w:proofErr w:type="spellEnd"/>
      <w:r w:rsidRPr="00BF7B78">
        <w:rPr>
          <w:rFonts w:asciiTheme="minorHAnsi" w:hAnsiTheme="minorHAnsi" w:cs="Arial"/>
          <w:i/>
          <w:iCs/>
          <w:color w:val="000000"/>
          <w:sz w:val="26"/>
          <w:szCs w:val="26"/>
          <w:lang w:val="es-AR" w:eastAsia="en-US"/>
        </w:rPr>
        <w:t xml:space="preserve"> al </w:t>
      </w:r>
      <w:proofErr w:type="spellStart"/>
      <w:r w:rsidRPr="00BF7B78">
        <w:rPr>
          <w:rFonts w:asciiTheme="minorHAnsi" w:hAnsiTheme="minorHAnsi" w:cs="Arial"/>
          <w:i/>
          <w:iCs/>
          <w:color w:val="000000"/>
          <w:sz w:val="26"/>
          <w:szCs w:val="26"/>
          <w:lang w:val="es-AR" w:eastAsia="en-US"/>
        </w:rPr>
        <w:t>Municipiului</w:t>
      </w:r>
      <w:proofErr w:type="spellEnd"/>
      <w:r w:rsidRPr="00BF7B78">
        <w:rPr>
          <w:rFonts w:asciiTheme="minorHAnsi" w:hAnsiTheme="minorHAnsi" w:cs="Arial"/>
          <w:i/>
          <w:iCs/>
          <w:color w:val="000000"/>
          <w:sz w:val="26"/>
          <w:szCs w:val="26"/>
          <w:lang w:val="es-AR" w:eastAsia="en-US"/>
        </w:rPr>
        <w:t xml:space="preserve"> Buzău </w:t>
      </w:r>
      <w:r w:rsidRPr="00BF7B78">
        <w:rPr>
          <w:rFonts w:asciiTheme="minorHAnsi" w:hAnsiTheme="minorHAnsi" w:cs="Arial"/>
          <w:color w:val="000000"/>
          <w:sz w:val="26"/>
          <w:szCs w:val="26"/>
          <w:lang w:val="es-AR" w:eastAsia="en-US"/>
        </w:rPr>
        <w:t xml:space="preserve">este </w:t>
      </w:r>
      <w:proofErr w:type="spellStart"/>
      <w:r w:rsidRPr="00BF7B78">
        <w:rPr>
          <w:rFonts w:asciiTheme="minorHAnsi" w:hAnsiTheme="minorHAnsi" w:cs="Arial"/>
          <w:color w:val="000000"/>
          <w:sz w:val="26"/>
          <w:szCs w:val="26"/>
          <w:lang w:val="es-AR" w:eastAsia="en-US"/>
        </w:rPr>
        <w:t>reprezentat</w:t>
      </w:r>
      <w:proofErr w:type="spellEnd"/>
      <w:r w:rsidRPr="00BF7B78">
        <w:rPr>
          <w:rFonts w:asciiTheme="minorHAnsi" w:hAnsiTheme="minorHAnsi" w:cs="Arial"/>
          <w:color w:val="000000"/>
          <w:sz w:val="26"/>
          <w:szCs w:val="26"/>
          <w:lang w:val="es-AR" w:eastAsia="en-US"/>
        </w:rPr>
        <w:t xml:space="preserve"> de </w:t>
      </w:r>
      <w:proofErr w:type="spellStart"/>
      <w:r w:rsidRPr="00BF7B78">
        <w:rPr>
          <w:rFonts w:asciiTheme="minorHAnsi" w:hAnsiTheme="minorHAnsi" w:cs="Arial"/>
          <w:color w:val="000000"/>
          <w:sz w:val="26"/>
          <w:szCs w:val="26"/>
          <w:lang w:val="es-AR" w:eastAsia="en-US"/>
        </w:rPr>
        <w:t>îmbunătățirea</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accesibilității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și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asigurarea</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unei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mobilități</w:t>
      </w:r>
      <w:proofErr w:type="spellEnd"/>
      <w:r w:rsidRPr="00BF7B78">
        <w:rPr>
          <w:rFonts w:asciiTheme="minorHAnsi" w:hAnsiTheme="minorHAnsi" w:cs="Arial"/>
          <w:color w:val="000000"/>
          <w:sz w:val="26"/>
          <w:szCs w:val="26"/>
          <w:lang w:val="es-AR" w:eastAsia="en-US"/>
        </w:rPr>
        <w:t xml:space="preserve"> de </w:t>
      </w:r>
      <w:proofErr w:type="spellStart"/>
      <w:r w:rsidRPr="00BF7B78">
        <w:rPr>
          <w:rFonts w:asciiTheme="minorHAnsi" w:hAnsiTheme="minorHAnsi" w:cs="Arial"/>
          <w:color w:val="000000"/>
          <w:sz w:val="26"/>
          <w:szCs w:val="26"/>
          <w:lang w:val="es-AR" w:eastAsia="en-US"/>
        </w:rPr>
        <w:t>calitate</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și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sustenabilă</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pentru</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întreaga</w:t>
      </w:r>
      <w:proofErr w:type="spellEnd"/>
      <w:r w:rsidRPr="00BF7B78">
        <w:rPr>
          <w:rFonts w:asciiTheme="minorHAnsi" w:hAnsiTheme="minorHAnsi" w:cs="Arial"/>
          <w:color w:val="000000"/>
          <w:sz w:val="26"/>
          <w:szCs w:val="26"/>
          <w:lang w:val="es-AR" w:eastAsia="en-US"/>
        </w:rPr>
        <w:t xml:space="preserve"> arie de </w:t>
      </w:r>
      <w:proofErr w:type="spellStart"/>
      <w:r w:rsidRPr="00BF7B78">
        <w:rPr>
          <w:rFonts w:asciiTheme="minorHAnsi" w:hAnsiTheme="minorHAnsi" w:cs="Arial"/>
          <w:color w:val="000000"/>
          <w:sz w:val="26"/>
          <w:szCs w:val="26"/>
          <w:lang w:val="es-AR" w:eastAsia="en-US"/>
        </w:rPr>
        <w:t>studiu</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stabilită</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prin</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crearea</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unui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sistem</w:t>
      </w:r>
      <w:proofErr w:type="spellEnd"/>
      <w:r w:rsidRPr="00BF7B78">
        <w:rPr>
          <w:rFonts w:asciiTheme="minorHAnsi" w:hAnsiTheme="minorHAnsi" w:cs="Arial"/>
          <w:color w:val="000000"/>
          <w:sz w:val="26"/>
          <w:szCs w:val="26"/>
          <w:lang w:val="es-AR" w:eastAsia="en-US"/>
        </w:rPr>
        <w:t xml:space="preserve"> de </w:t>
      </w:r>
      <w:proofErr w:type="spellStart"/>
      <w:r w:rsidRPr="00BF7B78">
        <w:rPr>
          <w:rFonts w:asciiTheme="minorHAnsi" w:hAnsiTheme="minorHAnsi" w:cs="Arial"/>
          <w:color w:val="000000"/>
          <w:sz w:val="26"/>
          <w:szCs w:val="26"/>
          <w:lang w:val="es-AR" w:eastAsia="en-US"/>
        </w:rPr>
        <w:t>transport</w:t>
      </w:r>
      <w:proofErr w:type="spellEnd"/>
      <w:r w:rsidRPr="00BF7B78">
        <w:rPr>
          <w:rFonts w:asciiTheme="minorHAnsi" w:hAnsiTheme="minorHAnsi" w:cs="Arial"/>
          <w:color w:val="000000"/>
          <w:sz w:val="26"/>
          <w:szCs w:val="26"/>
          <w:lang w:val="es-AR" w:eastAsia="en-US"/>
        </w:rPr>
        <w:t xml:space="preserve"> care </w:t>
      </w:r>
      <w:proofErr w:type="spellStart"/>
      <w:r w:rsidRPr="00BF7B78">
        <w:rPr>
          <w:rFonts w:asciiTheme="minorHAnsi" w:hAnsiTheme="minorHAnsi" w:cs="Arial"/>
          <w:color w:val="000000"/>
          <w:sz w:val="26"/>
          <w:szCs w:val="26"/>
          <w:lang w:val="es-AR" w:eastAsia="en-US"/>
        </w:rPr>
        <w:t>să</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răspundă</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următoarelor</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i/>
          <w:iCs/>
          <w:color w:val="000000"/>
          <w:sz w:val="26"/>
          <w:szCs w:val="26"/>
          <w:lang w:val="es-AR" w:eastAsia="en-US"/>
        </w:rPr>
        <w:t>obiective</w:t>
      </w:r>
      <w:proofErr w:type="spellEnd"/>
      <w:r w:rsidRPr="00BF7B78">
        <w:rPr>
          <w:rFonts w:asciiTheme="minorHAnsi" w:hAnsiTheme="minorHAnsi" w:cs="Arial"/>
          <w:i/>
          <w:iCs/>
          <w:color w:val="000000"/>
          <w:sz w:val="26"/>
          <w:szCs w:val="26"/>
          <w:lang w:val="es-AR" w:eastAsia="en-US"/>
        </w:rPr>
        <w:t xml:space="preserve"> </w:t>
      </w:r>
      <w:proofErr w:type="spellStart"/>
      <w:r w:rsidRPr="00BF7B78">
        <w:rPr>
          <w:rFonts w:asciiTheme="minorHAnsi" w:hAnsiTheme="minorHAnsi" w:cs="Arial"/>
          <w:i/>
          <w:iCs/>
          <w:color w:val="000000"/>
          <w:sz w:val="26"/>
          <w:szCs w:val="26"/>
          <w:lang w:val="es-AR" w:eastAsia="en-US"/>
        </w:rPr>
        <w:t>principale</w:t>
      </w:r>
      <w:proofErr w:type="spellEnd"/>
      <w:r w:rsidRPr="00BF7B78">
        <w:rPr>
          <w:rFonts w:asciiTheme="minorHAnsi" w:hAnsiTheme="minorHAnsi" w:cs="Arial"/>
          <w:color w:val="000000"/>
          <w:sz w:val="26"/>
          <w:szCs w:val="26"/>
          <w:lang w:val="es-AR" w:eastAsia="en-US"/>
        </w:rPr>
        <w:t xml:space="preserve">: </w:t>
      </w:r>
    </w:p>
    <w:p w14:paraId="24A01C8A" w14:textId="77777777" w:rsidR="00B836FD" w:rsidRPr="00B836FD" w:rsidRDefault="00B836FD" w:rsidP="00B836FD">
      <w:pPr>
        <w:pStyle w:val="ListParagraph"/>
        <w:numPr>
          <w:ilvl w:val="0"/>
          <w:numId w:val="19"/>
        </w:numPr>
        <w:autoSpaceDE w:val="0"/>
        <w:autoSpaceDN w:val="0"/>
        <w:adjustRightInd w:val="0"/>
        <w:spacing w:line="276" w:lineRule="auto"/>
        <w:jc w:val="both"/>
        <w:rPr>
          <w:rFonts w:asciiTheme="minorHAnsi" w:hAnsiTheme="minorHAnsi" w:cs="Arial"/>
          <w:color w:val="000000"/>
          <w:sz w:val="26"/>
          <w:szCs w:val="26"/>
          <w:lang w:val="en-US" w:eastAsia="en-US"/>
        </w:rPr>
      </w:pPr>
      <w:r w:rsidRPr="00B836FD">
        <w:rPr>
          <w:rFonts w:asciiTheme="minorHAnsi" w:hAnsiTheme="minorHAnsi" w:cs="Arial"/>
          <w:color w:val="000000"/>
          <w:sz w:val="26"/>
          <w:szCs w:val="26"/>
          <w:lang w:val="en-US" w:eastAsia="en-US"/>
        </w:rPr>
        <w:t xml:space="preserve">Este </w:t>
      </w:r>
      <w:proofErr w:type="spellStart"/>
      <w:r w:rsidRPr="00B836FD">
        <w:rPr>
          <w:rFonts w:asciiTheme="minorHAnsi" w:hAnsiTheme="minorHAnsi" w:cs="Arial"/>
          <w:color w:val="000000"/>
          <w:sz w:val="26"/>
          <w:szCs w:val="26"/>
          <w:lang w:val="en-US" w:eastAsia="en-US"/>
        </w:rPr>
        <w:t>accesibil</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și</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satisface</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nevoile</w:t>
      </w:r>
      <w:proofErr w:type="spellEnd"/>
      <w:r w:rsidRPr="00B836FD">
        <w:rPr>
          <w:rFonts w:asciiTheme="minorHAnsi" w:hAnsiTheme="minorHAnsi" w:cs="Arial"/>
          <w:color w:val="000000"/>
          <w:sz w:val="26"/>
          <w:szCs w:val="26"/>
          <w:lang w:val="en-US" w:eastAsia="en-US"/>
        </w:rPr>
        <w:t xml:space="preserve"> de </w:t>
      </w:r>
      <w:proofErr w:type="spellStart"/>
      <w:r w:rsidRPr="00B836FD">
        <w:rPr>
          <w:rFonts w:asciiTheme="minorHAnsi" w:hAnsiTheme="minorHAnsi" w:cs="Arial"/>
          <w:color w:val="000000"/>
          <w:sz w:val="26"/>
          <w:szCs w:val="26"/>
          <w:lang w:val="en-US" w:eastAsia="en-US"/>
        </w:rPr>
        <w:t>mobilitate</w:t>
      </w:r>
      <w:proofErr w:type="spellEnd"/>
      <w:r w:rsidRPr="00B836FD">
        <w:rPr>
          <w:rFonts w:asciiTheme="minorHAnsi" w:hAnsiTheme="minorHAnsi" w:cs="Arial"/>
          <w:color w:val="000000"/>
          <w:sz w:val="26"/>
          <w:szCs w:val="26"/>
          <w:lang w:val="en-US" w:eastAsia="en-US"/>
        </w:rPr>
        <w:t xml:space="preserve"> de </w:t>
      </w:r>
      <w:proofErr w:type="spellStart"/>
      <w:r w:rsidRPr="00B836FD">
        <w:rPr>
          <w:rFonts w:asciiTheme="minorHAnsi" w:hAnsiTheme="minorHAnsi" w:cs="Arial"/>
          <w:color w:val="000000"/>
          <w:sz w:val="26"/>
          <w:szCs w:val="26"/>
          <w:lang w:val="en-US" w:eastAsia="en-US"/>
        </w:rPr>
        <w:t>bază</w:t>
      </w:r>
      <w:proofErr w:type="spellEnd"/>
      <w:r w:rsidRPr="00B836FD">
        <w:rPr>
          <w:rFonts w:asciiTheme="minorHAnsi" w:hAnsiTheme="minorHAnsi" w:cs="Arial"/>
          <w:color w:val="000000"/>
          <w:sz w:val="26"/>
          <w:szCs w:val="26"/>
          <w:lang w:val="en-US" w:eastAsia="en-US"/>
        </w:rPr>
        <w:t xml:space="preserve"> ale </w:t>
      </w:r>
      <w:proofErr w:type="spellStart"/>
      <w:r w:rsidRPr="00B836FD">
        <w:rPr>
          <w:rFonts w:asciiTheme="minorHAnsi" w:hAnsiTheme="minorHAnsi" w:cs="Arial"/>
          <w:color w:val="000000"/>
          <w:sz w:val="26"/>
          <w:szCs w:val="26"/>
          <w:lang w:val="en-US" w:eastAsia="en-US"/>
        </w:rPr>
        <w:t>tuturor</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utilizatorilor</w:t>
      </w:r>
      <w:proofErr w:type="spellEnd"/>
      <w:r w:rsidRPr="00B836FD">
        <w:rPr>
          <w:rFonts w:asciiTheme="minorHAnsi" w:hAnsiTheme="minorHAnsi" w:cs="Arial"/>
          <w:color w:val="000000"/>
          <w:sz w:val="26"/>
          <w:szCs w:val="26"/>
          <w:lang w:val="en-US" w:eastAsia="en-US"/>
        </w:rPr>
        <w:t xml:space="preserve">; </w:t>
      </w:r>
    </w:p>
    <w:p w14:paraId="2D73A55D" w14:textId="77777777" w:rsidR="00B836FD" w:rsidRPr="00B836FD" w:rsidRDefault="00B836FD" w:rsidP="00B836FD">
      <w:pPr>
        <w:pStyle w:val="ListParagraph"/>
        <w:numPr>
          <w:ilvl w:val="0"/>
          <w:numId w:val="19"/>
        </w:numPr>
        <w:autoSpaceDE w:val="0"/>
        <w:autoSpaceDN w:val="0"/>
        <w:adjustRightInd w:val="0"/>
        <w:spacing w:line="276" w:lineRule="auto"/>
        <w:jc w:val="both"/>
        <w:rPr>
          <w:rFonts w:asciiTheme="minorHAnsi" w:hAnsiTheme="minorHAnsi" w:cs="Arial"/>
          <w:color w:val="000000"/>
          <w:sz w:val="26"/>
          <w:szCs w:val="26"/>
          <w:lang w:val="en-US" w:eastAsia="en-US"/>
        </w:rPr>
      </w:pPr>
      <w:proofErr w:type="spellStart"/>
      <w:r w:rsidRPr="00B836FD">
        <w:rPr>
          <w:rFonts w:asciiTheme="minorHAnsi" w:hAnsiTheme="minorHAnsi" w:cs="Arial"/>
          <w:color w:val="000000"/>
          <w:sz w:val="26"/>
          <w:szCs w:val="26"/>
          <w:lang w:val="en-US" w:eastAsia="en-US"/>
        </w:rPr>
        <w:t>Echilibrează</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și</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răspunde</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cererilor</w:t>
      </w:r>
      <w:proofErr w:type="spellEnd"/>
      <w:r w:rsidRPr="00B836FD">
        <w:rPr>
          <w:rFonts w:asciiTheme="minorHAnsi" w:hAnsiTheme="minorHAnsi" w:cs="Arial"/>
          <w:color w:val="000000"/>
          <w:sz w:val="26"/>
          <w:szCs w:val="26"/>
          <w:lang w:val="en-US" w:eastAsia="en-US"/>
        </w:rPr>
        <w:t xml:space="preserve"> diverse de </w:t>
      </w:r>
      <w:proofErr w:type="spellStart"/>
      <w:r w:rsidRPr="00B836FD">
        <w:rPr>
          <w:rFonts w:asciiTheme="minorHAnsi" w:hAnsiTheme="minorHAnsi" w:cs="Arial"/>
          <w:color w:val="000000"/>
          <w:sz w:val="26"/>
          <w:szCs w:val="26"/>
          <w:lang w:val="en-US" w:eastAsia="en-US"/>
        </w:rPr>
        <w:t>mobilitate</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și</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servicii</w:t>
      </w:r>
      <w:proofErr w:type="spellEnd"/>
      <w:r w:rsidRPr="00B836FD">
        <w:rPr>
          <w:rFonts w:asciiTheme="minorHAnsi" w:hAnsiTheme="minorHAnsi" w:cs="Arial"/>
          <w:color w:val="000000"/>
          <w:sz w:val="26"/>
          <w:szCs w:val="26"/>
          <w:lang w:val="en-US" w:eastAsia="en-US"/>
        </w:rPr>
        <w:t xml:space="preserve"> de transport ale </w:t>
      </w:r>
      <w:proofErr w:type="spellStart"/>
      <w:r w:rsidRPr="00B836FD">
        <w:rPr>
          <w:rFonts w:asciiTheme="minorHAnsi" w:hAnsiTheme="minorHAnsi" w:cs="Arial"/>
          <w:color w:val="000000"/>
          <w:sz w:val="26"/>
          <w:szCs w:val="26"/>
          <w:lang w:val="en-US" w:eastAsia="en-US"/>
        </w:rPr>
        <w:t>rezidenților</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și</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economiei</w:t>
      </w:r>
      <w:proofErr w:type="spellEnd"/>
      <w:r w:rsidRPr="00B836FD">
        <w:rPr>
          <w:rFonts w:asciiTheme="minorHAnsi" w:hAnsiTheme="minorHAnsi" w:cs="Arial"/>
          <w:color w:val="000000"/>
          <w:sz w:val="26"/>
          <w:szCs w:val="26"/>
          <w:lang w:val="en-US" w:eastAsia="en-US"/>
        </w:rPr>
        <w:t xml:space="preserve">; </w:t>
      </w:r>
    </w:p>
    <w:p w14:paraId="489BA259" w14:textId="77777777" w:rsidR="00B836FD" w:rsidRPr="00BF7B78" w:rsidRDefault="00B836FD" w:rsidP="00B836FD">
      <w:pPr>
        <w:pStyle w:val="ListParagraph"/>
        <w:numPr>
          <w:ilvl w:val="0"/>
          <w:numId w:val="19"/>
        </w:numPr>
        <w:autoSpaceDE w:val="0"/>
        <w:autoSpaceDN w:val="0"/>
        <w:adjustRightInd w:val="0"/>
        <w:spacing w:line="276" w:lineRule="auto"/>
        <w:jc w:val="both"/>
        <w:rPr>
          <w:rFonts w:asciiTheme="minorHAnsi" w:hAnsiTheme="minorHAnsi" w:cs="Arial"/>
          <w:color w:val="000000"/>
          <w:sz w:val="26"/>
          <w:szCs w:val="26"/>
          <w:lang w:val="es-AR" w:eastAsia="en-US"/>
        </w:rPr>
      </w:pPr>
      <w:proofErr w:type="spellStart"/>
      <w:r w:rsidRPr="00BF7B78">
        <w:rPr>
          <w:rFonts w:asciiTheme="minorHAnsi" w:hAnsiTheme="minorHAnsi" w:cs="Arial"/>
          <w:color w:val="000000"/>
          <w:sz w:val="26"/>
          <w:szCs w:val="26"/>
          <w:lang w:val="es-AR" w:eastAsia="en-US"/>
        </w:rPr>
        <w:t>Susține</w:t>
      </w:r>
      <w:proofErr w:type="spellEnd"/>
      <w:r w:rsidRPr="00BF7B78">
        <w:rPr>
          <w:rFonts w:asciiTheme="minorHAnsi" w:hAnsiTheme="minorHAnsi" w:cs="Arial"/>
          <w:color w:val="000000"/>
          <w:sz w:val="26"/>
          <w:szCs w:val="26"/>
          <w:lang w:val="es-AR" w:eastAsia="en-US"/>
        </w:rPr>
        <w:t xml:space="preserve"> o </w:t>
      </w:r>
      <w:proofErr w:type="spellStart"/>
      <w:r w:rsidRPr="00BF7B78">
        <w:rPr>
          <w:rFonts w:asciiTheme="minorHAnsi" w:hAnsiTheme="minorHAnsi" w:cs="Arial"/>
          <w:color w:val="000000"/>
          <w:sz w:val="26"/>
          <w:szCs w:val="26"/>
          <w:lang w:val="es-AR" w:eastAsia="en-US"/>
        </w:rPr>
        <w:t>dezvoltare</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echilibrată</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și</w:t>
      </w:r>
      <w:proofErr w:type="spellEnd"/>
      <w:r w:rsidRPr="00BF7B78">
        <w:rPr>
          <w:rFonts w:asciiTheme="minorHAnsi" w:hAnsiTheme="minorHAnsi" w:cs="Arial"/>
          <w:color w:val="000000"/>
          <w:sz w:val="26"/>
          <w:szCs w:val="26"/>
          <w:lang w:val="es-AR" w:eastAsia="en-US"/>
        </w:rPr>
        <w:t xml:space="preserve"> o </w:t>
      </w:r>
      <w:proofErr w:type="spellStart"/>
      <w:r w:rsidRPr="00BF7B78">
        <w:rPr>
          <w:rFonts w:asciiTheme="minorHAnsi" w:hAnsiTheme="minorHAnsi" w:cs="Arial"/>
          <w:color w:val="000000"/>
          <w:sz w:val="26"/>
          <w:szCs w:val="26"/>
          <w:lang w:val="es-AR" w:eastAsia="en-US"/>
        </w:rPr>
        <w:t>mai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bună</w:t>
      </w:r>
      <w:proofErr w:type="spellEnd"/>
      <w:r w:rsidRPr="00BF7B78">
        <w:rPr>
          <w:rFonts w:asciiTheme="minorHAnsi" w:hAnsiTheme="minorHAnsi" w:cs="Arial"/>
          <w:color w:val="000000"/>
          <w:sz w:val="26"/>
          <w:szCs w:val="26"/>
          <w:lang w:val="es-AR" w:eastAsia="en-US"/>
        </w:rPr>
        <w:t xml:space="preserve"> integrare a </w:t>
      </w:r>
      <w:proofErr w:type="spellStart"/>
      <w:r w:rsidRPr="00BF7B78">
        <w:rPr>
          <w:rFonts w:asciiTheme="minorHAnsi" w:hAnsiTheme="minorHAnsi" w:cs="Arial"/>
          <w:color w:val="000000"/>
          <w:sz w:val="26"/>
          <w:szCs w:val="26"/>
          <w:lang w:val="es-AR" w:eastAsia="en-US"/>
        </w:rPr>
        <w:t>diferitelor</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moduri</w:t>
      </w:r>
      <w:proofErr w:type="spellEnd"/>
      <w:r w:rsidRPr="00BF7B78">
        <w:rPr>
          <w:rFonts w:asciiTheme="minorHAnsi" w:hAnsiTheme="minorHAnsi" w:cs="Arial"/>
          <w:color w:val="000000"/>
          <w:sz w:val="26"/>
          <w:szCs w:val="26"/>
          <w:lang w:val="es-AR" w:eastAsia="en-US"/>
        </w:rPr>
        <w:t xml:space="preserve"> de </w:t>
      </w:r>
      <w:proofErr w:type="spellStart"/>
      <w:r w:rsidRPr="00BF7B78">
        <w:rPr>
          <w:rFonts w:asciiTheme="minorHAnsi" w:hAnsiTheme="minorHAnsi" w:cs="Arial"/>
          <w:color w:val="000000"/>
          <w:sz w:val="26"/>
          <w:szCs w:val="26"/>
          <w:lang w:val="es-AR" w:eastAsia="en-US"/>
        </w:rPr>
        <w:t>transport</w:t>
      </w:r>
      <w:proofErr w:type="spellEnd"/>
      <w:r w:rsidRPr="00BF7B78">
        <w:rPr>
          <w:rFonts w:asciiTheme="minorHAnsi" w:hAnsiTheme="minorHAnsi" w:cs="Arial"/>
          <w:color w:val="000000"/>
          <w:sz w:val="26"/>
          <w:szCs w:val="26"/>
          <w:lang w:val="es-AR" w:eastAsia="en-US"/>
        </w:rPr>
        <w:t xml:space="preserve">; </w:t>
      </w:r>
    </w:p>
    <w:p w14:paraId="15B007B4" w14:textId="77777777" w:rsidR="00B836FD" w:rsidRPr="00B836FD" w:rsidRDefault="00B836FD" w:rsidP="00B836FD">
      <w:pPr>
        <w:pStyle w:val="ListParagraph"/>
        <w:numPr>
          <w:ilvl w:val="0"/>
          <w:numId w:val="19"/>
        </w:numPr>
        <w:autoSpaceDE w:val="0"/>
        <w:autoSpaceDN w:val="0"/>
        <w:adjustRightInd w:val="0"/>
        <w:spacing w:line="276" w:lineRule="auto"/>
        <w:jc w:val="both"/>
        <w:rPr>
          <w:rFonts w:asciiTheme="minorHAnsi" w:hAnsiTheme="minorHAnsi" w:cs="Arial"/>
          <w:color w:val="000000"/>
          <w:sz w:val="26"/>
          <w:szCs w:val="26"/>
          <w:lang w:val="en-US" w:eastAsia="en-US"/>
        </w:rPr>
      </w:pPr>
      <w:proofErr w:type="spellStart"/>
      <w:r w:rsidRPr="00B836FD">
        <w:rPr>
          <w:rFonts w:asciiTheme="minorHAnsi" w:hAnsiTheme="minorHAnsi" w:cs="Arial"/>
          <w:color w:val="000000"/>
          <w:sz w:val="26"/>
          <w:szCs w:val="26"/>
          <w:lang w:val="en-US" w:eastAsia="en-US"/>
        </w:rPr>
        <w:t>Respectă</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cerințele</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durabilității</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echilibrând</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nevoia</w:t>
      </w:r>
      <w:proofErr w:type="spellEnd"/>
      <w:r w:rsidRPr="00B836FD">
        <w:rPr>
          <w:rFonts w:asciiTheme="minorHAnsi" w:hAnsiTheme="minorHAnsi" w:cs="Arial"/>
          <w:color w:val="000000"/>
          <w:sz w:val="26"/>
          <w:szCs w:val="26"/>
          <w:lang w:val="en-US" w:eastAsia="en-US"/>
        </w:rPr>
        <w:t xml:space="preserve"> de </w:t>
      </w:r>
      <w:proofErr w:type="spellStart"/>
      <w:r w:rsidRPr="00B836FD">
        <w:rPr>
          <w:rFonts w:asciiTheme="minorHAnsi" w:hAnsiTheme="minorHAnsi" w:cs="Arial"/>
          <w:color w:val="000000"/>
          <w:sz w:val="26"/>
          <w:szCs w:val="26"/>
          <w:lang w:val="en-US" w:eastAsia="en-US"/>
        </w:rPr>
        <w:t>viabilitate</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economică</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echitate</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socială</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sănătate</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și</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calitate</w:t>
      </w:r>
      <w:proofErr w:type="spellEnd"/>
      <w:r w:rsidRPr="00B836FD">
        <w:rPr>
          <w:rFonts w:asciiTheme="minorHAnsi" w:hAnsiTheme="minorHAnsi" w:cs="Arial"/>
          <w:color w:val="000000"/>
          <w:sz w:val="26"/>
          <w:szCs w:val="26"/>
          <w:lang w:val="en-US" w:eastAsia="en-US"/>
        </w:rPr>
        <w:t xml:space="preserve"> a </w:t>
      </w:r>
      <w:proofErr w:type="spellStart"/>
      <w:r w:rsidRPr="00B836FD">
        <w:rPr>
          <w:rFonts w:asciiTheme="minorHAnsi" w:hAnsiTheme="minorHAnsi" w:cs="Arial"/>
          <w:color w:val="000000"/>
          <w:sz w:val="26"/>
          <w:szCs w:val="26"/>
          <w:lang w:val="en-US" w:eastAsia="en-US"/>
        </w:rPr>
        <w:t>mediului</w:t>
      </w:r>
      <w:proofErr w:type="spellEnd"/>
      <w:r w:rsidRPr="00B836FD">
        <w:rPr>
          <w:rFonts w:asciiTheme="minorHAnsi" w:hAnsiTheme="minorHAnsi" w:cs="Arial"/>
          <w:color w:val="000000"/>
          <w:sz w:val="26"/>
          <w:szCs w:val="26"/>
          <w:lang w:val="en-US" w:eastAsia="en-US"/>
        </w:rPr>
        <w:t xml:space="preserve">; </w:t>
      </w:r>
    </w:p>
    <w:p w14:paraId="1D242FED" w14:textId="77777777" w:rsidR="00B836FD" w:rsidRPr="00BF7B78" w:rsidRDefault="00B836FD" w:rsidP="00B836FD">
      <w:pPr>
        <w:pStyle w:val="ListParagraph"/>
        <w:numPr>
          <w:ilvl w:val="0"/>
          <w:numId w:val="19"/>
        </w:numPr>
        <w:autoSpaceDE w:val="0"/>
        <w:autoSpaceDN w:val="0"/>
        <w:adjustRightInd w:val="0"/>
        <w:spacing w:line="276" w:lineRule="auto"/>
        <w:jc w:val="both"/>
        <w:rPr>
          <w:rFonts w:asciiTheme="minorHAnsi" w:hAnsiTheme="minorHAnsi" w:cs="Arial"/>
          <w:color w:val="000000"/>
          <w:sz w:val="26"/>
          <w:szCs w:val="26"/>
          <w:lang w:val="es-AR" w:eastAsia="en-US"/>
        </w:rPr>
      </w:pPr>
      <w:proofErr w:type="spellStart"/>
      <w:r w:rsidRPr="00BF7B78">
        <w:rPr>
          <w:rFonts w:asciiTheme="minorHAnsi" w:hAnsiTheme="minorHAnsi" w:cs="Arial"/>
          <w:color w:val="000000"/>
          <w:sz w:val="26"/>
          <w:szCs w:val="26"/>
          <w:lang w:val="es-AR" w:eastAsia="en-US"/>
        </w:rPr>
        <w:t>Optimizează</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eficacitatea</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și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eficiența</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costurilor</w:t>
      </w:r>
      <w:proofErr w:type="spellEnd"/>
      <w:r w:rsidRPr="00BF7B78">
        <w:rPr>
          <w:rFonts w:asciiTheme="minorHAnsi" w:hAnsiTheme="minorHAnsi" w:cs="Arial"/>
          <w:color w:val="000000"/>
          <w:sz w:val="26"/>
          <w:szCs w:val="26"/>
          <w:lang w:val="es-AR" w:eastAsia="en-US"/>
        </w:rPr>
        <w:t xml:space="preserve">; </w:t>
      </w:r>
    </w:p>
    <w:p w14:paraId="104F5F08" w14:textId="77777777" w:rsidR="00B836FD" w:rsidRPr="00B836FD" w:rsidRDefault="00B836FD" w:rsidP="00B836FD">
      <w:pPr>
        <w:pStyle w:val="ListParagraph"/>
        <w:numPr>
          <w:ilvl w:val="0"/>
          <w:numId w:val="19"/>
        </w:numPr>
        <w:autoSpaceDE w:val="0"/>
        <w:autoSpaceDN w:val="0"/>
        <w:adjustRightInd w:val="0"/>
        <w:spacing w:line="276" w:lineRule="auto"/>
        <w:jc w:val="both"/>
        <w:rPr>
          <w:rFonts w:asciiTheme="minorHAnsi" w:hAnsiTheme="minorHAnsi" w:cs="Arial"/>
          <w:color w:val="000000"/>
          <w:sz w:val="26"/>
          <w:szCs w:val="26"/>
          <w:lang w:val="en-US" w:eastAsia="en-US"/>
        </w:rPr>
      </w:pPr>
      <w:proofErr w:type="spellStart"/>
      <w:r w:rsidRPr="00B836FD">
        <w:rPr>
          <w:rFonts w:asciiTheme="minorHAnsi" w:hAnsiTheme="minorHAnsi" w:cs="Arial"/>
          <w:color w:val="000000"/>
          <w:sz w:val="26"/>
          <w:szCs w:val="26"/>
          <w:lang w:val="en-US" w:eastAsia="en-US"/>
        </w:rPr>
        <w:t>Utilizează</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eficient</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spațiul</w:t>
      </w:r>
      <w:proofErr w:type="spellEnd"/>
      <w:r w:rsidRPr="00B836FD">
        <w:rPr>
          <w:rFonts w:asciiTheme="minorHAnsi" w:hAnsiTheme="minorHAnsi" w:cs="Arial"/>
          <w:color w:val="000000"/>
          <w:sz w:val="26"/>
          <w:szCs w:val="26"/>
          <w:lang w:val="en-US" w:eastAsia="en-US"/>
        </w:rPr>
        <w:t xml:space="preserve"> urban, </w:t>
      </w:r>
      <w:proofErr w:type="spellStart"/>
      <w:r w:rsidRPr="00B836FD">
        <w:rPr>
          <w:rFonts w:asciiTheme="minorHAnsi" w:hAnsiTheme="minorHAnsi" w:cs="Arial"/>
          <w:color w:val="000000"/>
          <w:sz w:val="26"/>
          <w:szCs w:val="26"/>
          <w:lang w:val="en-US" w:eastAsia="en-US"/>
        </w:rPr>
        <w:t>infrastructura</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și</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serviciile</w:t>
      </w:r>
      <w:proofErr w:type="spellEnd"/>
      <w:r w:rsidRPr="00B836FD">
        <w:rPr>
          <w:rFonts w:asciiTheme="minorHAnsi" w:hAnsiTheme="minorHAnsi" w:cs="Arial"/>
          <w:color w:val="000000"/>
          <w:sz w:val="26"/>
          <w:szCs w:val="26"/>
          <w:lang w:val="en-US" w:eastAsia="en-US"/>
        </w:rPr>
        <w:t xml:space="preserve"> de transport; </w:t>
      </w:r>
    </w:p>
    <w:p w14:paraId="4FFD77C4" w14:textId="77777777" w:rsidR="00B836FD" w:rsidRPr="00B836FD" w:rsidRDefault="00B836FD" w:rsidP="00B836FD">
      <w:pPr>
        <w:pStyle w:val="ListParagraph"/>
        <w:numPr>
          <w:ilvl w:val="0"/>
          <w:numId w:val="19"/>
        </w:numPr>
        <w:autoSpaceDE w:val="0"/>
        <w:autoSpaceDN w:val="0"/>
        <w:adjustRightInd w:val="0"/>
        <w:spacing w:line="276" w:lineRule="auto"/>
        <w:jc w:val="both"/>
        <w:rPr>
          <w:rFonts w:asciiTheme="minorHAnsi" w:hAnsiTheme="minorHAnsi" w:cs="Arial"/>
          <w:color w:val="000000"/>
          <w:sz w:val="26"/>
          <w:szCs w:val="26"/>
          <w:lang w:val="en-US" w:eastAsia="en-US"/>
        </w:rPr>
      </w:pPr>
      <w:proofErr w:type="spellStart"/>
      <w:r w:rsidRPr="00B836FD">
        <w:rPr>
          <w:rFonts w:asciiTheme="minorHAnsi" w:hAnsiTheme="minorHAnsi" w:cs="Arial"/>
          <w:color w:val="000000"/>
          <w:sz w:val="26"/>
          <w:szCs w:val="26"/>
          <w:lang w:val="en-US" w:eastAsia="en-US"/>
        </w:rPr>
        <w:t>Îmbunătățește</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atractivitatea</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mediului</w:t>
      </w:r>
      <w:proofErr w:type="spellEnd"/>
      <w:r w:rsidRPr="00B836FD">
        <w:rPr>
          <w:rFonts w:asciiTheme="minorHAnsi" w:hAnsiTheme="minorHAnsi" w:cs="Arial"/>
          <w:color w:val="000000"/>
          <w:sz w:val="26"/>
          <w:szCs w:val="26"/>
          <w:lang w:val="en-US" w:eastAsia="en-US"/>
        </w:rPr>
        <w:t xml:space="preserve"> urban, a </w:t>
      </w:r>
      <w:proofErr w:type="spellStart"/>
      <w:r w:rsidRPr="00B836FD">
        <w:rPr>
          <w:rFonts w:asciiTheme="minorHAnsi" w:hAnsiTheme="minorHAnsi" w:cs="Arial"/>
          <w:color w:val="000000"/>
          <w:sz w:val="26"/>
          <w:szCs w:val="26"/>
          <w:lang w:val="en-US" w:eastAsia="en-US"/>
        </w:rPr>
        <w:t>calității</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vieții</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și</w:t>
      </w:r>
      <w:proofErr w:type="spellEnd"/>
      <w:r w:rsidRPr="00B836FD">
        <w:rPr>
          <w:rFonts w:asciiTheme="minorHAnsi" w:hAnsiTheme="minorHAnsi" w:cs="Arial"/>
          <w:color w:val="000000"/>
          <w:sz w:val="26"/>
          <w:szCs w:val="26"/>
          <w:lang w:val="en-US" w:eastAsia="en-US"/>
        </w:rPr>
        <w:t xml:space="preserve"> a </w:t>
      </w:r>
      <w:proofErr w:type="spellStart"/>
      <w:r w:rsidRPr="00B836FD">
        <w:rPr>
          <w:rFonts w:asciiTheme="minorHAnsi" w:hAnsiTheme="minorHAnsi" w:cs="Arial"/>
          <w:color w:val="000000"/>
          <w:sz w:val="26"/>
          <w:szCs w:val="26"/>
          <w:lang w:val="en-US" w:eastAsia="en-US"/>
        </w:rPr>
        <w:t>sănătății</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publice</w:t>
      </w:r>
      <w:proofErr w:type="spellEnd"/>
      <w:r w:rsidRPr="00B836FD">
        <w:rPr>
          <w:rFonts w:asciiTheme="minorHAnsi" w:hAnsiTheme="minorHAnsi" w:cs="Arial"/>
          <w:color w:val="000000"/>
          <w:sz w:val="26"/>
          <w:szCs w:val="26"/>
          <w:lang w:val="en-US" w:eastAsia="en-US"/>
        </w:rPr>
        <w:t xml:space="preserve">; </w:t>
      </w:r>
    </w:p>
    <w:p w14:paraId="49E88D71" w14:textId="77777777" w:rsidR="00B836FD" w:rsidRPr="00B836FD" w:rsidRDefault="00B836FD" w:rsidP="00B836FD">
      <w:pPr>
        <w:pStyle w:val="ListParagraph"/>
        <w:numPr>
          <w:ilvl w:val="0"/>
          <w:numId w:val="19"/>
        </w:numPr>
        <w:autoSpaceDE w:val="0"/>
        <w:autoSpaceDN w:val="0"/>
        <w:adjustRightInd w:val="0"/>
        <w:spacing w:line="276" w:lineRule="auto"/>
        <w:jc w:val="both"/>
        <w:rPr>
          <w:rFonts w:asciiTheme="minorHAnsi" w:hAnsiTheme="minorHAnsi" w:cs="Arial"/>
          <w:color w:val="000000"/>
          <w:sz w:val="26"/>
          <w:szCs w:val="26"/>
          <w:lang w:val="en-US" w:eastAsia="en-US"/>
        </w:rPr>
      </w:pPr>
      <w:proofErr w:type="spellStart"/>
      <w:r w:rsidRPr="00B836FD">
        <w:rPr>
          <w:rFonts w:asciiTheme="minorHAnsi" w:hAnsiTheme="minorHAnsi" w:cs="Arial"/>
          <w:color w:val="000000"/>
          <w:sz w:val="26"/>
          <w:szCs w:val="26"/>
          <w:lang w:val="en-US" w:eastAsia="en-US"/>
        </w:rPr>
        <w:t>Îmbunătățește</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siguranța</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și</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securitatea</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rutieră</w:t>
      </w:r>
      <w:proofErr w:type="spellEnd"/>
      <w:r w:rsidRPr="00B836FD">
        <w:rPr>
          <w:rFonts w:asciiTheme="minorHAnsi" w:hAnsiTheme="minorHAnsi" w:cs="Arial"/>
          <w:color w:val="000000"/>
          <w:sz w:val="26"/>
          <w:szCs w:val="26"/>
          <w:lang w:val="en-US" w:eastAsia="en-US"/>
        </w:rPr>
        <w:t xml:space="preserve">; </w:t>
      </w:r>
    </w:p>
    <w:p w14:paraId="79870FD3" w14:textId="77777777" w:rsidR="00B836FD" w:rsidRPr="00B836FD" w:rsidRDefault="00B836FD" w:rsidP="00B836FD">
      <w:pPr>
        <w:pStyle w:val="ListParagraph"/>
        <w:numPr>
          <w:ilvl w:val="0"/>
          <w:numId w:val="20"/>
        </w:numPr>
        <w:autoSpaceDE w:val="0"/>
        <w:autoSpaceDN w:val="0"/>
        <w:adjustRightInd w:val="0"/>
        <w:spacing w:line="276" w:lineRule="auto"/>
        <w:jc w:val="both"/>
        <w:rPr>
          <w:rFonts w:asciiTheme="minorHAnsi" w:hAnsiTheme="minorHAnsi" w:cs="Arial"/>
          <w:color w:val="000000"/>
          <w:sz w:val="26"/>
          <w:szCs w:val="26"/>
          <w:lang w:val="en-US" w:eastAsia="en-US"/>
        </w:rPr>
      </w:pPr>
      <w:r w:rsidRPr="00B836FD">
        <w:rPr>
          <w:rFonts w:asciiTheme="minorHAnsi" w:hAnsiTheme="minorHAnsi" w:cs="Arial"/>
          <w:color w:val="000000"/>
          <w:sz w:val="26"/>
          <w:szCs w:val="26"/>
          <w:lang w:val="en-US" w:eastAsia="en-US"/>
        </w:rPr>
        <w:t xml:space="preserve">Reduce </w:t>
      </w:r>
      <w:proofErr w:type="spellStart"/>
      <w:r w:rsidRPr="00B836FD">
        <w:rPr>
          <w:rFonts w:asciiTheme="minorHAnsi" w:hAnsiTheme="minorHAnsi" w:cs="Arial"/>
          <w:color w:val="000000"/>
          <w:sz w:val="26"/>
          <w:szCs w:val="26"/>
          <w:lang w:val="en-US" w:eastAsia="en-US"/>
        </w:rPr>
        <w:t>poluarea</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aerului</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și</w:t>
      </w:r>
      <w:proofErr w:type="spellEnd"/>
      <w:r w:rsidRPr="00B836FD">
        <w:rPr>
          <w:rFonts w:asciiTheme="minorHAnsi" w:hAnsiTheme="minorHAnsi" w:cs="Arial"/>
          <w:color w:val="000000"/>
          <w:sz w:val="26"/>
          <w:szCs w:val="26"/>
          <w:lang w:val="en-US" w:eastAsia="en-US"/>
        </w:rPr>
        <w:t xml:space="preserve"> a </w:t>
      </w:r>
      <w:proofErr w:type="spellStart"/>
      <w:r w:rsidRPr="00B836FD">
        <w:rPr>
          <w:rFonts w:asciiTheme="minorHAnsi" w:hAnsiTheme="minorHAnsi" w:cs="Arial"/>
          <w:color w:val="000000"/>
          <w:sz w:val="26"/>
          <w:szCs w:val="26"/>
          <w:lang w:val="en-US" w:eastAsia="en-US"/>
        </w:rPr>
        <w:t>zgomotului</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emisiile</w:t>
      </w:r>
      <w:proofErr w:type="spellEnd"/>
      <w:r w:rsidRPr="00B836FD">
        <w:rPr>
          <w:rFonts w:asciiTheme="minorHAnsi" w:hAnsiTheme="minorHAnsi" w:cs="Arial"/>
          <w:color w:val="000000"/>
          <w:sz w:val="26"/>
          <w:szCs w:val="26"/>
          <w:lang w:val="en-US" w:eastAsia="en-US"/>
        </w:rPr>
        <w:t xml:space="preserve"> de gaze cu </w:t>
      </w:r>
      <w:proofErr w:type="spellStart"/>
      <w:r w:rsidRPr="00B836FD">
        <w:rPr>
          <w:rFonts w:asciiTheme="minorHAnsi" w:hAnsiTheme="minorHAnsi" w:cs="Arial"/>
          <w:color w:val="000000"/>
          <w:sz w:val="26"/>
          <w:szCs w:val="26"/>
          <w:lang w:val="en-US" w:eastAsia="en-US"/>
        </w:rPr>
        <w:t>efect</w:t>
      </w:r>
      <w:proofErr w:type="spellEnd"/>
      <w:r w:rsidRPr="00B836FD">
        <w:rPr>
          <w:rFonts w:asciiTheme="minorHAnsi" w:hAnsiTheme="minorHAnsi" w:cs="Arial"/>
          <w:color w:val="000000"/>
          <w:sz w:val="26"/>
          <w:szCs w:val="26"/>
          <w:lang w:val="en-US" w:eastAsia="en-US"/>
        </w:rPr>
        <w:t xml:space="preserve"> de </w:t>
      </w:r>
      <w:proofErr w:type="spellStart"/>
      <w:r w:rsidRPr="00B836FD">
        <w:rPr>
          <w:rFonts w:asciiTheme="minorHAnsi" w:hAnsiTheme="minorHAnsi" w:cs="Arial"/>
          <w:color w:val="000000"/>
          <w:sz w:val="26"/>
          <w:szCs w:val="26"/>
          <w:lang w:val="en-US" w:eastAsia="en-US"/>
        </w:rPr>
        <w:t>seră</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și</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consumul</w:t>
      </w:r>
      <w:proofErr w:type="spellEnd"/>
      <w:r w:rsidRPr="00B836FD">
        <w:rPr>
          <w:rFonts w:asciiTheme="minorHAnsi" w:hAnsiTheme="minorHAnsi" w:cs="Arial"/>
          <w:color w:val="000000"/>
          <w:sz w:val="26"/>
          <w:szCs w:val="26"/>
          <w:lang w:val="en-US" w:eastAsia="en-US"/>
        </w:rPr>
        <w:t xml:space="preserve"> de </w:t>
      </w:r>
      <w:proofErr w:type="spellStart"/>
      <w:r w:rsidRPr="00B836FD">
        <w:rPr>
          <w:rFonts w:asciiTheme="minorHAnsi" w:hAnsiTheme="minorHAnsi" w:cs="Arial"/>
          <w:color w:val="000000"/>
          <w:sz w:val="26"/>
          <w:szCs w:val="26"/>
          <w:lang w:val="en-US" w:eastAsia="en-US"/>
        </w:rPr>
        <w:t>energie</w:t>
      </w:r>
      <w:proofErr w:type="spellEnd"/>
      <w:r w:rsidRPr="00B836FD">
        <w:rPr>
          <w:rFonts w:asciiTheme="minorHAnsi" w:hAnsiTheme="minorHAnsi" w:cs="Arial"/>
          <w:color w:val="000000"/>
          <w:sz w:val="26"/>
          <w:szCs w:val="26"/>
          <w:lang w:val="en-US" w:eastAsia="en-US"/>
        </w:rPr>
        <w:t xml:space="preserve">; </w:t>
      </w:r>
    </w:p>
    <w:p w14:paraId="4D770172" w14:textId="77777777" w:rsidR="00B836FD" w:rsidRPr="00B836FD" w:rsidRDefault="00B836FD" w:rsidP="00B836FD">
      <w:pPr>
        <w:pStyle w:val="ListParagraph"/>
        <w:numPr>
          <w:ilvl w:val="0"/>
          <w:numId w:val="20"/>
        </w:numPr>
        <w:autoSpaceDE w:val="0"/>
        <w:autoSpaceDN w:val="0"/>
        <w:adjustRightInd w:val="0"/>
        <w:spacing w:line="276" w:lineRule="auto"/>
        <w:jc w:val="both"/>
        <w:rPr>
          <w:rFonts w:asciiTheme="minorHAnsi" w:hAnsiTheme="minorHAnsi" w:cs="Arial"/>
          <w:color w:val="000000"/>
          <w:sz w:val="26"/>
          <w:szCs w:val="26"/>
          <w:lang w:val="en-US" w:eastAsia="en-US"/>
        </w:rPr>
      </w:pPr>
      <w:proofErr w:type="spellStart"/>
      <w:r w:rsidRPr="00B836FD">
        <w:rPr>
          <w:rFonts w:asciiTheme="minorHAnsi" w:hAnsiTheme="minorHAnsi" w:cs="Arial"/>
          <w:color w:val="000000"/>
          <w:sz w:val="26"/>
          <w:szCs w:val="26"/>
          <w:lang w:val="en-US" w:eastAsia="en-US"/>
        </w:rPr>
        <w:lastRenderedPageBreak/>
        <w:t>Contribuie</w:t>
      </w:r>
      <w:proofErr w:type="spellEnd"/>
      <w:r w:rsidRPr="00B836FD">
        <w:rPr>
          <w:rFonts w:asciiTheme="minorHAnsi" w:hAnsiTheme="minorHAnsi" w:cs="Arial"/>
          <w:color w:val="000000"/>
          <w:sz w:val="26"/>
          <w:szCs w:val="26"/>
          <w:lang w:val="en-US" w:eastAsia="en-US"/>
        </w:rPr>
        <w:t xml:space="preserve"> la </w:t>
      </w:r>
      <w:proofErr w:type="spellStart"/>
      <w:r w:rsidRPr="00B836FD">
        <w:rPr>
          <w:rFonts w:asciiTheme="minorHAnsi" w:hAnsiTheme="minorHAnsi" w:cs="Arial"/>
          <w:color w:val="000000"/>
          <w:sz w:val="26"/>
          <w:szCs w:val="26"/>
          <w:lang w:val="en-US" w:eastAsia="en-US"/>
        </w:rPr>
        <w:t>îmbunătățirea</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performanței</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generale</w:t>
      </w:r>
      <w:proofErr w:type="spellEnd"/>
      <w:r w:rsidRPr="00B836FD">
        <w:rPr>
          <w:rFonts w:asciiTheme="minorHAnsi" w:hAnsiTheme="minorHAnsi" w:cs="Arial"/>
          <w:color w:val="000000"/>
          <w:sz w:val="26"/>
          <w:szCs w:val="26"/>
          <w:lang w:val="en-US" w:eastAsia="en-US"/>
        </w:rPr>
        <w:t xml:space="preserve"> a </w:t>
      </w:r>
      <w:proofErr w:type="spellStart"/>
      <w:r w:rsidRPr="00B836FD">
        <w:rPr>
          <w:rFonts w:asciiTheme="minorHAnsi" w:hAnsiTheme="minorHAnsi" w:cs="Arial"/>
          <w:color w:val="000000"/>
          <w:sz w:val="26"/>
          <w:szCs w:val="26"/>
          <w:lang w:val="en-US" w:eastAsia="en-US"/>
        </w:rPr>
        <w:t>rețelei</w:t>
      </w:r>
      <w:proofErr w:type="spellEnd"/>
      <w:r w:rsidRPr="00B836FD">
        <w:rPr>
          <w:rFonts w:asciiTheme="minorHAnsi" w:hAnsiTheme="minorHAnsi" w:cs="Arial"/>
          <w:color w:val="000000"/>
          <w:sz w:val="26"/>
          <w:szCs w:val="26"/>
          <w:lang w:val="en-US" w:eastAsia="en-US"/>
        </w:rPr>
        <w:t xml:space="preserve"> de transport </w:t>
      </w:r>
      <w:proofErr w:type="spellStart"/>
      <w:r w:rsidRPr="00B836FD">
        <w:rPr>
          <w:rFonts w:asciiTheme="minorHAnsi" w:hAnsiTheme="minorHAnsi" w:cs="Arial"/>
          <w:color w:val="000000"/>
          <w:sz w:val="26"/>
          <w:szCs w:val="26"/>
          <w:lang w:val="en-US" w:eastAsia="en-US"/>
        </w:rPr>
        <w:t>transeuropene</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și</w:t>
      </w:r>
      <w:proofErr w:type="spellEnd"/>
      <w:r w:rsidRPr="00B836FD">
        <w:rPr>
          <w:rFonts w:asciiTheme="minorHAnsi" w:hAnsiTheme="minorHAnsi" w:cs="Arial"/>
          <w:color w:val="000000"/>
          <w:sz w:val="26"/>
          <w:szCs w:val="26"/>
          <w:lang w:val="en-US" w:eastAsia="en-US"/>
        </w:rPr>
        <w:t xml:space="preserve"> a </w:t>
      </w:r>
      <w:proofErr w:type="spellStart"/>
      <w:r w:rsidRPr="00B836FD">
        <w:rPr>
          <w:rFonts w:asciiTheme="minorHAnsi" w:hAnsiTheme="minorHAnsi" w:cs="Arial"/>
          <w:color w:val="000000"/>
          <w:sz w:val="26"/>
          <w:szCs w:val="26"/>
          <w:lang w:val="en-US" w:eastAsia="en-US"/>
        </w:rPr>
        <w:t>sistemului</w:t>
      </w:r>
      <w:proofErr w:type="spellEnd"/>
      <w:r w:rsidRPr="00B836FD">
        <w:rPr>
          <w:rFonts w:asciiTheme="minorHAnsi" w:hAnsiTheme="minorHAnsi" w:cs="Arial"/>
          <w:color w:val="000000"/>
          <w:sz w:val="26"/>
          <w:szCs w:val="26"/>
          <w:lang w:val="en-US" w:eastAsia="en-US"/>
        </w:rPr>
        <w:t xml:space="preserve"> de transport </w:t>
      </w:r>
      <w:proofErr w:type="spellStart"/>
      <w:r w:rsidRPr="00B836FD">
        <w:rPr>
          <w:rFonts w:asciiTheme="minorHAnsi" w:hAnsiTheme="minorHAnsi" w:cs="Arial"/>
          <w:color w:val="000000"/>
          <w:sz w:val="26"/>
          <w:szCs w:val="26"/>
          <w:lang w:val="en-US" w:eastAsia="en-US"/>
        </w:rPr>
        <w:t>european</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în</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ansamblu</w:t>
      </w:r>
      <w:proofErr w:type="spellEnd"/>
      <w:r w:rsidRPr="00B836FD">
        <w:rPr>
          <w:rFonts w:asciiTheme="minorHAnsi" w:hAnsiTheme="minorHAnsi" w:cs="Arial"/>
          <w:color w:val="000000"/>
          <w:sz w:val="26"/>
          <w:szCs w:val="26"/>
          <w:lang w:val="en-US" w:eastAsia="en-US"/>
        </w:rPr>
        <w:t>.</w:t>
      </w:r>
    </w:p>
    <w:p w14:paraId="697F4C8D" w14:textId="77777777" w:rsidR="00B836FD" w:rsidRPr="00B836FD" w:rsidRDefault="00B836FD" w:rsidP="007710C9">
      <w:pPr>
        <w:autoSpaceDE w:val="0"/>
        <w:autoSpaceDN w:val="0"/>
        <w:adjustRightInd w:val="0"/>
        <w:spacing w:line="276" w:lineRule="auto"/>
        <w:jc w:val="both"/>
        <w:rPr>
          <w:rFonts w:asciiTheme="minorHAnsi" w:hAnsiTheme="minorHAnsi" w:cs="Arial"/>
          <w:color w:val="000000"/>
          <w:sz w:val="26"/>
          <w:szCs w:val="26"/>
          <w:lang w:val="en-US" w:eastAsia="en-US"/>
        </w:rPr>
      </w:pPr>
    </w:p>
    <w:p w14:paraId="53A8AAC4" w14:textId="77777777" w:rsidR="00B836FD" w:rsidRPr="00B836FD" w:rsidRDefault="00B836FD" w:rsidP="00B836FD">
      <w:pPr>
        <w:autoSpaceDE w:val="0"/>
        <w:autoSpaceDN w:val="0"/>
        <w:adjustRightInd w:val="0"/>
        <w:spacing w:line="276" w:lineRule="auto"/>
        <w:ind w:firstLine="708"/>
        <w:jc w:val="both"/>
        <w:rPr>
          <w:rFonts w:asciiTheme="minorHAnsi" w:hAnsiTheme="minorHAnsi" w:cs="Arial"/>
          <w:color w:val="000000"/>
          <w:sz w:val="26"/>
          <w:szCs w:val="26"/>
          <w:lang w:val="en-US" w:eastAsia="en-US"/>
        </w:rPr>
      </w:pPr>
      <w:proofErr w:type="spellStart"/>
      <w:r w:rsidRPr="00B836FD">
        <w:rPr>
          <w:rFonts w:asciiTheme="minorHAnsi" w:hAnsiTheme="minorHAnsi" w:cs="Arial"/>
          <w:color w:val="000000"/>
          <w:sz w:val="26"/>
          <w:szCs w:val="26"/>
          <w:lang w:val="en-US" w:eastAsia="en-US"/>
        </w:rPr>
        <w:t>Pentru</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asigurarea</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unei</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mobilități</w:t>
      </w:r>
      <w:proofErr w:type="spellEnd"/>
      <w:r w:rsidRPr="00B836FD">
        <w:rPr>
          <w:rFonts w:asciiTheme="minorHAnsi" w:hAnsiTheme="minorHAnsi" w:cs="Arial"/>
          <w:color w:val="000000"/>
          <w:sz w:val="26"/>
          <w:szCs w:val="26"/>
          <w:lang w:val="en-US" w:eastAsia="en-US"/>
        </w:rPr>
        <w:t xml:space="preserve"> urbane </w:t>
      </w:r>
      <w:proofErr w:type="spellStart"/>
      <w:r w:rsidRPr="00B836FD">
        <w:rPr>
          <w:rFonts w:asciiTheme="minorHAnsi" w:hAnsiTheme="minorHAnsi" w:cs="Arial"/>
          <w:color w:val="000000"/>
          <w:sz w:val="26"/>
          <w:szCs w:val="26"/>
          <w:lang w:val="en-US" w:eastAsia="en-US"/>
        </w:rPr>
        <w:t>durabile</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este</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necesară</w:t>
      </w:r>
      <w:proofErr w:type="spellEnd"/>
      <w:r w:rsidRPr="00B836FD">
        <w:rPr>
          <w:rFonts w:asciiTheme="minorHAnsi" w:hAnsiTheme="minorHAnsi" w:cs="Arial"/>
          <w:color w:val="000000"/>
          <w:sz w:val="26"/>
          <w:szCs w:val="26"/>
          <w:lang w:val="en-US" w:eastAsia="en-US"/>
        </w:rPr>
        <w:t xml:space="preserve"> o </w:t>
      </w:r>
      <w:proofErr w:type="spellStart"/>
      <w:r w:rsidRPr="00B836FD">
        <w:rPr>
          <w:rFonts w:asciiTheme="minorHAnsi" w:hAnsiTheme="minorHAnsi" w:cs="Arial"/>
          <w:color w:val="000000"/>
          <w:sz w:val="26"/>
          <w:szCs w:val="26"/>
          <w:lang w:val="en-US" w:eastAsia="en-US"/>
        </w:rPr>
        <w:t>planificare</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strategică</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teritorială</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prin</w:t>
      </w:r>
      <w:proofErr w:type="spellEnd"/>
      <w:r w:rsidRPr="00B836FD">
        <w:rPr>
          <w:rFonts w:asciiTheme="minorHAnsi" w:hAnsiTheme="minorHAnsi" w:cs="Arial"/>
          <w:color w:val="000000"/>
          <w:sz w:val="26"/>
          <w:szCs w:val="26"/>
          <w:lang w:val="en-US" w:eastAsia="en-US"/>
        </w:rPr>
        <w:t xml:space="preserve"> care </w:t>
      </w:r>
      <w:proofErr w:type="spellStart"/>
      <w:r w:rsidRPr="00B836FD">
        <w:rPr>
          <w:rFonts w:asciiTheme="minorHAnsi" w:hAnsiTheme="minorHAnsi" w:cs="Arial"/>
          <w:color w:val="000000"/>
          <w:sz w:val="26"/>
          <w:szCs w:val="26"/>
          <w:lang w:val="en-US" w:eastAsia="en-US"/>
        </w:rPr>
        <w:t>să</w:t>
      </w:r>
      <w:proofErr w:type="spellEnd"/>
      <w:r w:rsidRPr="00B836FD">
        <w:rPr>
          <w:rFonts w:asciiTheme="minorHAnsi" w:hAnsiTheme="minorHAnsi" w:cs="Arial"/>
          <w:color w:val="000000"/>
          <w:sz w:val="26"/>
          <w:szCs w:val="26"/>
          <w:lang w:val="en-US" w:eastAsia="en-US"/>
        </w:rPr>
        <w:t xml:space="preserve"> fie corelate </w:t>
      </w:r>
      <w:proofErr w:type="spellStart"/>
      <w:r w:rsidRPr="00B836FD">
        <w:rPr>
          <w:rFonts w:asciiTheme="minorHAnsi" w:hAnsiTheme="minorHAnsi" w:cs="Arial"/>
          <w:color w:val="000000"/>
          <w:sz w:val="26"/>
          <w:szCs w:val="26"/>
          <w:lang w:val="en-US" w:eastAsia="en-US"/>
        </w:rPr>
        <w:t>dezvoltarea</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teritorială</w:t>
      </w:r>
      <w:proofErr w:type="spellEnd"/>
      <w:r w:rsidRPr="00B836FD">
        <w:rPr>
          <w:rFonts w:asciiTheme="minorHAnsi" w:hAnsiTheme="minorHAnsi" w:cs="Arial"/>
          <w:color w:val="000000"/>
          <w:sz w:val="26"/>
          <w:szCs w:val="26"/>
          <w:lang w:val="en-US" w:eastAsia="en-US"/>
        </w:rPr>
        <w:t xml:space="preserve"> a </w:t>
      </w:r>
      <w:proofErr w:type="spellStart"/>
      <w:r w:rsidRPr="00B836FD">
        <w:rPr>
          <w:rFonts w:asciiTheme="minorHAnsi" w:hAnsiTheme="minorHAnsi" w:cs="Arial"/>
          <w:color w:val="000000"/>
          <w:sz w:val="26"/>
          <w:szCs w:val="26"/>
          <w:lang w:val="en-US" w:eastAsia="en-US"/>
        </w:rPr>
        <w:t>localităților</w:t>
      </w:r>
      <w:proofErr w:type="spellEnd"/>
      <w:r w:rsidRPr="00B836FD">
        <w:rPr>
          <w:rFonts w:asciiTheme="minorHAnsi" w:hAnsiTheme="minorHAnsi" w:cs="Arial"/>
          <w:color w:val="000000"/>
          <w:sz w:val="26"/>
          <w:szCs w:val="26"/>
          <w:lang w:val="en-US" w:eastAsia="en-US"/>
        </w:rPr>
        <w:t xml:space="preserve"> din zona </w:t>
      </w:r>
      <w:proofErr w:type="spellStart"/>
      <w:r w:rsidRPr="00B836FD">
        <w:rPr>
          <w:rFonts w:asciiTheme="minorHAnsi" w:hAnsiTheme="minorHAnsi" w:cs="Arial"/>
          <w:color w:val="000000"/>
          <w:sz w:val="26"/>
          <w:szCs w:val="26"/>
          <w:lang w:val="en-US" w:eastAsia="en-US"/>
        </w:rPr>
        <w:t>periurbană</w:t>
      </w:r>
      <w:proofErr w:type="spellEnd"/>
      <w:r w:rsidRPr="00B836FD">
        <w:rPr>
          <w:rFonts w:asciiTheme="minorHAnsi" w:hAnsiTheme="minorHAnsi" w:cs="Arial"/>
          <w:color w:val="000000"/>
          <w:sz w:val="26"/>
          <w:szCs w:val="26"/>
          <w:lang w:val="en-US" w:eastAsia="en-US"/>
        </w:rPr>
        <w:t>/</w:t>
      </w:r>
      <w:proofErr w:type="spellStart"/>
      <w:r w:rsidRPr="00B836FD">
        <w:rPr>
          <w:rFonts w:asciiTheme="minorHAnsi" w:hAnsiTheme="minorHAnsi" w:cs="Arial"/>
          <w:color w:val="000000"/>
          <w:sz w:val="26"/>
          <w:szCs w:val="26"/>
          <w:lang w:val="en-US" w:eastAsia="en-US"/>
        </w:rPr>
        <w:t>metropolitană</w:t>
      </w:r>
      <w:proofErr w:type="spellEnd"/>
      <w:r w:rsidRPr="00B836FD">
        <w:rPr>
          <w:rFonts w:asciiTheme="minorHAnsi" w:hAnsiTheme="minorHAnsi" w:cs="Arial"/>
          <w:color w:val="000000"/>
          <w:sz w:val="26"/>
          <w:szCs w:val="26"/>
          <w:lang w:val="en-US" w:eastAsia="en-US"/>
        </w:rPr>
        <w:t xml:space="preserve"> cu </w:t>
      </w:r>
      <w:proofErr w:type="spellStart"/>
      <w:r w:rsidRPr="00B836FD">
        <w:rPr>
          <w:rFonts w:asciiTheme="minorHAnsi" w:hAnsiTheme="minorHAnsi" w:cs="Arial"/>
          <w:color w:val="000000"/>
          <w:sz w:val="26"/>
          <w:szCs w:val="26"/>
          <w:lang w:val="en-US" w:eastAsia="en-US"/>
        </w:rPr>
        <w:t>nevoile</w:t>
      </w:r>
      <w:proofErr w:type="spellEnd"/>
      <w:r w:rsidRPr="00B836FD">
        <w:rPr>
          <w:rFonts w:asciiTheme="minorHAnsi" w:hAnsiTheme="minorHAnsi" w:cs="Arial"/>
          <w:color w:val="000000"/>
          <w:sz w:val="26"/>
          <w:szCs w:val="26"/>
          <w:lang w:val="en-US" w:eastAsia="en-US"/>
        </w:rPr>
        <w:t xml:space="preserve"> de </w:t>
      </w:r>
      <w:proofErr w:type="spellStart"/>
      <w:r w:rsidRPr="00B836FD">
        <w:rPr>
          <w:rFonts w:asciiTheme="minorHAnsi" w:hAnsiTheme="minorHAnsi" w:cs="Arial"/>
          <w:color w:val="000000"/>
          <w:sz w:val="26"/>
          <w:szCs w:val="26"/>
          <w:lang w:val="en-US" w:eastAsia="en-US"/>
        </w:rPr>
        <w:t>mobilitate</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și</w:t>
      </w:r>
      <w:proofErr w:type="spellEnd"/>
      <w:r w:rsidRPr="00B836FD">
        <w:rPr>
          <w:rFonts w:asciiTheme="minorHAnsi" w:hAnsiTheme="minorHAnsi" w:cs="Arial"/>
          <w:color w:val="000000"/>
          <w:sz w:val="26"/>
          <w:szCs w:val="26"/>
          <w:lang w:val="en-US" w:eastAsia="en-US"/>
        </w:rPr>
        <w:t xml:space="preserve"> transport al </w:t>
      </w:r>
      <w:proofErr w:type="spellStart"/>
      <w:r w:rsidRPr="00B836FD">
        <w:rPr>
          <w:rFonts w:asciiTheme="minorHAnsi" w:hAnsiTheme="minorHAnsi" w:cs="Arial"/>
          <w:color w:val="000000"/>
          <w:sz w:val="26"/>
          <w:szCs w:val="26"/>
          <w:lang w:val="en-US" w:eastAsia="en-US"/>
        </w:rPr>
        <w:t>persoanelor</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bunurilor</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și</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mărfurilor</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Această</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planificare</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este</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realizată</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prin</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Planul</w:t>
      </w:r>
      <w:proofErr w:type="spellEnd"/>
      <w:r w:rsidRPr="00B836FD">
        <w:rPr>
          <w:rFonts w:asciiTheme="minorHAnsi" w:hAnsiTheme="minorHAnsi" w:cs="Arial"/>
          <w:color w:val="000000"/>
          <w:sz w:val="26"/>
          <w:szCs w:val="26"/>
          <w:lang w:val="en-US" w:eastAsia="en-US"/>
        </w:rPr>
        <w:t xml:space="preserve"> de </w:t>
      </w:r>
      <w:proofErr w:type="spellStart"/>
      <w:r w:rsidRPr="00B836FD">
        <w:rPr>
          <w:rFonts w:asciiTheme="minorHAnsi" w:hAnsiTheme="minorHAnsi" w:cs="Arial"/>
          <w:color w:val="000000"/>
          <w:sz w:val="26"/>
          <w:szCs w:val="26"/>
          <w:lang w:val="en-US" w:eastAsia="en-US"/>
        </w:rPr>
        <w:t>Mobilitate</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Urbană</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Durabilă</w:t>
      </w:r>
      <w:proofErr w:type="spellEnd"/>
      <w:r w:rsidRPr="00B836FD">
        <w:rPr>
          <w:rFonts w:asciiTheme="minorHAnsi" w:hAnsiTheme="minorHAnsi" w:cs="Arial"/>
          <w:color w:val="000000"/>
          <w:sz w:val="26"/>
          <w:szCs w:val="26"/>
          <w:lang w:val="en-US" w:eastAsia="en-US"/>
        </w:rPr>
        <w:t xml:space="preserve">, care </w:t>
      </w:r>
      <w:proofErr w:type="spellStart"/>
      <w:r w:rsidRPr="00B836FD">
        <w:rPr>
          <w:rFonts w:asciiTheme="minorHAnsi" w:hAnsiTheme="minorHAnsi" w:cs="Arial"/>
          <w:color w:val="000000"/>
          <w:sz w:val="26"/>
          <w:szCs w:val="26"/>
          <w:lang w:val="en-US" w:eastAsia="en-US"/>
        </w:rPr>
        <w:t>constituie</w:t>
      </w:r>
      <w:proofErr w:type="spellEnd"/>
      <w:r w:rsidRPr="00B836FD">
        <w:rPr>
          <w:rFonts w:asciiTheme="minorHAnsi" w:hAnsiTheme="minorHAnsi" w:cs="Arial"/>
          <w:color w:val="000000"/>
          <w:sz w:val="26"/>
          <w:szCs w:val="26"/>
          <w:lang w:val="en-US" w:eastAsia="en-US"/>
        </w:rPr>
        <w:t xml:space="preserve"> un document strategic </w:t>
      </w:r>
      <w:proofErr w:type="spellStart"/>
      <w:r w:rsidRPr="00B836FD">
        <w:rPr>
          <w:rFonts w:asciiTheme="minorHAnsi" w:hAnsiTheme="minorHAnsi" w:cs="Arial"/>
          <w:color w:val="000000"/>
          <w:sz w:val="26"/>
          <w:szCs w:val="26"/>
          <w:lang w:val="en-US" w:eastAsia="en-US"/>
        </w:rPr>
        <w:t>şi</w:t>
      </w:r>
      <w:proofErr w:type="spellEnd"/>
      <w:r w:rsidRPr="00B836FD">
        <w:rPr>
          <w:rFonts w:asciiTheme="minorHAnsi" w:hAnsiTheme="minorHAnsi" w:cs="Arial"/>
          <w:color w:val="000000"/>
          <w:sz w:val="26"/>
          <w:szCs w:val="26"/>
          <w:lang w:val="en-US" w:eastAsia="en-US"/>
        </w:rPr>
        <w:t xml:space="preserve"> un instrument </w:t>
      </w:r>
      <w:proofErr w:type="spellStart"/>
      <w:r w:rsidRPr="00B836FD">
        <w:rPr>
          <w:rFonts w:asciiTheme="minorHAnsi" w:hAnsiTheme="minorHAnsi" w:cs="Arial"/>
          <w:color w:val="000000"/>
          <w:sz w:val="26"/>
          <w:szCs w:val="26"/>
          <w:lang w:val="en-US" w:eastAsia="en-US"/>
        </w:rPr>
        <w:t>pentru</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dezvoltarea</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unor</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politici</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specifice</w:t>
      </w:r>
      <w:proofErr w:type="spellEnd"/>
      <w:r w:rsidRPr="00B836FD">
        <w:rPr>
          <w:rFonts w:asciiTheme="minorHAnsi" w:hAnsiTheme="minorHAnsi" w:cs="Arial"/>
          <w:color w:val="000000"/>
          <w:sz w:val="26"/>
          <w:szCs w:val="26"/>
          <w:lang w:val="en-US" w:eastAsia="en-US"/>
        </w:rPr>
        <w:t xml:space="preserve">, care are la </w:t>
      </w:r>
      <w:proofErr w:type="spellStart"/>
      <w:r w:rsidRPr="00B836FD">
        <w:rPr>
          <w:rFonts w:asciiTheme="minorHAnsi" w:hAnsiTheme="minorHAnsi" w:cs="Arial"/>
          <w:color w:val="000000"/>
          <w:sz w:val="26"/>
          <w:szCs w:val="26"/>
          <w:lang w:val="en-US" w:eastAsia="en-US"/>
        </w:rPr>
        <w:t>bază</w:t>
      </w:r>
      <w:proofErr w:type="spellEnd"/>
      <w:r w:rsidRPr="00B836FD">
        <w:rPr>
          <w:rFonts w:asciiTheme="minorHAnsi" w:hAnsiTheme="minorHAnsi" w:cs="Arial"/>
          <w:color w:val="000000"/>
          <w:sz w:val="26"/>
          <w:szCs w:val="26"/>
          <w:lang w:val="en-US" w:eastAsia="en-US"/>
        </w:rPr>
        <w:t xml:space="preserve"> un model de transport </w:t>
      </w:r>
      <w:proofErr w:type="spellStart"/>
      <w:r w:rsidRPr="00B836FD">
        <w:rPr>
          <w:rFonts w:asciiTheme="minorHAnsi" w:hAnsiTheme="minorHAnsi" w:cs="Arial"/>
          <w:color w:val="000000"/>
          <w:sz w:val="26"/>
          <w:szCs w:val="26"/>
          <w:lang w:val="en-US" w:eastAsia="en-US"/>
        </w:rPr>
        <w:t>dezvoltat</w:t>
      </w:r>
      <w:proofErr w:type="spellEnd"/>
      <w:r w:rsidRPr="00B836FD">
        <w:rPr>
          <w:rFonts w:asciiTheme="minorHAnsi" w:hAnsiTheme="minorHAnsi" w:cs="Arial"/>
          <w:color w:val="000000"/>
          <w:sz w:val="26"/>
          <w:szCs w:val="26"/>
          <w:lang w:val="en-US" w:eastAsia="en-US"/>
        </w:rPr>
        <w:t xml:space="preserve"> cu </w:t>
      </w:r>
      <w:proofErr w:type="spellStart"/>
      <w:r w:rsidRPr="00B836FD">
        <w:rPr>
          <w:rFonts w:asciiTheme="minorHAnsi" w:hAnsiTheme="minorHAnsi" w:cs="Arial"/>
          <w:color w:val="000000"/>
          <w:sz w:val="26"/>
          <w:szCs w:val="26"/>
          <w:lang w:val="en-US" w:eastAsia="en-US"/>
        </w:rPr>
        <w:t>ajutorul</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unui</w:t>
      </w:r>
      <w:proofErr w:type="spellEnd"/>
      <w:r w:rsidRPr="00B836FD">
        <w:rPr>
          <w:rFonts w:asciiTheme="minorHAnsi" w:hAnsiTheme="minorHAnsi" w:cs="Arial"/>
          <w:color w:val="000000"/>
          <w:sz w:val="26"/>
          <w:szCs w:val="26"/>
          <w:lang w:val="en-US" w:eastAsia="en-US"/>
        </w:rPr>
        <w:t xml:space="preserve"> software de </w:t>
      </w:r>
      <w:proofErr w:type="spellStart"/>
      <w:r w:rsidRPr="00B836FD">
        <w:rPr>
          <w:rFonts w:asciiTheme="minorHAnsi" w:hAnsiTheme="minorHAnsi" w:cs="Arial"/>
          <w:color w:val="000000"/>
          <w:sz w:val="26"/>
          <w:szCs w:val="26"/>
          <w:lang w:val="en-US" w:eastAsia="en-US"/>
        </w:rPr>
        <w:t>modelare</w:t>
      </w:r>
      <w:proofErr w:type="spellEnd"/>
      <w:r w:rsidRPr="00B836FD">
        <w:rPr>
          <w:rFonts w:asciiTheme="minorHAnsi" w:hAnsiTheme="minorHAnsi" w:cs="Arial"/>
          <w:color w:val="000000"/>
          <w:sz w:val="26"/>
          <w:szCs w:val="26"/>
          <w:lang w:val="en-US" w:eastAsia="en-US"/>
        </w:rPr>
        <w:t xml:space="preserve"> a </w:t>
      </w:r>
      <w:proofErr w:type="spellStart"/>
      <w:r w:rsidRPr="00B836FD">
        <w:rPr>
          <w:rFonts w:asciiTheme="minorHAnsi" w:hAnsiTheme="minorHAnsi" w:cs="Arial"/>
          <w:color w:val="000000"/>
          <w:sz w:val="26"/>
          <w:szCs w:val="26"/>
          <w:lang w:val="en-US" w:eastAsia="en-US"/>
        </w:rPr>
        <w:t>traficului</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având</w:t>
      </w:r>
      <w:proofErr w:type="spellEnd"/>
      <w:r w:rsidRPr="00B836FD">
        <w:rPr>
          <w:rFonts w:asciiTheme="minorHAnsi" w:hAnsiTheme="minorHAnsi" w:cs="Arial"/>
          <w:color w:val="000000"/>
          <w:sz w:val="26"/>
          <w:szCs w:val="26"/>
          <w:lang w:val="en-US" w:eastAsia="en-US"/>
        </w:rPr>
        <w:t xml:space="preserve"> ca scop </w:t>
      </w:r>
      <w:proofErr w:type="spellStart"/>
      <w:r w:rsidRPr="00B836FD">
        <w:rPr>
          <w:rFonts w:asciiTheme="minorHAnsi" w:hAnsiTheme="minorHAnsi" w:cs="Arial"/>
          <w:color w:val="000000"/>
          <w:sz w:val="26"/>
          <w:szCs w:val="26"/>
          <w:lang w:val="en-US" w:eastAsia="en-US"/>
        </w:rPr>
        <w:t>rezolvarea</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nevoilor</w:t>
      </w:r>
      <w:proofErr w:type="spellEnd"/>
      <w:r w:rsidRPr="00B836FD">
        <w:rPr>
          <w:rFonts w:asciiTheme="minorHAnsi" w:hAnsiTheme="minorHAnsi" w:cs="Arial"/>
          <w:color w:val="000000"/>
          <w:sz w:val="26"/>
          <w:szCs w:val="26"/>
          <w:lang w:val="en-US" w:eastAsia="en-US"/>
        </w:rPr>
        <w:t xml:space="preserve"> de </w:t>
      </w:r>
      <w:proofErr w:type="spellStart"/>
      <w:r w:rsidRPr="00B836FD">
        <w:rPr>
          <w:rFonts w:asciiTheme="minorHAnsi" w:hAnsiTheme="minorHAnsi" w:cs="Arial"/>
          <w:color w:val="000000"/>
          <w:sz w:val="26"/>
          <w:szCs w:val="26"/>
          <w:lang w:val="en-US" w:eastAsia="en-US"/>
        </w:rPr>
        <w:t>mobilitate</w:t>
      </w:r>
      <w:proofErr w:type="spellEnd"/>
      <w:r w:rsidRPr="00B836FD">
        <w:rPr>
          <w:rFonts w:asciiTheme="minorHAnsi" w:hAnsiTheme="minorHAnsi" w:cs="Arial"/>
          <w:color w:val="000000"/>
          <w:sz w:val="26"/>
          <w:szCs w:val="26"/>
          <w:lang w:val="en-US" w:eastAsia="en-US"/>
        </w:rPr>
        <w:t xml:space="preserve"> ale </w:t>
      </w:r>
      <w:proofErr w:type="spellStart"/>
      <w:r w:rsidRPr="00B836FD">
        <w:rPr>
          <w:rFonts w:asciiTheme="minorHAnsi" w:hAnsiTheme="minorHAnsi" w:cs="Arial"/>
          <w:color w:val="000000"/>
          <w:sz w:val="26"/>
          <w:szCs w:val="26"/>
          <w:lang w:val="en-US" w:eastAsia="en-US"/>
        </w:rPr>
        <w:t>persoanelor</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și</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întreprinderilor</w:t>
      </w:r>
      <w:proofErr w:type="spellEnd"/>
      <w:r w:rsidRPr="00B836FD">
        <w:rPr>
          <w:rFonts w:asciiTheme="minorHAnsi" w:hAnsiTheme="minorHAnsi" w:cs="Arial"/>
          <w:color w:val="000000"/>
          <w:sz w:val="26"/>
          <w:szCs w:val="26"/>
          <w:lang w:val="en-US" w:eastAsia="en-US"/>
        </w:rPr>
        <w:t xml:space="preserve"> din </w:t>
      </w:r>
      <w:proofErr w:type="spellStart"/>
      <w:r w:rsidRPr="00B836FD">
        <w:rPr>
          <w:rFonts w:asciiTheme="minorHAnsi" w:hAnsiTheme="minorHAnsi" w:cs="Arial"/>
          <w:color w:val="000000"/>
          <w:sz w:val="26"/>
          <w:szCs w:val="26"/>
          <w:lang w:val="en-US" w:eastAsia="en-US"/>
        </w:rPr>
        <w:t>oraş</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şi</w:t>
      </w:r>
      <w:proofErr w:type="spellEnd"/>
      <w:r w:rsidRPr="00B836FD">
        <w:rPr>
          <w:rFonts w:asciiTheme="minorHAnsi" w:hAnsiTheme="minorHAnsi" w:cs="Arial"/>
          <w:color w:val="000000"/>
          <w:sz w:val="26"/>
          <w:szCs w:val="26"/>
          <w:lang w:val="en-US" w:eastAsia="en-US"/>
        </w:rPr>
        <w:t xml:space="preserve"> din </w:t>
      </w:r>
      <w:proofErr w:type="spellStart"/>
      <w:r w:rsidRPr="00B836FD">
        <w:rPr>
          <w:rFonts w:asciiTheme="minorHAnsi" w:hAnsiTheme="minorHAnsi" w:cs="Arial"/>
          <w:color w:val="000000"/>
          <w:sz w:val="26"/>
          <w:szCs w:val="26"/>
          <w:lang w:val="en-US" w:eastAsia="en-US"/>
        </w:rPr>
        <w:t>zonele</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învecinate</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contribuind</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în</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acelaşi</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timp</w:t>
      </w:r>
      <w:proofErr w:type="spellEnd"/>
      <w:r w:rsidRPr="00B836FD">
        <w:rPr>
          <w:rFonts w:asciiTheme="minorHAnsi" w:hAnsiTheme="minorHAnsi" w:cs="Arial"/>
          <w:color w:val="000000"/>
          <w:sz w:val="26"/>
          <w:szCs w:val="26"/>
          <w:lang w:val="en-US" w:eastAsia="en-US"/>
        </w:rPr>
        <w:t xml:space="preserve"> la </w:t>
      </w:r>
      <w:proofErr w:type="spellStart"/>
      <w:r w:rsidRPr="00B836FD">
        <w:rPr>
          <w:rFonts w:asciiTheme="minorHAnsi" w:hAnsiTheme="minorHAnsi" w:cs="Arial"/>
          <w:color w:val="000000"/>
          <w:sz w:val="26"/>
          <w:szCs w:val="26"/>
          <w:lang w:val="en-US" w:eastAsia="en-US"/>
        </w:rPr>
        <w:t>atingerea</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obiectivelor</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europene</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în</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termeni</w:t>
      </w:r>
      <w:proofErr w:type="spellEnd"/>
      <w:r w:rsidRPr="00B836FD">
        <w:rPr>
          <w:rFonts w:asciiTheme="minorHAnsi" w:hAnsiTheme="minorHAnsi" w:cs="Arial"/>
          <w:color w:val="000000"/>
          <w:sz w:val="26"/>
          <w:szCs w:val="26"/>
          <w:lang w:val="en-US" w:eastAsia="en-US"/>
        </w:rPr>
        <w:t xml:space="preserve"> de </w:t>
      </w:r>
      <w:proofErr w:type="spellStart"/>
      <w:r w:rsidRPr="00B836FD">
        <w:rPr>
          <w:rFonts w:asciiTheme="minorHAnsi" w:hAnsiTheme="minorHAnsi" w:cs="Arial"/>
          <w:color w:val="000000"/>
          <w:sz w:val="26"/>
          <w:szCs w:val="26"/>
          <w:lang w:val="en-US" w:eastAsia="en-US"/>
        </w:rPr>
        <w:t>eficienţă</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energetică</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şi</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protecţie</w:t>
      </w:r>
      <w:proofErr w:type="spellEnd"/>
      <w:r w:rsidRPr="00B836FD">
        <w:rPr>
          <w:rFonts w:asciiTheme="minorHAnsi" w:hAnsiTheme="minorHAnsi" w:cs="Arial"/>
          <w:color w:val="000000"/>
          <w:sz w:val="26"/>
          <w:szCs w:val="26"/>
          <w:lang w:val="en-US" w:eastAsia="en-US"/>
        </w:rPr>
        <w:t xml:space="preserve"> a </w:t>
      </w:r>
      <w:proofErr w:type="spellStart"/>
      <w:r w:rsidRPr="00B836FD">
        <w:rPr>
          <w:rFonts w:asciiTheme="minorHAnsi" w:hAnsiTheme="minorHAnsi" w:cs="Arial"/>
          <w:color w:val="000000"/>
          <w:sz w:val="26"/>
          <w:szCs w:val="26"/>
          <w:lang w:val="en-US" w:eastAsia="en-US"/>
        </w:rPr>
        <w:t>mediului</w:t>
      </w:r>
      <w:proofErr w:type="spellEnd"/>
      <w:r w:rsidRPr="00B836FD">
        <w:rPr>
          <w:rFonts w:asciiTheme="minorHAnsi" w:hAnsiTheme="minorHAnsi" w:cs="Arial"/>
          <w:color w:val="000000"/>
          <w:sz w:val="26"/>
          <w:szCs w:val="26"/>
          <w:lang w:val="en-US" w:eastAsia="en-US"/>
        </w:rPr>
        <w:t xml:space="preserve">. </w:t>
      </w:r>
    </w:p>
    <w:p w14:paraId="08AC107A" w14:textId="77777777" w:rsidR="00B836FD" w:rsidRDefault="00B836FD" w:rsidP="00B836FD">
      <w:pPr>
        <w:autoSpaceDE w:val="0"/>
        <w:autoSpaceDN w:val="0"/>
        <w:adjustRightInd w:val="0"/>
        <w:spacing w:line="276" w:lineRule="auto"/>
        <w:ind w:firstLine="708"/>
        <w:jc w:val="both"/>
        <w:rPr>
          <w:rFonts w:asciiTheme="minorHAnsi" w:hAnsiTheme="minorHAnsi" w:cs="Arial"/>
          <w:color w:val="000000"/>
          <w:sz w:val="26"/>
          <w:szCs w:val="26"/>
          <w:lang w:val="en-US" w:eastAsia="en-US"/>
        </w:rPr>
      </w:pPr>
      <w:proofErr w:type="spellStart"/>
      <w:r w:rsidRPr="00B836FD">
        <w:rPr>
          <w:rFonts w:asciiTheme="minorHAnsi" w:hAnsiTheme="minorHAnsi" w:cs="Arial"/>
          <w:color w:val="000000"/>
          <w:sz w:val="26"/>
          <w:szCs w:val="26"/>
          <w:lang w:val="en-US" w:eastAsia="en-US"/>
        </w:rPr>
        <w:t>Prin</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Planul</w:t>
      </w:r>
      <w:proofErr w:type="spellEnd"/>
      <w:r w:rsidRPr="00B836FD">
        <w:rPr>
          <w:rFonts w:asciiTheme="minorHAnsi" w:hAnsiTheme="minorHAnsi" w:cs="Arial"/>
          <w:color w:val="000000"/>
          <w:sz w:val="26"/>
          <w:szCs w:val="26"/>
          <w:lang w:val="en-US" w:eastAsia="en-US"/>
        </w:rPr>
        <w:t xml:space="preserve"> de </w:t>
      </w:r>
      <w:proofErr w:type="spellStart"/>
      <w:r w:rsidRPr="00B836FD">
        <w:rPr>
          <w:rFonts w:asciiTheme="minorHAnsi" w:hAnsiTheme="minorHAnsi" w:cs="Arial"/>
          <w:color w:val="000000"/>
          <w:sz w:val="26"/>
          <w:szCs w:val="26"/>
          <w:lang w:val="en-US" w:eastAsia="en-US"/>
        </w:rPr>
        <w:t>Mobilitate</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Urbană</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Durabilă</w:t>
      </w:r>
      <w:proofErr w:type="spellEnd"/>
      <w:r w:rsidRPr="00B836FD">
        <w:rPr>
          <w:rFonts w:asciiTheme="minorHAnsi" w:hAnsiTheme="minorHAnsi" w:cs="Arial"/>
          <w:color w:val="000000"/>
          <w:sz w:val="26"/>
          <w:szCs w:val="26"/>
          <w:lang w:val="en-US" w:eastAsia="en-US"/>
        </w:rPr>
        <w:t xml:space="preserve"> sunt definite </w:t>
      </w:r>
      <w:proofErr w:type="spellStart"/>
      <w:r w:rsidRPr="00B836FD">
        <w:rPr>
          <w:rFonts w:asciiTheme="minorHAnsi" w:hAnsiTheme="minorHAnsi" w:cs="Arial"/>
          <w:color w:val="000000"/>
          <w:sz w:val="26"/>
          <w:szCs w:val="26"/>
          <w:lang w:val="en-US" w:eastAsia="en-US"/>
        </w:rPr>
        <w:t>strategii</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politici</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proiecte</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și</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priorități</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pentru</w:t>
      </w:r>
      <w:proofErr w:type="spellEnd"/>
      <w:r w:rsidRPr="00B836FD">
        <w:rPr>
          <w:rFonts w:asciiTheme="minorHAnsi" w:hAnsiTheme="minorHAnsi" w:cs="Arial"/>
          <w:color w:val="000000"/>
          <w:sz w:val="26"/>
          <w:szCs w:val="26"/>
          <w:lang w:val="en-US" w:eastAsia="en-US"/>
        </w:rPr>
        <w:t xml:space="preserve"> un transport </w:t>
      </w:r>
      <w:proofErr w:type="spellStart"/>
      <w:r w:rsidRPr="00B836FD">
        <w:rPr>
          <w:rFonts w:asciiTheme="minorHAnsi" w:hAnsiTheme="minorHAnsi" w:cs="Arial"/>
          <w:color w:val="000000"/>
          <w:sz w:val="26"/>
          <w:szCs w:val="26"/>
          <w:lang w:val="en-US" w:eastAsia="en-US"/>
        </w:rPr>
        <w:t>durabil</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având</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drept</w:t>
      </w:r>
      <w:proofErr w:type="spellEnd"/>
      <w:r w:rsidRPr="00B836FD">
        <w:rPr>
          <w:rFonts w:asciiTheme="minorHAnsi" w:hAnsiTheme="minorHAnsi" w:cs="Arial"/>
          <w:color w:val="000000"/>
          <w:sz w:val="26"/>
          <w:szCs w:val="26"/>
          <w:lang w:val="en-US" w:eastAsia="en-US"/>
        </w:rPr>
        <w:t xml:space="preserve"> scop </w:t>
      </w:r>
      <w:proofErr w:type="spellStart"/>
      <w:r w:rsidRPr="00B836FD">
        <w:rPr>
          <w:rFonts w:asciiTheme="minorHAnsi" w:hAnsiTheme="minorHAnsi" w:cs="Arial"/>
          <w:color w:val="000000"/>
          <w:sz w:val="26"/>
          <w:szCs w:val="26"/>
          <w:lang w:val="en-US" w:eastAsia="en-US"/>
        </w:rPr>
        <w:t>susținerea</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unei</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creșteri</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economice</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sustenabile</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inclusiv</w:t>
      </w:r>
      <w:proofErr w:type="spellEnd"/>
      <w:r w:rsidRPr="00B836FD">
        <w:rPr>
          <w:rFonts w:asciiTheme="minorHAnsi" w:hAnsiTheme="minorHAnsi" w:cs="Arial"/>
          <w:color w:val="000000"/>
          <w:sz w:val="26"/>
          <w:szCs w:val="26"/>
          <w:lang w:val="en-US" w:eastAsia="en-US"/>
        </w:rPr>
        <w:t xml:space="preserve"> din </w:t>
      </w:r>
      <w:proofErr w:type="spellStart"/>
      <w:r w:rsidRPr="00B836FD">
        <w:rPr>
          <w:rFonts w:asciiTheme="minorHAnsi" w:hAnsiTheme="minorHAnsi" w:cs="Arial"/>
          <w:color w:val="000000"/>
          <w:sz w:val="26"/>
          <w:szCs w:val="26"/>
          <w:lang w:val="en-US" w:eastAsia="en-US"/>
        </w:rPr>
        <w:t>punct</w:t>
      </w:r>
      <w:proofErr w:type="spellEnd"/>
      <w:r w:rsidRPr="00B836FD">
        <w:rPr>
          <w:rFonts w:asciiTheme="minorHAnsi" w:hAnsiTheme="minorHAnsi" w:cs="Arial"/>
          <w:color w:val="000000"/>
          <w:sz w:val="26"/>
          <w:szCs w:val="26"/>
          <w:lang w:val="en-US" w:eastAsia="en-US"/>
        </w:rPr>
        <w:t xml:space="preserve"> de </w:t>
      </w:r>
      <w:proofErr w:type="spellStart"/>
      <w:r w:rsidRPr="00B836FD">
        <w:rPr>
          <w:rFonts w:asciiTheme="minorHAnsi" w:hAnsiTheme="minorHAnsi" w:cs="Arial"/>
          <w:color w:val="000000"/>
          <w:sz w:val="26"/>
          <w:szCs w:val="26"/>
          <w:lang w:val="en-US" w:eastAsia="en-US"/>
        </w:rPr>
        <w:t>vedere</w:t>
      </w:r>
      <w:proofErr w:type="spellEnd"/>
      <w:r w:rsidRPr="00B836FD">
        <w:rPr>
          <w:rFonts w:asciiTheme="minorHAnsi" w:hAnsiTheme="minorHAnsi" w:cs="Arial"/>
          <w:color w:val="000000"/>
          <w:sz w:val="26"/>
          <w:szCs w:val="26"/>
          <w:lang w:val="en-US" w:eastAsia="en-US"/>
        </w:rPr>
        <w:t xml:space="preserve"> social </w:t>
      </w:r>
      <w:proofErr w:type="spellStart"/>
      <w:r w:rsidRPr="00B836FD">
        <w:rPr>
          <w:rFonts w:asciiTheme="minorHAnsi" w:hAnsiTheme="minorHAnsi" w:cs="Arial"/>
          <w:color w:val="000000"/>
          <w:sz w:val="26"/>
          <w:szCs w:val="26"/>
          <w:lang w:val="en-US" w:eastAsia="en-US"/>
        </w:rPr>
        <w:t>și</w:t>
      </w:r>
      <w:proofErr w:type="spellEnd"/>
      <w:r w:rsidRPr="00B836FD">
        <w:rPr>
          <w:rFonts w:asciiTheme="minorHAnsi" w:hAnsiTheme="minorHAnsi" w:cs="Arial"/>
          <w:color w:val="000000"/>
          <w:sz w:val="26"/>
          <w:szCs w:val="26"/>
          <w:lang w:val="en-US" w:eastAsia="en-US"/>
        </w:rPr>
        <w:t xml:space="preserve"> al </w:t>
      </w:r>
      <w:proofErr w:type="spellStart"/>
      <w:r w:rsidRPr="00B836FD">
        <w:rPr>
          <w:rFonts w:asciiTheme="minorHAnsi" w:hAnsiTheme="minorHAnsi" w:cs="Arial"/>
          <w:color w:val="000000"/>
          <w:sz w:val="26"/>
          <w:szCs w:val="26"/>
          <w:lang w:val="en-US" w:eastAsia="en-US"/>
        </w:rPr>
        <w:t>protecției</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mediului</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în</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toate</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zonele</w:t>
      </w:r>
      <w:proofErr w:type="spellEnd"/>
      <w:r w:rsidRPr="00B836FD">
        <w:rPr>
          <w:rFonts w:asciiTheme="minorHAnsi" w:hAnsiTheme="minorHAnsi" w:cs="Arial"/>
          <w:color w:val="000000"/>
          <w:sz w:val="26"/>
          <w:szCs w:val="26"/>
          <w:lang w:val="en-US" w:eastAsia="en-US"/>
        </w:rPr>
        <w:t xml:space="preserve"> urbane. </w:t>
      </w:r>
      <w:proofErr w:type="spellStart"/>
      <w:r w:rsidRPr="00B836FD">
        <w:rPr>
          <w:rFonts w:asciiTheme="minorHAnsi" w:hAnsiTheme="minorHAnsi" w:cs="Arial"/>
          <w:color w:val="000000"/>
          <w:sz w:val="26"/>
          <w:szCs w:val="26"/>
          <w:lang w:val="en-US" w:eastAsia="en-US"/>
        </w:rPr>
        <w:t>Planul</w:t>
      </w:r>
      <w:proofErr w:type="spellEnd"/>
      <w:r w:rsidRPr="00B836FD">
        <w:rPr>
          <w:rFonts w:asciiTheme="minorHAnsi" w:hAnsiTheme="minorHAnsi" w:cs="Arial"/>
          <w:color w:val="000000"/>
          <w:sz w:val="26"/>
          <w:szCs w:val="26"/>
          <w:lang w:val="en-US" w:eastAsia="en-US"/>
        </w:rPr>
        <w:t xml:space="preserve"> de </w:t>
      </w:r>
      <w:proofErr w:type="spellStart"/>
      <w:r w:rsidRPr="00B836FD">
        <w:rPr>
          <w:rFonts w:asciiTheme="minorHAnsi" w:hAnsiTheme="minorHAnsi" w:cs="Arial"/>
          <w:color w:val="000000"/>
          <w:sz w:val="26"/>
          <w:szCs w:val="26"/>
          <w:lang w:val="en-US" w:eastAsia="en-US"/>
        </w:rPr>
        <w:t>Mobilitate</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Urbană</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Durabilă</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necesită</w:t>
      </w:r>
      <w:proofErr w:type="spellEnd"/>
      <w:r w:rsidRPr="00B836FD">
        <w:rPr>
          <w:rFonts w:asciiTheme="minorHAnsi" w:hAnsiTheme="minorHAnsi" w:cs="Arial"/>
          <w:color w:val="000000"/>
          <w:sz w:val="26"/>
          <w:szCs w:val="26"/>
          <w:lang w:val="en-US" w:eastAsia="en-US"/>
        </w:rPr>
        <w:t xml:space="preserve"> o </w:t>
      </w:r>
      <w:proofErr w:type="spellStart"/>
      <w:r w:rsidRPr="00B836FD">
        <w:rPr>
          <w:rFonts w:asciiTheme="minorHAnsi" w:hAnsiTheme="minorHAnsi" w:cs="Arial"/>
          <w:color w:val="000000"/>
          <w:sz w:val="26"/>
          <w:szCs w:val="26"/>
          <w:lang w:val="en-US" w:eastAsia="en-US"/>
        </w:rPr>
        <w:t>viziune</w:t>
      </w:r>
      <w:proofErr w:type="spellEnd"/>
      <w:r w:rsidRPr="00B836FD">
        <w:rPr>
          <w:rFonts w:asciiTheme="minorHAnsi" w:hAnsiTheme="minorHAnsi" w:cs="Arial"/>
          <w:color w:val="000000"/>
          <w:sz w:val="26"/>
          <w:szCs w:val="26"/>
          <w:lang w:val="en-US" w:eastAsia="en-US"/>
        </w:rPr>
        <w:t xml:space="preserve"> pe termen lung </w:t>
      </w:r>
      <w:proofErr w:type="spellStart"/>
      <w:r w:rsidRPr="00B836FD">
        <w:rPr>
          <w:rFonts w:asciiTheme="minorHAnsi" w:hAnsiTheme="minorHAnsi" w:cs="Arial"/>
          <w:color w:val="000000"/>
          <w:sz w:val="26"/>
          <w:szCs w:val="26"/>
          <w:lang w:val="en-US" w:eastAsia="en-US"/>
        </w:rPr>
        <w:t>și</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sustenabilă</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pentru</w:t>
      </w:r>
      <w:proofErr w:type="spellEnd"/>
      <w:r w:rsidRPr="00B836FD">
        <w:rPr>
          <w:rFonts w:asciiTheme="minorHAnsi" w:hAnsiTheme="minorHAnsi" w:cs="Arial"/>
          <w:color w:val="000000"/>
          <w:sz w:val="26"/>
          <w:szCs w:val="26"/>
          <w:lang w:val="en-US" w:eastAsia="en-US"/>
        </w:rPr>
        <w:t xml:space="preserve"> zona </w:t>
      </w:r>
      <w:proofErr w:type="spellStart"/>
      <w:r w:rsidRPr="00B836FD">
        <w:rPr>
          <w:rFonts w:asciiTheme="minorHAnsi" w:hAnsiTheme="minorHAnsi" w:cs="Arial"/>
          <w:color w:val="000000"/>
          <w:sz w:val="26"/>
          <w:szCs w:val="26"/>
          <w:lang w:val="en-US" w:eastAsia="en-US"/>
        </w:rPr>
        <w:t>urbană</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căreia</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i</w:t>
      </w:r>
      <w:proofErr w:type="spellEnd"/>
      <w:r w:rsidRPr="00B836FD">
        <w:rPr>
          <w:rFonts w:asciiTheme="minorHAnsi" w:hAnsiTheme="minorHAnsi" w:cs="Arial"/>
          <w:color w:val="000000"/>
          <w:sz w:val="26"/>
          <w:szCs w:val="26"/>
          <w:lang w:val="en-US" w:eastAsia="en-US"/>
        </w:rPr>
        <w:t xml:space="preserve"> se </w:t>
      </w:r>
      <w:proofErr w:type="spellStart"/>
      <w:r w:rsidRPr="00B836FD">
        <w:rPr>
          <w:rFonts w:asciiTheme="minorHAnsi" w:hAnsiTheme="minorHAnsi" w:cs="Arial"/>
          <w:color w:val="000000"/>
          <w:sz w:val="26"/>
          <w:szCs w:val="26"/>
          <w:lang w:val="en-US" w:eastAsia="en-US"/>
        </w:rPr>
        <w:t>adresează</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și</w:t>
      </w:r>
      <w:proofErr w:type="spellEnd"/>
      <w:r w:rsidRPr="00B836FD">
        <w:rPr>
          <w:rFonts w:asciiTheme="minorHAnsi" w:hAnsiTheme="minorHAnsi" w:cs="Arial"/>
          <w:color w:val="000000"/>
          <w:sz w:val="26"/>
          <w:szCs w:val="26"/>
          <w:lang w:val="en-US" w:eastAsia="en-US"/>
        </w:rPr>
        <w:t xml:space="preserve"> se </w:t>
      </w:r>
      <w:proofErr w:type="spellStart"/>
      <w:r w:rsidRPr="00B836FD">
        <w:rPr>
          <w:rFonts w:asciiTheme="minorHAnsi" w:hAnsiTheme="minorHAnsi" w:cs="Arial"/>
          <w:color w:val="000000"/>
          <w:sz w:val="26"/>
          <w:szCs w:val="26"/>
          <w:lang w:val="en-US" w:eastAsia="en-US"/>
        </w:rPr>
        <w:t>bazează</w:t>
      </w:r>
      <w:proofErr w:type="spellEnd"/>
      <w:r w:rsidRPr="00B836FD">
        <w:rPr>
          <w:rFonts w:asciiTheme="minorHAnsi" w:hAnsiTheme="minorHAnsi" w:cs="Arial"/>
          <w:color w:val="000000"/>
          <w:sz w:val="26"/>
          <w:szCs w:val="26"/>
          <w:lang w:val="en-US" w:eastAsia="en-US"/>
        </w:rPr>
        <w:t xml:space="preserve"> pe </w:t>
      </w:r>
      <w:proofErr w:type="spellStart"/>
      <w:r w:rsidRPr="00B836FD">
        <w:rPr>
          <w:rFonts w:asciiTheme="minorHAnsi" w:hAnsiTheme="minorHAnsi" w:cs="Arial"/>
          <w:color w:val="000000"/>
          <w:sz w:val="26"/>
          <w:szCs w:val="26"/>
          <w:lang w:val="en-US" w:eastAsia="en-US"/>
        </w:rPr>
        <w:t>practicile</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existente</w:t>
      </w:r>
      <w:proofErr w:type="spellEnd"/>
      <w:r w:rsidRPr="00B836FD">
        <w:rPr>
          <w:rFonts w:asciiTheme="minorHAnsi" w:hAnsiTheme="minorHAnsi" w:cs="Arial"/>
          <w:color w:val="000000"/>
          <w:sz w:val="26"/>
          <w:szCs w:val="26"/>
          <w:lang w:val="en-US" w:eastAsia="en-US"/>
        </w:rPr>
        <w:t xml:space="preserve"> de </w:t>
      </w:r>
      <w:proofErr w:type="spellStart"/>
      <w:r w:rsidRPr="00B836FD">
        <w:rPr>
          <w:rFonts w:asciiTheme="minorHAnsi" w:hAnsiTheme="minorHAnsi" w:cs="Arial"/>
          <w:color w:val="000000"/>
          <w:sz w:val="26"/>
          <w:szCs w:val="26"/>
          <w:lang w:val="en-US" w:eastAsia="en-US"/>
        </w:rPr>
        <w:t>planificare</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luând</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în</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considerare</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principiile</w:t>
      </w:r>
      <w:proofErr w:type="spellEnd"/>
      <w:r w:rsidRPr="00B836FD">
        <w:rPr>
          <w:rFonts w:asciiTheme="minorHAnsi" w:hAnsiTheme="minorHAnsi" w:cs="Arial"/>
          <w:color w:val="000000"/>
          <w:sz w:val="26"/>
          <w:szCs w:val="26"/>
          <w:lang w:val="en-US" w:eastAsia="en-US"/>
        </w:rPr>
        <w:t xml:space="preserve"> de </w:t>
      </w:r>
      <w:proofErr w:type="spellStart"/>
      <w:r w:rsidRPr="00B836FD">
        <w:rPr>
          <w:rFonts w:asciiTheme="minorHAnsi" w:hAnsiTheme="minorHAnsi" w:cs="Arial"/>
          <w:color w:val="000000"/>
          <w:sz w:val="26"/>
          <w:szCs w:val="26"/>
          <w:lang w:val="en-US" w:eastAsia="en-US"/>
        </w:rPr>
        <w:t>integrare</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participare</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și</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evaluare</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și</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punând</w:t>
      </w:r>
      <w:proofErr w:type="spellEnd"/>
      <w:r w:rsidRPr="00B836FD">
        <w:rPr>
          <w:rFonts w:asciiTheme="minorHAnsi" w:hAnsiTheme="minorHAnsi" w:cs="Arial"/>
          <w:color w:val="000000"/>
          <w:sz w:val="26"/>
          <w:szCs w:val="26"/>
          <w:lang w:val="en-US" w:eastAsia="en-US"/>
        </w:rPr>
        <w:t xml:space="preserve"> un accent </w:t>
      </w:r>
      <w:proofErr w:type="spellStart"/>
      <w:r w:rsidRPr="00B836FD">
        <w:rPr>
          <w:rFonts w:asciiTheme="minorHAnsi" w:hAnsiTheme="minorHAnsi" w:cs="Arial"/>
          <w:color w:val="000000"/>
          <w:sz w:val="26"/>
          <w:szCs w:val="26"/>
          <w:lang w:val="en-US" w:eastAsia="en-US"/>
        </w:rPr>
        <w:t>deosebit</w:t>
      </w:r>
      <w:proofErr w:type="spellEnd"/>
      <w:r w:rsidRPr="00B836FD">
        <w:rPr>
          <w:rFonts w:asciiTheme="minorHAnsi" w:hAnsiTheme="minorHAnsi" w:cs="Arial"/>
          <w:color w:val="000000"/>
          <w:sz w:val="26"/>
          <w:szCs w:val="26"/>
          <w:lang w:val="en-US" w:eastAsia="en-US"/>
        </w:rPr>
        <w:t xml:space="preserve"> pe </w:t>
      </w:r>
      <w:proofErr w:type="spellStart"/>
      <w:r w:rsidRPr="00B836FD">
        <w:rPr>
          <w:rFonts w:asciiTheme="minorHAnsi" w:hAnsiTheme="minorHAnsi" w:cs="Arial"/>
          <w:color w:val="000000"/>
          <w:sz w:val="26"/>
          <w:szCs w:val="26"/>
          <w:lang w:val="en-US" w:eastAsia="en-US"/>
        </w:rPr>
        <w:t>implicarea</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cetățenilor</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și</w:t>
      </w:r>
      <w:proofErr w:type="spellEnd"/>
      <w:r w:rsidRPr="00B836FD">
        <w:rPr>
          <w:rFonts w:asciiTheme="minorHAnsi" w:hAnsiTheme="minorHAnsi" w:cs="Arial"/>
          <w:color w:val="000000"/>
          <w:sz w:val="26"/>
          <w:szCs w:val="26"/>
          <w:lang w:val="en-US" w:eastAsia="en-US"/>
        </w:rPr>
        <w:t xml:space="preserve"> a </w:t>
      </w:r>
      <w:proofErr w:type="spellStart"/>
      <w:r w:rsidRPr="00B836FD">
        <w:rPr>
          <w:rFonts w:asciiTheme="minorHAnsi" w:hAnsiTheme="minorHAnsi" w:cs="Arial"/>
          <w:color w:val="000000"/>
          <w:sz w:val="26"/>
          <w:szCs w:val="26"/>
          <w:lang w:val="en-US" w:eastAsia="en-US"/>
        </w:rPr>
        <w:t>tuturor</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părților</w:t>
      </w:r>
      <w:proofErr w:type="spellEnd"/>
      <w:r w:rsidRPr="00B836FD">
        <w:rPr>
          <w:rFonts w:asciiTheme="minorHAnsi" w:hAnsiTheme="minorHAnsi" w:cs="Arial"/>
          <w:color w:val="000000"/>
          <w:sz w:val="26"/>
          <w:szCs w:val="26"/>
          <w:lang w:val="en-US" w:eastAsia="en-US"/>
        </w:rPr>
        <w:t xml:space="preserve">, pe </w:t>
      </w:r>
      <w:proofErr w:type="spellStart"/>
      <w:r w:rsidRPr="00B836FD">
        <w:rPr>
          <w:rFonts w:asciiTheme="minorHAnsi" w:hAnsiTheme="minorHAnsi" w:cs="Arial"/>
          <w:color w:val="000000"/>
          <w:sz w:val="26"/>
          <w:szCs w:val="26"/>
          <w:lang w:val="en-US" w:eastAsia="en-US"/>
        </w:rPr>
        <w:t>coordonarea</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politicilor</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între</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sectoare</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între</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diferite</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niveluri</w:t>
      </w:r>
      <w:proofErr w:type="spellEnd"/>
      <w:r w:rsidRPr="00B836FD">
        <w:rPr>
          <w:rFonts w:asciiTheme="minorHAnsi" w:hAnsiTheme="minorHAnsi" w:cs="Arial"/>
          <w:color w:val="000000"/>
          <w:sz w:val="26"/>
          <w:szCs w:val="26"/>
          <w:lang w:val="en-US" w:eastAsia="en-US"/>
        </w:rPr>
        <w:t xml:space="preserve"> de </w:t>
      </w:r>
      <w:proofErr w:type="spellStart"/>
      <w:r w:rsidRPr="00B836FD">
        <w:rPr>
          <w:rFonts w:asciiTheme="minorHAnsi" w:hAnsiTheme="minorHAnsi" w:cs="Arial"/>
          <w:color w:val="000000"/>
          <w:sz w:val="26"/>
          <w:szCs w:val="26"/>
          <w:lang w:val="en-US" w:eastAsia="en-US"/>
        </w:rPr>
        <w:t>autoritate</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și</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între</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autoritățile</w:t>
      </w:r>
      <w:proofErr w:type="spellEnd"/>
      <w:r w:rsidRPr="00B836FD">
        <w:rPr>
          <w:rFonts w:asciiTheme="minorHAnsi" w:hAnsiTheme="minorHAnsi" w:cs="Arial"/>
          <w:color w:val="000000"/>
          <w:sz w:val="26"/>
          <w:szCs w:val="26"/>
          <w:lang w:val="en-US" w:eastAsia="en-US"/>
        </w:rPr>
        <w:t xml:space="preserve"> </w:t>
      </w:r>
      <w:proofErr w:type="spellStart"/>
      <w:r w:rsidRPr="00B836FD">
        <w:rPr>
          <w:rFonts w:asciiTheme="minorHAnsi" w:hAnsiTheme="minorHAnsi" w:cs="Arial"/>
          <w:color w:val="000000"/>
          <w:sz w:val="26"/>
          <w:szCs w:val="26"/>
          <w:lang w:val="en-US" w:eastAsia="en-US"/>
        </w:rPr>
        <w:t>învecinate</w:t>
      </w:r>
      <w:proofErr w:type="spellEnd"/>
      <w:r w:rsidRPr="00B836FD">
        <w:rPr>
          <w:rFonts w:asciiTheme="minorHAnsi" w:hAnsiTheme="minorHAnsi" w:cs="Arial"/>
          <w:color w:val="000000"/>
          <w:sz w:val="26"/>
          <w:szCs w:val="26"/>
          <w:lang w:val="en-US" w:eastAsia="en-US"/>
        </w:rPr>
        <w:t xml:space="preserve">. </w:t>
      </w:r>
    </w:p>
    <w:p w14:paraId="4C00C1AE" w14:textId="77777777" w:rsidR="00E01807" w:rsidRDefault="00B836FD" w:rsidP="00B836FD">
      <w:pPr>
        <w:pStyle w:val="BodyText"/>
        <w:spacing w:line="276" w:lineRule="auto"/>
        <w:ind w:firstLine="720"/>
        <w:rPr>
          <w:rFonts w:asciiTheme="minorHAnsi" w:hAnsiTheme="minorHAnsi" w:cs="Arial"/>
          <w:color w:val="000000"/>
          <w:sz w:val="26"/>
          <w:szCs w:val="26"/>
          <w:lang w:eastAsia="en-US"/>
        </w:rPr>
      </w:pPr>
      <w:r w:rsidRPr="00B836FD">
        <w:rPr>
          <w:rFonts w:asciiTheme="minorHAnsi" w:hAnsiTheme="minorHAnsi" w:cs="Arial"/>
          <w:color w:val="000000"/>
          <w:sz w:val="26"/>
          <w:szCs w:val="26"/>
          <w:lang w:eastAsia="en-US"/>
        </w:rPr>
        <w:t xml:space="preserve">Aria de </w:t>
      </w:r>
      <w:proofErr w:type="spellStart"/>
      <w:r w:rsidRPr="00B836FD">
        <w:rPr>
          <w:rFonts w:asciiTheme="minorHAnsi" w:hAnsiTheme="minorHAnsi" w:cs="Arial"/>
          <w:color w:val="000000"/>
          <w:sz w:val="26"/>
          <w:szCs w:val="26"/>
          <w:lang w:eastAsia="en-US"/>
        </w:rPr>
        <w:t>acoperire</w:t>
      </w:r>
      <w:proofErr w:type="spellEnd"/>
      <w:r w:rsidRPr="00B836FD">
        <w:rPr>
          <w:rFonts w:asciiTheme="minorHAnsi" w:hAnsiTheme="minorHAnsi" w:cs="Arial"/>
          <w:color w:val="000000"/>
          <w:sz w:val="26"/>
          <w:szCs w:val="26"/>
          <w:lang w:eastAsia="en-US"/>
        </w:rPr>
        <w:t xml:space="preserve"> </w:t>
      </w:r>
      <w:proofErr w:type="spellStart"/>
      <w:r w:rsidRPr="00B836FD">
        <w:rPr>
          <w:rFonts w:asciiTheme="minorHAnsi" w:hAnsiTheme="minorHAnsi" w:cs="Arial"/>
          <w:color w:val="000000"/>
          <w:sz w:val="26"/>
          <w:szCs w:val="26"/>
          <w:lang w:eastAsia="en-US"/>
        </w:rPr>
        <w:t>selectată</w:t>
      </w:r>
      <w:proofErr w:type="spellEnd"/>
      <w:r w:rsidRPr="00B836FD">
        <w:rPr>
          <w:rFonts w:asciiTheme="minorHAnsi" w:hAnsiTheme="minorHAnsi" w:cs="Arial"/>
          <w:color w:val="000000"/>
          <w:sz w:val="26"/>
          <w:szCs w:val="26"/>
          <w:lang w:eastAsia="en-US"/>
        </w:rPr>
        <w:t xml:space="preserve"> </w:t>
      </w:r>
      <w:proofErr w:type="spellStart"/>
      <w:r w:rsidRPr="00B836FD">
        <w:rPr>
          <w:rFonts w:asciiTheme="minorHAnsi" w:hAnsiTheme="minorHAnsi" w:cs="Arial"/>
          <w:color w:val="000000"/>
          <w:sz w:val="26"/>
          <w:szCs w:val="26"/>
          <w:lang w:eastAsia="en-US"/>
        </w:rPr>
        <w:t>va</w:t>
      </w:r>
      <w:proofErr w:type="spellEnd"/>
      <w:r w:rsidRPr="00B836FD">
        <w:rPr>
          <w:rFonts w:asciiTheme="minorHAnsi" w:hAnsiTheme="minorHAnsi" w:cs="Arial"/>
          <w:color w:val="000000"/>
          <w:sz w:val="26"/>
          <w:szCs w:val="26"/>
          <w:lang w:eastAsia="en-US"/>
        </w:rPr>
        <w:t xml:space="preserve"> </w:t>
      </w:r>
      <w:proofErr w:type="spellStart"/>
      <w:r w:rsidRPr="00B836FD">
        <w:rPr>
          <w:rFonts w:asciiTheme="minorHAnsi" w:hAnsiTheme="minorHAnsi" w:cs="Arial"/>
          <w:color w:val="000000"/>
          <w:sz w:val="26"/>
          <w:szCs w:val="26"/>
          <w:lang w:eastAsia="en-US"/>
        </w:rPr>
        <w:t>permite</w:t>
      </w:r>
      <w:proofErr w:type="spellEnd"/>
      <w:r w:rsidRPr="00B836FD">
        <w:rPr>
          <w:rFonts w:asciiTheme="minorHAnsi" w:hAnsiTheme="minorHAnsi" w:cs="Arial"/>
          <w:color w:val="000000"/>
          <w:sz w:val="26"/>
          <w:szCs w:val="26"/>
          <w:lang w:eastAsia="en-US"/>
        </w:rPr>
        <w:t xml:space="preserve"> </w:t>
      </w:r>
      <w:proofErr w:type="spellStart"/>
      <w:r w:rsidRPr="00B836FD">
        <w:rPr>
          <w:rFonts w:asciiTheme="minorHAnsi" w:hAnsiTheme="minorHAnsi" w:cs="Arial"/>
          <w:color w:val="000000"/>
          <w:sz w:val="26"/>
          <w:szCs w:val="26"/>
          <w:lang w:eastAsia="en-US"/>
        </w:rPr>
        <w:t>integrarea</w:t>
      </w:r>
      <w:proofErr w:type="spellEnd"/>
      <w:r w:rsidRPr="00B836FD">
        <w:rPr>
          <w:rFonts w:asciiTheme="minorHAnsi" w:hAnsiTheme="minorHAnsi" w:cs="Arial"/>
          <w:color w:val="000000"/>
          <w:sz w:val="26"/>
          <w:szCs w:val="26"/>
          <w:lang w:eastAsia="en-US"/>
        </w:rPr>
        <w:t xml:space="preserve"> </w:t>
      </w:r>
      <w:proofErr w:type="spellStart"/>
      <w:r w:rsidRPr="00B836FD">
        <w:rPr>
          <w:rFonts w:asciiTheme="minorHAnsi" w:hAnsiTheme="minorHAnsi" w:cs="Arial"/>
          <w:color w:val="000000"/>
          <w:sz w:val="26"/>
          <w:szCs w:val="26"/>
          <w:lang w:eastAsia="en-US"/>
        </w:rPr>
        <w:t>proiectelor</w:t>
      </w:r>
      <w:proofErr w:type="spellEnd"/>
      <w:r w:rsidRPr="00B836FD">
        <w:rPr>
          <w:rFonts w:asciiTheme="minorHAnsi" w:hAnsiTheme="minorHAnsi" w:cs="Arial"/>
          <w:color w:val="000000"/>
          <w:sz w:val="26"/>
          <w:szCs w:val="26"/>
          <w:lang w:eastAsia="en-US"/>
        </w:rPr>
        <w:t xml:space="preserve"> </w:t>
      </w:r>
      <w:proofErr w:type="spellStart"/>
      <w:r w:rsidRPr="00B836FD">
        <w:rPr>
          <w:rFonts w:asciiTheme="minorHAnsi" w:hAnsiTheme="minorHAnsi" w:cs="Arial"/>
          <w:color w:val="000000"/>
          <w:sz w:val="26"/>
          <w:szCs w:val="26"/>
          <w:lang w:eastAsia="en-US"/>
        </w:rPr>
        <w:t>și</w:t>
      </w:r>
      <w:proofErr w:type="spellEnd"/>
      <w:r w:rsidRPr="00B836FD">
        <w:rPr>
          <w:rFonts w:asciiTheme="minorHAnsi" w:hAnsiTheme="minorHAnsi" w:cs="Arial"/>
          <w:color w:val="000000"/>
          <w:sz w:val="26"/>
          <w:szCs w:val="26"/>
          <w:lang w:eastAsia="en-US"/>
        </w:rPr>
        <w:t xml:space="preserve"> </w:t>
      </w:r>
      <w:proofErr w:type="spellStart"/>
      <w:r w:rsidRPr="00B836FD">
        <w:rPr>
          <w:rFonts w:asciiTheme="minorHAnsi" w:hAnsiTheme="minorHAnsi" w:cs="Arial"/>
          <w:color w:val="000000"/>
          <w:sz w:val="26"/>
          <w:szCs w:val="26"/>
          <w:lang w:eastAsia="en-US"/>
        </w:rPr>
        <w:t>măsurilor</w:t>
      </w:r>
      <w:proofErr w:type="spellEnd"/>
      <w:r w:rsidRPr="00B836FD">
        <w:rPr>
          <w:rFonts w:asciiTheme="minorHAnsi" w:hAnsiTheme="minorHAnsi" w:cs="Arial"/>
          <w:color w:val="000000"/>
          <w:sz w:val="26"/>
          <w:szCs w:val="26"/>
          <w:lang w:eastAsia="en-US"/>
        </w:rPr>
        <w:t xml:space="preserve"> </w:t>
      </w:r>
      <w:proofErr w:type="spellStart"/>
      <w:r w:rsidRPr="00B836FD">
        <w:rPr>
          <w:rFonts w:asciiTheme="minorHAnsi" w:hAnsiTheme="minorHAnsi" w:cs="Arial"/>
          <w:color w:val="000000"/>
          <w:sz w:val="26"/>
          <w:szCs w:val="26"/>
          <w:lang w:eastAsia="en-US"/>
        </w:rPr>
        <w:t>asociate</w:t>
      </w:r>
      <w:proofErr w:type="spellEnd"/>
      <w:r w:rsidRPr="00B836FD">
        <w:rPr>
          <w:rFonts w:asciiTheme="minorHAnsi" w:hAnsiTheme="minorHAnsi" w:cs="Arial"/>
          <w:color w:val="000000"/>
          <w:sz w:val="26"/>
          <w:szCs w:val="26"/>
          <w:lang w:eastAsia="en-US"/>
        </w:rPr>
        <w:t xml:space="preserve"> </w:t>
      </w:r>
      <w:proofErr w:type="spellStart"/>
      <w:r w:rsidRPr="00B836FD">
        <w:rPr>
          <w:rFonts w:asciiTheme="minorHAnsi" w:hAnsiTheme="minorHAnsi" w:cs="Arial"/>
          <w:color w:val="000000"/>
          <w:sz w:val="26"/>
          <w:szCs w:val="26"/>
          <w:lang w:eastAsia="en-US"/>
        </w:rPr>
        <w:t>transportului</w:t>
      </w:r>
      <w:proofErr w:type="spellEnd"/>
      <w:r w:rsidRPr="00B836FD">
        <w:rPr>
          <w:rFonts w:asciiTheme="minorHAnsi" w:hAnsiTheme="minorHAnsi" w:cs="Arial"/>
          <w:color w:val="000000"/>
          <w:sz w:val="26"/>
          <w:szCs w:val="26"/>
          <w:lang w:eastAsia="en-US"/>
        </w:rPr>
        <w:t xml:space="preserve"> </w:t>
      </w:r>
      <w:proofErr w:type="spellStart"/>
      <w:r w:rsidRPr="00B836FD">
        <w:rPr>
          <w:rFonts w:asciiTheme="minorHAnsi" w:hAnsiTheme="minorHAnsi" w:cs="Arial"/>
          <w:color w:val="000000"/>
          <w:sz w:val="26"/>
          <w:szCs w:val="26"/>
          <w:lang w:eastAsia="en-US"/>
        </w:rPr>
        <w:t>durabil</w:t>
      </w:r>
      <w:proofErr w:type="spellEnd"/>
      <w:r w:rsidRPr="00B836FD">
        <w:rPr>
          <w:rFonts w:asciiTheme="minorHAnsi" w:hAnsiTheme="minorHAnsi" w:cs="Arial"/>
          <w:color w:val="000000"/>
          <w:sz w:val="26"/>
          <w:szCs w:val="26"/>
          <w:lang w:eastAsia="en-US"/>
        </w:rPr>
        <w:t xml:space="preserve"> cu </w:t>
      </w:r>
      <w:proofErr w:type="spellStart"/>
      <w:r w:rsidRPr="00B836FD">
        <w:rPr>
          <w:rFonts w:asciiTheme="minorHAnsi" w:hAnsiTheme="minorHAnsi" w:cs="Arial"/>
          <w:color w:val="000000"/>
          <w:sz w:val="26"/>
          <w:szCs w:val="26"/>
          <w:lang w:eastAsia="en-US"/>
        </w:rPr>
        <w:t>celelalte</w:t>
      </w:r>
      <w:proofErr w:type="spellEnd"/>
      <w:r w:rsidRPr="00B836FD">
        <w:rPr>
          <w:rFonts w:asciiTheme="minorHAnsi" w:hAnsiTheme="minorHAnsi" w:cs="Arial"/>
          <w:color w:val="000000"/>
          <w:sz w:val="26"/>
          <w:szCs w:val="26"/>
          <w:lang w:eastAsia="en-US"/>
        </w:rPr>
        <w:t xml:space="preserve"> </w:t>
      </w:r>
      <w:proofErr w:type="spellStart"/>
      <w:r w:rsidRPr="00B836FD">
        <w:rPr>
          <w:rFonts w:asciiTheme="minorHAnsi" w:hAnsiTheme="minorHAnsi" w:cs="Arial"/>
          <w:color w:val="000000"/>
          <w:sz w:val="26"/>
          <w:szCs w:val="26"/>
          <w:lang w:eastAsia="en-US"/>
        </w:rPr>
        <w:t>proiecte</w:t>
      </w:r>
      <w:proofErr w:type="spellEnd"/>
      <w:r w:rsidRPr="00B836FD">
        <w:rPr>
          <w:rFonts w:asciiTheme="minorHAnsi" w:hAnsiTheme="minorHAnsi" w:cs="Arial"/>
          <w:color w:val="000000"/>
          <w:sz w:val="26"/>
          <w:szCs w:val="26"/>
          <w:lang w:eastAsia="en-US"/>
        </w:rPr>
        <w:t xml:space="preserve"> </w:t>
      </w:r>
      <w:proofErr w:type="spellStart"/>
      <w:r w:rsidRPr="00B836FD">
        <w:rPr>
          <w:rFonts w:asciiTheme="minorHAnsi" w:hAnsiTheme="minorHAnsi" w:cs="Arial"/>
          <w:color w:val="000000"/>
          <w:sz w:val="26"/>
          <w:szCs w:val="26"/>
          <w:lang w:eastAsia="en-US"/>
        </w:rPr>
        <w:t>incluse</w:t>
      </w:r>
      <w:proofErr w:type="spellEnd"/>
      <w:r w:rsidRPr="00B836FD">
        <w:rPr>
          <w:rFonts w:asciiTheme="minorHAnsi" w:hAnsiTheme="minorHAnsi" w:cs="Arial"/>
          <w:color w:val="000000"/>
          <w:sz w:val="26"/>
          <w:szCs w:val="26"/>
          <w:lang w:eastAsia="en-US"/>
        </w:rPr>
        <w:t xml:space="preserve"> </w:t>
      </w:r>
      <w:proofErr w:type="spellStart"/>
      <w:r w:rsidRPr="00B836FD">
        <w:rPr>
          <w:rFonts w:asciiTheme="minorHAnsi" w:hAnsiTheme="minorHAnsi" w:cs="Arial"/>
          <w:color w:val="000000"/>
          <w:sz w:val="26"/>
          <w:szCs w:val="26"/>
          <w:lang w:eastAsia="en-US"/>
        </w:rPr>
        <w:t>în</w:t>
      </w:r>
      <w:proofErr w:type="spellEnd"/>
      <w:r w:rsidRPr="00B836FD">
        <w:rPr>
          <w:rFonts w:asciiTheme="minorHAnsi" w:hAnsiTheme="minorHAnsi" w:cs="Arial"/>
          <w:color w:val="000000"/>
          <w:sz w:val="26"/>
          <w:szCs w:val="26"/>
          <w:lang w:eastAsia="en-US"/>
        </w:rPr>
        <w:t xml:space="preserve"> </w:t>
      </w:r>
      <w:proofErr w:type="spellStart"/>
      <w:r w:rsidRPr="00B836FD">
        <w:rPr>
          <w:rFonts w:asciiTheme="minorHAnsi" w:hAnsiTheme="minorHAnsi" w:cs="Arial"/>
          <w:color w:val="000000"/>
          <w:sz w:val="26"/>
          <w:szCs w:val="26"/>
          <w:lang w:eastAsia="en-US"/>
        </w:rPr>
        <w:t>strategia</w:t>
      </w:r>
      <w:proofErr w:type="spellEnd"/>
      <w:r w:rsidRPr="00B836FD">
        <w:rPr>
          <w:rFonts w:asciiTheme="minorHAnsi" w:hAnsiTheme="minorHAnsi" w:cs="Arial"/>
          <w:color w:val="000000"/>
          <w:sz w:val="26"/>
          <w:szCs w:val="26"/>
          <w:lang w:eastAsia="en-US"/>
        </w:rPr>
        <w:t xml:space="preserve"> de </w:t>
      </w:r>
      <w:proofErr w:type="spellStart"/>
      <w:r w:rsidRPr="00B836FD">
        <w:rPr>
          <w:rFonts w:asciiTheme="minorHAnsi" w:hAnsiTheme="minorHAnsi" w:cs="Arial"/>
          <w:color w:val="000000"/>
          <w:sz w:val="26"/>
          <w:szCs w:val="26"/>
          <w:lang w:eastAsia="en-US"/>
        </w:rPr>
        <w:t>dezvoltare</w:t>
      </w:r>
      <w:proofErr w:type="spellEnd"/>
      <w:r w:rsidRPr="00B836FD">
        <w:rPr>
          <w:rFonts w:asciiTheme="minorHAnsi" w:hAnsiTheme="minorHAnsi" w:cs="Arial"/>
          <w:color w:val="000000"/>
          <w:sz w:val="26"/>
          <w:szCs w:val="26"/>
          <w:lang w:eastAsia="en-US"/>
        </w:rPr>
        <w:t xml:space="preserve"> </w:t>
      </w:r>
      <w:proofErr w:type="spellStart"/>
      <w:r w:rsidRPr="00B836FD">
        <w:rPr>
          <w:rFonts w:asciiTheme="minorHAnsi" w:hAnsiTheme="minorHAnsi" w:cs="Arial"/>
          <w:color w:val="000000"/>
          <w:sz w:val="26"/>
          <w:szCs w:val="26"/>
          <w:lang w:eastAsia="en-US"/>
        </w:rPr>
        <w:t>durabilă</w:t>
      </w:r>
      <w:proofErr w:type="spellEnd"/>
      <w:r w:rsidRPr="00B836FD">
        <w:rPr>
          <w:rFonts w:asciiTheme="minorHAnsi" w:hAnsiTheme="minorHAnsi" w:cs="Arial"/>
          <w:color w:val="000000"/>
          <w:sz w:val="26"/>
          <w:szCs w:val="26"/>
          <w:lang w:eastAsia="en-US"/>
        </w:rPr>
        <w:t xml:space="preserve"> </w:t>
      </w:r>
      <w:proofErr w:type="spellStart"/>
      <w:r w:rsidRPr="00B836FD">
        <w:rPr>
          <w:rFonts w:asciiTheme="minorHAnsi" w:hAnsiTheme="minorHAnsi" w:cs="Arial"/>
          <w:color w:val="000000"/>
          <w:sz w:val="26"/>
          <w:szCs w:val="26"/>
          <w:lang w:eastAsia="en-US"/>
        </w:rPr>
        <w:t>și</w:t>
      </w:r>
      <w:proofErr w:type="spellEnd"/>
      <w:r w:rsidRPr="00B836FD">
        <w:rPr>
          <w:rFonts w:asciiTheme="minorHAnsi" w:hAnsiTheme="minorHAnsi" w:cs="Arial"/>
          <w:color w:val="000000"/>
          <w:sz w:val="26"/>
          <w:szCs w:val="26"/>
          <w:lang w:eastAsia="en-US"/>
        </w:rPr>
        <w:t xml:space="preserve"> </w:t>
      </w:r>
      <w:proofErr w:type="spellStart"/>
      <w:r w:rsidRPr="00B836FD">
        <w:rPr>
          <w:rFonts w:asciiTheme="minorHAnsi" w:hAnsiTheme="minorHAnsi" w:cs="Arial"/>
          <w:color w:val="000000"/>
          <w:sz w:val="26"/>
          <w:szCs w:val="26"/>
          <w:lang w:eastAsia="en-US"/>
        </w:rPr>
        <w:t>sustenabilă</w:t>
      </w:r>
      <w:proofErr w:type="spellEnd"/>
      <w:r w:rsidRPr="00B836FD">
        <w:rPr>
          <w:rFonts w:asciiTheme="minorHAnsi" w:hAnsiTheme="minorHAnsi" w:cs="Arial"/>
          <w:color w:val="000000"/>
          <w:sz w:val="26"/>
          <w:szCs w:val="26"/>
          <w:lang w:eastAsia="en-US"/>
        </w:rPr>
        <w:t xml:space="preserve"> a </w:t>
      </w:r>
      <w:proofErr w:type="spellStart"/>
      <w:r w:rsidRPr="00B836FD">
        <w:rPr>
          <w:rFonts w:asciiTheme="minorHAnsi" w:hAnsiTheme="minorHAnsi" w:cs="Arial"/>
          <w:color w:val="000000"/>
          <w:sz w:val="26"/>
          <w:szCs w:val="26"/>
          <w:lang w:eastAsia="en-US"/>
        </w:rPr>
        <w:t>Municipiului</w:t>
      </w:r>
      <w:proofErr w:type="spellEnd"/>
      <w:r w:rsidRPr="00B836FD">
        <w:rPr>
          <w:rFonts w:asciiTheme="minorHAnsi" w:hAnsiTheme="minorHAnsi" w:cs="Arial"/>
          <w:color w:val="000000"/>
          <w:sz w:val="26"/>
          <w:szCs w:val="26"/>
          <w:lang w:eastAsia="en-US"/>
        </w:rPr>
        <w:t xml:space="preserve"> </w:t>
      </w:r>
      <w:proofErr w:type="spellStart"/>
      <w:r w:rsidRPr="00B836FD">
        <w:rPr>
          <w:rFonts w:asciiTheme="minorHAnsi" w:hAnsiTheme="minorHAnsi" w:cs="Arial"/>
          <w:color w:val="000000"/>
          <w:sz w:val="26"/>
          <w:szCs w:val="26"/>
          <w:lang w:eastAsia="en-US"/>
        </w:rPr>
        <w:t>Buzău</w:t>
      </w:r>
      <w:proofErr w:type="spellEnd"/>
      <w:r w:rsidRPr="00B836FD">
        <w:rPr>
          <w:rFonts w:asciiTheme="minorHAnsi" w:hAnsiTheme="minorHAnsi" w:cs="Arial"/>
          <w:color w:val="000000"/>
          <w:sz w:val="26"/>
          <w:szCs w:val="26"/>
          <w:lang w:eastAsia="en-US"/>
        </w:rPr>
        <w:t xml:space="preserve">, </w:t>
      </w:r>
      <w:proofErr w:type="spellStart"/>
      <w:r w:rsidRPr="00B836FD">
        <w:rPr>
          <w:rFonts w:asciiTheme="minorHAnsi" w:hAnsiTheme="minorHAnsi" w:cs="Arial"/>
          <w:color w:val="000000"/>
          <w:sz w:val="26"/>
          <w:szCs w:val="26"/>
          <w:lang w:eastAsia="en-US"/>
        </w:rPr>
        <w:t>având</w:t>
      </w:r>
      <w:proofErr w:type="spellEnd"/>
      <w:r w:rsidRPr="00B836FD">
        <w:rPr>
          <w:rFonts w:asciiTheme="minorHAnsi" w:hAnsiTheme="minorHAnsi" w:cs="Arial"/>
          <w:color w:val="000000"/>
          <w:sz w:val="26"/>
          <w:szCs w:val="26"/>
          <w:lang w:eastAsia="en-US"/>
        </w:rPr>
        <w:t xml:space="preserve"> </w:t>
      </w:r>
      <w:proofErr w:type="spellStart"/>
      <w:r w:rsidRPr="00B836FD">
        <w:rPr>
          <w:rFonts w:asciiTheme="minorHAnsi" w:hAnsiTheme="minorHAnsi" w:cs="Arial"/>
          <w:color w:val="000000"/>
          <w:sz w:val="26"/>
          <w:szCs w:val="26"/>
          <w:lang w:eastAsia="en-US"/>
        </w:rPr>
        <w:t>drept</w:t>
      </w:r>
      <w:proofErr w:type="spellEnd"/>
      <w:r w:rsidRPr="00B836FD">
        <w:rPr>
          <w:rFonts w:asciiTheme="minorHAnsi" w:hAnsiTheme="minorHAnsi" w:cs="Arial"/>
          <w:color w:val="000000"/>
          <w:sz w:val="26"/>
          <w:szCs w:val="26"/>
          <w:lang w:eastAsia="en-US"/>
        </w:rPr>
        <w:t xml:space="preserve"> </w:t>
      </w:r>
      <w:proofErr w:type="spellStart"/>
      <w:r w:rsidRPr="00B836FD">
        <w:rPr>
          <w:rFonts w:asciiTheme="minorHAnsi" w:hAnsiTheme="minorHAnsi" w:cs="Arial"/>
          <w:color w:val="000000"/>
          <w:sz w:val="26"/>
          <w:szCs w:val="26"/>
          <w:lang w:eastAsia="en-US"/>
        </w:rPr>
        <w:t>rezultat</w:t>
      </w:r>
      <w:proofErr w:type="spellEnd"/>
      <w:r w:rsidRPr="00B836FD">
        <w:rPr>
          <w:rFonts w:asciiTheme="minorHAnsi" w:hAnsiTheme="minorHAnsi" w:cs="Arial"/>
          <w:color w:val="000000"/>
          <w:sz w:val="26"/>
          <w:szCs w:val="26"/>
          <w:lang w:eastAsia="en-US"/>
        </w:rPr>
        <w:t xml:space="preserve"> </w:t>
      </w:r>
      <w:proofErr w:type="spellStart"/>
      <w:r w:rsidRPr="00B836FD">
        <w:rPr>
          <w:rFonts w:asciiTheme="minorHAnsi" w:hAnsiTheme="minorHAnsi" w:cs="Arial"/>
          <w:color w:val="000000"/>
          <w:sz w:val="26"/>
          <w:szCs w:val="26"/>
          <w:lang w:eastAsia="en-US"/>
        </w:rPr>
        <w:t>obținerea</w:t>
      </w:r>
      <w:proofErr w:type="spellEnd"/>
      <w:r w:rsidRPr="00B836FD">
        <w:rPr>
          <w:rFonts w:asciiTheme="minorHAnsi" w:hAnsiTheme="minorHAnsi" w:cs="Arial"/>
          <w:color w:val="000000"/>
          <w:sz w:val="26"/>
          <w:szCs w:val="26"/>
          <w:lang w:eastAsia="en-US"/>
        </w:rPr>
        <w:t xml:space="preserve"> </w:t>
      </w:r>
      <w:proofErr w:type="spellStart"/>
      <w:r w:rsidRPr="00B836FD">
        <w:rPr>
          <w:rFonts w:asciiTheme="minorHAnsi" w:hAnsiTheme="minorHAnsi" w:cs="Arial"/>
          <w:color w:val="000000"/>
          <w:sz w:val="26"/>
          <w:szCs w:val="26"/>
          <w:lang w:eastAsia="en-US"/>
        </w:rPr>
        <w:t>unor</w:t>
      </w:r>
      <w:proofErr w:type="spellEnd"/>
      <w:r w:rsidRPr="00B836FD">
        <w:rPr>
          <w:rFonts w:asciiTheme="minorHAnsi" w:hAnsiTheme="minorHAnsi" w:cs="Arial"/>
          <w:color w:val="000000"/>
          <w:sz w:val="26"/>
          <w:szCs w:val="26"/>
          <w:lang w:eastAsia="en-US"/>
        </w:rPr>
        <w:t xml:space="preserve"> </w:t>
      </w:r>
      <w:proofErr w:type="spellStart"/>
      <w:r w:rsidRPr="00B836FD">
        <w:rPr>
          <w:rFonts w:asciiTheme="minorHAnsi" w:hAnsiTheme="minorHAnsi" w:cs="Arial"/>
          <w:color w:val="000000"/>
          <w:sz w:val="26"/>
          <w:szCs w:val="26"/>
          <w:lang w:eastAsia="en-US"/>
        </w:rPr>
        <w:t>rezultate</w:t>
      </w:r>
      <w:proofErr w:type="spellEnd"/>
      <w:r w:rsidRPr="00B836FD">
        <w:rPr>
          <w:rFonts w:asciiTheme="minorHAnsi" w:hAnsiTheme="minorHAnsi" w:cs="Arial"/>
          <w:color w:val="000000"/>
          <w:sz w:val="26"/>
          <w:szCs w:val="26"/>
          <w:lang w:eastAsia="en-US"/>
        </w:rPr>
        <w:t xml:space="preserve"> optime </w:t>
      </w:r>
      <w:proofErr w:type="spellStart"/>
      <w:r w:rsidRPr="00B836FD">
        <w:rPr>
          <w:rFonts w:asciiTheme="minorHAnsi" w:hAnsiTheme="minorHAnsi" w:cs="Arial"/>
          <w:color w:val="000000"/>
          <w:sz w:val="26"/>
          <w:szCs w:val="26"/>
          <w:lang w:eastAsia="en-US"/>
        </w:rPr>
        <w:t>în</w:t>
      </w:r>
      <w:proofErr w:type="spellEnd"/>
      <w:r w:rsidRPr="00B836FD">
        <w:rPr>
          <w:rFonts w:asciiTheme="minorHAnsi" w:hAnsiTheme="minorHAnsi" w:cs="Arial"/>
          <w:color w:val="000000"/>
          <w:sz w:val="26"/>
          <w:szCs w:val="26"/>
          <w:lang w:eastAsia="en-US"/>
        </w:rPr>
        <w:t xml:space="preserve"> </w:t>
      </w:r>
      <w:proofErr w:type="spellStart"/>
      <w:r w:rsidRPr="00B836FD">
        <w:rPr>
          <w:rFonts w:asciiTheme="minorHAnsi" w:hAnsiTheme="minorHAnsi" w:cs="Arial"/>
          <w:color w:val="000000"/>
          <w:sz w:val="26"/>
          <w:szCs w:val="26"/>
          <w:lang w:eastAsia="en-US"/>
        </w:rPr>
        <w:t>ceea</w:t>
      </w:r>
      <w:proofErr w:type="spellEnd"/>
      <w:r w:rsidRPr="00B836FD">
        <w:rPr>
          <w:rFonts w:asciiTheme="minorHAnsi" w:hAnsiTheme="minorHAnsi" w:cs="Arial"/>
          <w:color w:val="000000"/>
          <w:sz w:val="26"/>
          <w:szCs w:val="26"/>
          <w:lang w:eastAsia="en-US"/>
        </w:rPr>
        <w:t xml:space="preserve"> </w:t>
      </w:r>
      <w:proofErr w:type="spellStart"/>
      <w:r w:rsidRPr="00B836FD">
        <w:rPr>
          <w:rFonts w:asciiTheme="minorHAnsi" w:hAnsiTheme="minorHAnsi" w:cs="Arial"/>
          <w:color w:val="000000"/>
          <w:sz w:val="26"/>
          <w:szCs w:val="26"/>
          <w:lang w:eastAsia="en-US"/>
        </w:rPr>
        <w:t>ce</w:t>
      </w:r>
      <w:proofErr w:type="spellEnd"/>
      <w:r w:rsidRPr="00B836FD">
        <w:rPr>
          <w:rFonts w:asciiTheme="minorHAnsi" w:hAnsiTheme="minorHAnsi" w:cs="Arial"/>
          <w:color w:val="000000"/>
          <w:sz w:val="26"/>
          <w:szCs w:val="26"/>
          <w:lang w:eastAsia="en-US"/>
        </w:rPr>
        <w:t xml:space="preserve"> </w:t>
      </w:r>
      <w:proofErr w:type="spellStart"/>
      <w:r w:rsidRPr="00B836FD">
        <w:rPr>
          <w:rFonts w:asciiTheme="minorHAnsi" w:hAnsiTheme="minorHAnsi" w:cs="Arial"/>
          <w:color w:val="000000"/>
          <w:sz w:val="26"/>
          <w:szCs w:val="26"/>
          <w:lang w:eastAsia="en-US"/>
        </w:rPr>
        <w:t>privește</w:t>
      </w:r>
      <w:proofErr w:type="spellEnd"/>
      <w:r w:rsidRPr="00B836FD">
        <w:rPr>
          <w:rFonts w:asciiTheme="minorHAnsi" w:hAnsiTheme="minorHAnsi" w:cs="Arial"/>
          <w:color w:val="000000"/>
          <w:sz w:val="26"/>
          <w:szCs w:val="26"/>
          <w:lang w:eastAsia="en-US"/>
        </w:rPr>
        <w:t xml:space="preserve"> </w:t>
      </w:r>
      <w:proofErr w:type="spellStart"/>
      <w:r w:rsidRPr="00B836FD">
        <w:rPr>
          <w:rFonts w:asciiTheme="minorHAnsi" w:hAnsiTheme="minorHAnsi" w:cs="Arial"/>
          <w:color w:val="000000"/>
          <w:sz w:val="26"/>
          <w:szCs w:val="26"/>
          <w:lang w:eastAsia="en-US"/>
        </w:rPr>
        <w:t>obiectivele</w:t>
      </w:r>
      <w:proofErr w:type="spellEnd"/>
      <w:r w:rsidRPr="00B836FD">
        <w:rPr>
          <w:rFonts w:asciiTheme="minorHAnsi" w:hAnsiTheme="minorHAnsi" w:cs="Arial"/>
          <w:color w:val="000000"/>
          <w:sz w:val="26"/>
          <w:szCs w:val="26"/>
          <w:lang w:eastAsia="en-US"/>
        </w:rPr>
        <w:t xml:space="preserve"> </w:t>
      </w:r>
      <w:proofErr w:type="spellStart"/>
      <w:r w:rsidRPr="00B836FD">
        <w:rPr>
          <w:rFonts w:asciiTheme="minorHAnsi" w:hAnsiTheme="minorHAnsi" w:cs="Arial"/>
          <w:color w:val="000000"/>
          <w:sz w:val="26"/>
          <w:szCs w:val="26"/>
          <w:lang w:eastAsia="en-US"/>
        </w:rPr>
        <w:t>sociale</w:t>
      </w:r>
      <w:proofErr w:type="spellEnd"/>
      <w:r w:rsidRPr="00B836FD">
        <w:rPr>
          <w:rFonts w:asciiTheme="minorHAnsi" w:hAnsiTheme="minorHAnsi" w:cs="Arial"/>
          <w:color w:val="000000"/>
          <w:sz w:val="26"/>
          <w:szCs w:val="26"/>
          <w:lang w:eastAsia="en-US"/>
        </w:rPr>
        <w:t xml:space="preserve">, de </w:t>
      </w:r>
      <w:proofErr w:type="spellStart"/>
      <w:r w:rsidRPr="00B836FD">
        <w:rPr>
          <w:rFonts w:asciiTheme="minorHAnsi" w:hAnsiTheme="minorHAnsi" w:cs="Arial"/>
          <w:color w:val="000000"/>
          <w:sz w:val="26"/>
          <w:szCs w:val="26"/>
          <w:lang w:eastAsia="en-US"/>
        </w:rPr>
        <w:t>mediu</w:t>
      </w:r>
      <w:proofErr w:type="spellEnd"/>
      <w:r w:rsidRPr="00B836FD">
        <w:rPr>
          <w:rFonts w:asciiTheme="minorHAnsi" w:hAnsiTheme="minorHAnsi" w:cs="Arial"/>
          <w:color w:val="000000"/>
          <w:sz w:val="26"/>
          <w:szCs w:val="26"/>
          <w:lang w:eastAsia="en-US"/>
        </w:rPr>
        <w:t xml:space="preserve"> </w:t>
      </w:r>
      <w:proofErr w:type="spellStart"/>
      <w:r w:rsidRPr="00B836FD">
        <w:rPr>
          <w:rFonts w:asciiTheme="minorHAnsi" w:hAnsiTheme="minorHAnsi" w:cs="Arial"/>
          <w:color w:val="000000"/>
          <w:sz w:val="26"/>
          <w:szCs w:val="26"/>
          <w:lang w:eastAsia="en-US"/>
        </w:rPr>
        <w:t>și</w:t>
      </w:r>
      <w:proofErr w:type="spellEnd"/>
      <w:r w:rsidRPr="00B836FD">
        <w:rPr>
          <w:rFonts w:asciiTheme="minorHAnsi" w:hAnsiTheme="minorHAnsi" w:cs="Arial"/>
          <w:color w:val="000000"/>
          <w:sz w:val="26"/>
          <w:szCs w:val="26"/>
          <w:lang w:eastAsia="en-US"/>
        </w:rPr>
        <w:t xml:space="preserve"> </w:t>
      </w:r>
      <w:proofErr w:type="spellStart"/>
      <w:r w:rsidRPr="00B836FD">
        <w:rPr>
          <w:rFonts w:asciiTheme="minorHAnsi" w:hAnsiTheme="minorHAnsi" w:cs="Arial"/>
          <w:color w:val="000000"/>
          <w:sz w:val="26"/>
          <w:szCs w:val="26"/>
          <w:lang w:eastAsia="en-US"/>
        </w:rPr>
        <w:t>economice</w:t>
      </w:r>
      <w:proofErr w:type="spellEnd"/>
      <w:r w:rsidRPr="00B836FD">
        <w:rPr>
          <w:rFonts w:asciiTheme="minorHAnsi" w:hAnsiTheme="minorHAnsi" w:cs="Arial"/>
          <w:color w:val="000000"/>
          <w:sz w:val="26"/>
          <w:szCs w:val="26"/>
          <w:lang w:eastAsia="en-US"/>
        </w:rPr>
        <w:t xml:space="preserve">, </w:t>
      </w:r>
      <w:proofErr w:type="spellStart"/>
      <w:r w:rsidRPr="00B836FD">
        <w:rPr>
          <w:rFonts w:asciiTheme="minorHAnsi" w:hAnsiTheme="minorHAnsi" w:cs="Arial"/>
          <w:color w:val="000000"/>
          <w:sz w:val="26"/>
          <w:szCs w:val="26"/>
          <w:lang w:eastAsia="en-US"/>
        </w:rPr>
        <w:t>obiective</w:t>
      </w:r>
      <w:proofErr w:type="spellEnd"/>
      <w:r w:rsidRPr="00B836FD">
        <w:rPr>
          <w:rFonts w:asciiTheme="minorHAnsi" w:hAnsiTheme="minorHAnsi" w:cs="Arial"/>
          <w:color w:val="000000"/>
          <w:sz w:val="26"/>
          <w:szCs w:val="26"/>
          <w:lang w:eastAsia="en-US"/>
        </w:rPr>
        <w:t xml:space="preserve"> </w:t>
      </w:r>
      <w:proofErr w:type="spellStart"/>
      <w:r w:rsidRPr="00B836FD">
        <w:rPr>
          <w:rFonts w:asciiTheme="minorHAnsi" w:hAnsiTheme="minorHAnsi" w:cs="Arial"/>
          <w:color w:val="000000"/>
          <w:sz w:val="26"/>
          <w:szCs w:val="26"/>
          <w:lang w:eastAsia="en-US"/>
        </w:rPr>
        <w:t>în</w:t>
      </w:r>
      <w:proofErr w:type="spellEnd"/>
      <w:r w:rsidRPr="00B836FD">
        <w:rPr>
          <w:rFonts w:asciiTheme="minorHAnsi" w:hAnsiTheme="minorHAnsi" w:cs="Arial"/>
          <w:color w:val="000000"/>
          <w:sz w:val="26"/>
          <w:szCs w:val="26"/>
          <w:lang w:eastAsia="en-US"/>
        </w:rPr>
        <w:t xml:space="preserve"> </w:t>
      </w:r>
      <w:proofErr w:type="spellStart"/>
      <w:r w:rsidRPr="00B836FD">
        <w:rPr>
          <w:rFonts w:asciiTheme="minorHAnsi" w:hAnsiTheme="minorHAnsi" w:cs="Arial"/>
          <w:color w:val="000000"/>
          <w:sz w:val="26"/>
          <w:szCs w:val="26"/>
          <w:lang w:eastAsia="en-US"/>
        </w:rPr>
        <w:t>domeniul</w:t>
      </w:r>
      <w:proofErr w:type="spellEnd"/>
      <w:r w:rsidRPr="00B836FD">
        <w:rPr>
          <w:rFonts w:asciiTheme="minorHAnsi" w:hAnsiTheme="minorHAnsi" w:cs="Arial"/>
          <w:color w:val="000000"/>
          <w:sz w:val="26"/>
          <w:szCs w:val="26"/>
          <w:lang w:eastAsia="en-US"/>
        </w:rPr>
        <w:t xml:space="preserve"> </w:t>
      </w:r>
      <w:proofErr w:type="spellStart"/>
      <w:r w:rsidRPr="00B836FD">
        <w:rPr>
          <w:rFonts w:asciiTheme="minorHAnsi" w:hAnsiTheme="minorHAnsi" w:cs="Arial"/>
          <w:color w:val="000000"/>
          <w:sz w:val="26"/>
          <w:szCs w:val="26"/>
          <w:lang w:eastAsia="en-US"/>
        </w:rPr>
        <w:t>integrării</w:t>
      </w:r>
      <w:proofErr w:type="spellEnd"/>
      <w:r w:rsidRPr="00B836FD">
        <w:rPr>
          <w:rFonts w:asciiTheme="minorHAnsi" w:hAnsiTheme="minorHAnsi" w:cs="Arial"/>
          <w:color w:val="000000"/>
          <w:sz w:val="26"/>
          <w:szCs w:val="26"/>
          <w:lang w:eastAsia="en-US"/>
        </w:rPr>
        <w:t xml:space="preserve"> </w:t>
      </w:r>
      <w:proofErr w:type="spellStart"/>
      <w:r w:rsidRPr="00B836FD">
        <w:rPr>
          <w:rFonts w:asciiTheme="minorHAnsi" w:hAnsiTheme="minorHAnsi" w:cs="Arial"/>
          <w:color w:val="000000"/>
          <w:sz w:val="26"/>
          <w:szCs w:val="26"/>
          <w:lang w:eastAsia="en-US"/>
        </w:rPr>
        <w:t>și</w:t>
      </w:r>
      <w:proofErr w:type="spellEnd"/>
      <w:r w:rsidRPr="00B836FD">
        <w:rPr>
          <w:rFonts w:asciiTheme="minorHAnsi" w:hAnsiTheme="minorHAnsi" w:cs="Arial"/>
          <w:color w:val="000000"/>
          <w:sz w:val="26"/>
          <w:szCs w:val="26"/>
          <w:lang w:eastAsia="en-US"/>
        </w:rPr>
        <w:t xml:space="preserve"> al </w:t>
      </w:r>
      <w:proofErr w:type="spellStart"/>
      <w:r w:rsidRPr="00B836FD">
        <w:rPr>
          <w:rFonts w:asciiTheme="minorHAnsi" w:hAnsiTheme="minorHAnsi" w:cs="Arial"/>
          <w:color w:val="000000"/>
          <w:sz w:val="26"/>
          <w:szCs w:val="26"/>
          <w:lang w:eastAsia="en-US"/>
        </w:rPr>
        <w:t>siguranței</w:t>
      </w:r>
      <w:proofErr w:type="spellEnd"/>
      <w:r w:rsidRPr="00B836FD">
        <w:rPr>
          <w:rFonts w:asciiTheme="minorHAnsi" w:hAnsiTheme="minorHAnsi" w:cs="Arial"/>
          <w:color w:val="000000"/>
          <w:sz w:val="26"/>
          <w:szCs w:val="26"/>
          <w:lang w:eastAsia="en-US"/>
        </w:rPr>
        <w:t xml:space="preserve">, al </w:t>
      </w:r>
      <w:proofErr w:type="spellStart"/>
      <w:r w:rsidRPr="00B836FD">
        <w:rPr>
          <w:rFonts w:asciiTheme="minorHAnsi" w:hAnsiTheme="minorHAnsi" w:cs="Arial"/>
          <w:color w:val="000000"/>
          <w:sz w:val="26"/>
          <w:szCs w:val="26"/>
          <w:lang w:eastAsia="en-US"/>
        </w:rPr>
        <w:t>creșterii</w:t>
      </w:r>
      <w:proofErr w:type="spellEnd"/>
      <w:r w:rsidRPr="00B836FD">
        <w:rPr>
          <w:rFonts w:asciiTheme="minorHAnsi" w:hAnsiTheme="minorHAnsi" w:cs="Arial"/>
          <w:color w:val="000000"/>
          <w:sz w:val="26"/>
          <w:szCs w:val="26"/>
          <w:lang w:eastAsia="en-US"/>
        </w:rPr>
        <w:t xml:space="preserve"> </w:t>
      </w:r>
      <w:proofErr w:type="spellStart"/>
      <w:r w:rsidRPr="00B836FD">
        <w:rPr>
          <w:rFonts w:asciiTheme="minorHAnsi" w:hAnsiTheme="minorHAnsi" w:cs="Arial"/>
          <w:color w:val="000000"/>
          <w:sz w:val="26"/>
          <w:szCs w:val="26"/>
          <w:lang w:eastAsia="en-US"/>
        </w:rPr>
        <w:t>calității</w:t>
      </w:r>
      <w:proofErr w:type="spellEnd"/>
      <w:r w:rsidRPr="00B836FD">
        <w:rPr>
          <w:rFonts w:asciiTheme="minorHAnsi" w:hAnsiTheme="minorHAnsi" w:cs="Arial"/>
          <w:color w:val="000000"/>
          <w:sz w:val="26"/>
          <w:szCs w:val="26"/>
          <w:lang w:eastAsia="en-US"/>
        </w:rPr>
        <w:t xml:space="preserve"> </w:t>
      </w:r>
      <w:proofErr w:type="spellStart"/>
      <w:r w:rsidRPr="00B836FD">
        <w:rPr>
          <w:rFonts w:asciiTheme="minorHAnsi" w:hAnsiTheme="minorHAnsi" w:cs="Arial"/>
          <w:color w:val="000000"/>
          <w:sz w:val="26"/>
          <w:szCs w:val="26"/>
          <w:lang w:eastAsia="en-US"/>
        </w:rPr>
        <w:t>vieții</w:t>
      </w:r>
      <w:proofErr w:type="spellEnd"/>
      <w:r w:rsidRPr="00B836FD">
        <w:rPr>
          <w:rFonts w:asciiTheme="minorHAnsi" w:hAnsiTheme="minorHAnsi" w:cs="Arial"/>
          <w:color w:val="000000"/>
          <w:sz w:val="26"/>
          <w:szCs w:val="26"/>
          <w:lang w:eastAsia="en-US"/>
        </w:rPr>
        <w:t xml:space="preserve"> </w:t>
      </w:r>
      <w:proofErr w:type="spellStart"/>
      <w:r w:rsidRPr="00B836FD">
        <w:rPr>
          <w:rFonts w:asciiTheme="minorHAnsi" w:hAnsiTheme="minorHAnsi" w:cs="Arial"/>
          <w:color w:val="000000"/>
          <w:sz w:val="26"/>
          <w:szCs w:val="26"/>
          <w:lang w:eastAsia="en-US"/>
        </w:rPr>
        <w:t>cetățenilor</w:t>
      </w:r>
      <w:proofErr w:type="spellEnd"/>
      <w:r w:rsidRPr="00B836FD">
        <w:rPr>
          <w:rFonts w:asciiTheme="minorHAnsi" w:hAnsiTheme="minorHAnsi" w:cs="Arial"/>
          <w:color w:val="000000"/>
          <w:sz w:val="26"/>
          <w:szCs w:val="26"/>
          <w:lang w:eastAsia="en-US"/>
        </w:rPr>
        <w:t>.</w:t>
      </w:r>
    </w:p>
    <w:p w14:paraId="5413143D" w14:textId="77777777" w:rsidR="00B836FD" w:rsidRPr="00B836FD" w:rsidRDefault="00B836FD" w:rsidP="00B836FD">
      <w:pPr>
        <w:pStyle w:val="BodyText"/>
        <w:spacing w:line="276" w:lineRule="auto"/>
        <w:ind w:firstLine="720"/>
        <w:rPr>
          <w:rFonts w:asciiTheme="minorHAnsi" w:hAnsiTheme="minorHAnsi"/>
          <w:sz w:val="26"/>
          <w:szCs w:val="26"/>
        </w:rPr>
      </w:pPr>
    </w:p>
    <w:p w14:paraId="7AFC54CE" w14:textId="77777777" w:rsidR="007B4611" w:rsidRPr="00B836FD" w:rsidRDefault="007B4611" w:rsidP="00B836FD">
      <w:pPr>
        <w:pStyle w:val="BodyText"/>
        <w:spacing w:line="276" w:lineRule="auto"/>
        <w:ind w:firstLine="720"/>
        <w:rPr>
          <w:rFonts w:asciiTheme="minorHAnsi" w:hAnsiTheme="minorHAnsi"/>
          <w:sz w:val="26"/>
          <w:szCs w:val="26"/>
          <w:lang w:val="ro-RO"/>
        </w:rPr>
      </w:pPr>
      <w:r w:rsidRPr="00B836FD">
        <w:rPr>
          <w:rFonts w:asciiTheme="minorHAnsi" w:hAnsiTheme="minorHAnsi"/>
          <w:sz w:val="26"/>
          <w:szCs w:val="26"/>
          <w:lang w:val="ro-RO"/>
        </w:rPr>
        <w:t>Față de cele prezentate mai sus, s-a întocmit proiectul de hotărâre alăturat, cu rugămintea de a fi adoptat în forma prezentată.</w:t>
      </w:r>
    </w:p>
    <w:p w14:paraId="7FA83180" w14:textId="77777777" w:rsidR="0077094A" w:rsidRPr="008B74E7" w:rsidRDefault="0077094A" w:rsidP="00B836FD">
      <w:pPr>
        <w:rPr>
          <w:b/>
          <w:sz w:val="26"/>
          <w:szCs w:val="26"/>
        </w:rPr>
      </w:pPr>
    </w:p>
    <w:p w14:paraId="7280085D" w14:textId="77777777" w:rsidR="0077094A" w:rsidRPr="008B74E7" w:rsidRDefault="0077094A" w:rsidP="0077094A">
      <w:pPr>
        <w:jc w:val="center"/>
        <w:rPr>
          <w:b/>
          <w:sz w:val="26"/>
          <w:szCs w:val="26"/>
        </w:rPr>
      </w:pPr>
    </w:p>
    <w:p w14:paraId="34CDC435" w14:textId="77777777" w:rsidR="0077094A" w:rsidRPr="008B74E7" w:rsidRDefault="0077094A" w:rsidP="0077094A">
      <w:pPr>
        <w:jc w:val="center"/>
        <w:rPr>
          <w:b/>
          <w:sz w:val="26"/>
          <w:szCs w:val="26"/>
        </w:rPr>
      </w:pPr>
      <w:r w:rsidRPr="008B74E7">
        <w:rPr>
          <w:b/>
          <w:sz w:val="26"/>
          <w:szCs w:val="26"/>
        </w:rPr>
        <w:t>PRIMAR,</w:t>
      </w:r>
    </w:p>
    <w:p w14:paraId="54ECF8CC" w14:textId="77777777" w:rsidR="0077094A" w:rsidRPr="008B74E7" w:rsidRDefault="008A48AF" w:rsidP="0077094A">
      <w:pPr>
        <w:jc w:val="center"/>
        <w:rPr>
          <w:sz w:val="26"/>
          <w:szCs w:val="26"/>
        </w:rPr>
      </w:pPr>
      <w:r w:rsidRPr="008B74E7">
        <w:rPr>
          <w:sz w:val="26"/>
          <w:szCs w:val="26"/>
        </w:rPr>
        <w:t>CONSTANTIN TOMA</w:t>
      </w:r>
    </w:p>
    <w:p w14:paraId="22119842" w14:textId="77777777" w:rsidR="0077094A" w:rsidRPr="008B74E7" w:rsidRDefault="0077094A" w:rsidP="0077094A">
      <w:pPr>
        <w:jc w:val="center"/>
        <w:rPr>
          <w:rFonts w:ascii="Arial" w:hAnsi="Arial" w:cs="Arial"/>
        </w:rPr>
      </w:pPr>
    </w:p>
    <w:p w14:paraId="180ACFE8" w14:textId="77777777" w:rsidR="0077094A" w:rsidRPr="008B74E7" w:rsidRDefault="0077094A" w:rsidP="0077094A">
      <w:pPr>
        <w:jc w:val="center"/>
        <w:rPr>
          <w:rFonts w:ascii="Arial" w:hAnsi="Arial" w:cs="Arial"/>
        </w:rPr>
      </w:pPr>
    </w:p>
    <w:p w14:paraId="71D6A609" w14:textId="77777777" w:rsidR="008A48AF" w:rsidRPr="008B74E7" w:rsidRDefault="008A48AF" w:rsidP="0077094A">
      <w:pPr>
        <w:rPr>
          <w:rFonts w:ascii="Arial" w:hAnsi="Arial" w:cs="Arial"/>
        </w:rPr>
      </w:pPr>
    </w:p>
    <w:p w14:paraId="52AC8E4C" w14:textId="77777777" w:rsidR="008A48AF" w:rsidRPr="008B74E7" w:rsidRDefault="008A48AF" w:rsidP="0077094A">
      <w:pPr>
        <w:rPr>
          <w:rFonts w:ascii="Arial" w:hAnsi="Arial" w:cs="Arial"/>
        </w:rPr>
      </w:pPr>
    </w:p>
    <w:p w14:paraId="40DBCA28" w14:textId="77777777" w:rsidR="00F9373C" w:rsidRPr="008B74E7" w:rsidRDefault="0077094A" w:rsidP="0077094A">
      <w:pPr>
        <w:rPr>
          <w:rFonts w:ascii="Arial" w:hAnsi="Arial" w:cs="Arial"/>
        </w:rPr>
      </w:pPr>
      <w:r w:rsidRPr="008B74E7">
        <w:rPr>
          <w:rFonts w:ascii="Arial" w:hAnsi="Arial" w:cs="Arial"/>
        </w:rPr>
        <w:t xml:space="preserve">                 </w:t>
      </w:r>
    </w:p>
    <w:p w14:paraId="4AE7447C" w14:textId="77777777" w:rsidR="00F9373C" w:rsidRPr="008B74E7" w:rsidRDefault="00F9373C" w:rsidP="0077094A">
      <w:pPr>
        <w:rPr>
          <w:rFonts w:ascii="Arial" w:hAnsi="Arial" w:cs="Arial"/>
        </w:rPr>
      </w:pPr>
    </w:p>
    <w:p w14:paraId="253B2EBA" w14:textId="77777777" w:rsidR="00F9373C" w:rsidRPr="008B74E7" w:rsidRDefault="00F9373C" w:rsidP="0077094A">
      <w:pPr>
        <w:rPr>
          <w:rFonts w:ascii="Arial" w:hAnsi="Arial" w:cs="Arial"/>
        </w:rPr>
      </w:pPr>
    </w:p>
    <w:p w14:paraId="6A7C5BB3" w14:textId="453A8483" w:rsidR="00F9373C" w:rsidRDefault="00F9373C" w:rsidP="0077094A">
      <w:pPr>
        <w:rPr>
          <w:rFonts w:ascii="Arial" w:hAnsi="Arial" w:cs="Arial"/>
        </w:rPr>
      </w:pPr>
    </w:p>
    <w:p w14:paraId="70FA7F29" w14:textId="54ED4579" w:rsidR="00B51B36" w:rsidRDefault="00B51B36" w:rsidP="0077094A">
      <w:pPr>
        <w:rPr>
          <w:rFonts w:ascii="Arial" w:hAnsi="Arial" w:cs="Arial"/>
        </w:rPr>
      </w:pPr>
    </w:p>
    <w:p w14:paraId="2D8F1D48" w14:textId="66632354" w:rsidR="00B51B36" w:rsidRDefault="00B51B36" w:rsidP="0077094A">
      <w:pPr>
        <w:rPr>
          <w:rFonts w:ascii="Arial" w:hAnsi="Arial" w:cs="Arial"/>
        </w:rPr>
      </w:pPr>
    </w:p>
    <w:p w14:paraId="044F34FF" w14:textId="6DB0C831" w:rsidR="00B51B36" w:rsidRDefault="00B51B36" w:rsidP="0077094A">
      <w:pPr>
        <w:rPr>
          <w:rFonts w:ascii="Arial" w:hAnsi="Arial" w:cs="Arial"/>
        </w:rPr>
      </w:pPr>
    </w:p>
    <w:p w14:paraId="31FCEA6D" w14:textId="4EBA1D5B" w:rsidR="00B51B36" w:rsidRDefault="00B51B36" w:rsidP="0077094A">
      <w:pPr>
        <w:rPr>
          <w:rFonts w:ascii="Arial" w:hAnsi="Arial" w:cs="Arial"/>
        </w:rPr>
      </w:pPr>
    </w:p>
    <w:p w14:paraId="55050A05" w14:textId="3D5E331D" w:rsidR="00B51B36" w:rsidRDefault="00B51B36" w:rsidP="0077094A">
      <w:pPr>
        <w:rPr>
          <w:rFonts w:ascii="Arial" w:hAnsi="Arial" w:cs="Arial"/>
        </w:rPr>
      </w:pPr>
    </w:p>
    <w:p w14:paraId="61DBBC72" w14:textId="45D9443F" w:rsidR="00B51B36" w:rsidRDefault="00B51B36" w:rsidP="0077094A">
      <w:pPr>
        <w:rPr>
          <w:rFonts w:ascii="Arial" w:hAnsi="Arial" w:cs="Arial"/>
        </w:rPr>
      </w:pPr>
    </w:p>
    <w:p w14:paraId="3B1BEEC4" w14:textId="77777777" w:rsidR="00B51B36" w:rsidRDefault="00B51B36" w:rsidP="0077094A">
      <w:pPr>
        <w:rPr>
          <w:rFonts w:ascii="Arial" w:hAnsi="Arial" w:cs="Arial"/>
        </w:rPr>
      </w:pPr>
    </w:p>
    <w:p w14:paraId="19D53C77" w14:textId="247D58E7" w:rsidR="006F0014" w:rsidRDefault="006F0014" w:rsidP="0077094A">
      <w:pPr>
        <w:rPr>
          <w:rFonts w:ascii="Arial" w:hAnsi="Arial" w:cs="Arial"/>
        </w:rPr>
      </w:pPr>
    </w:p>
    <w:p w14:paraId="77C86E2E" w14:textId="77777777" w:rsidR="006F0014" w:rsidRPr="008B74E7" w:rsidRDefault="006F0014" w:rsidP="0077094A">
      <w:pPr>
        <w:rPr>
          <w:rFonts w:ascii="Arial" w:hAnsi="Arial" w:cs="Arial"/>
        </w:rPr>
      </w:pPr>
    </w:p>
    <w:p w14:paraId="3FD6E2D4" w14:textId="77777777" w:rsidR="00F9373C" w:rsidRPr="008B74E7" w:rsidRDefault="00F9373C" w:rsidP="00F9373C">
      <w:pPr>
        <w:ind w:left="360"/>
        <w:jc w:val="center"/>
        <w:rPr>
          <w:sz w:val="28"/>
          <w:szCs w:val="28"/>
        </w:rPr>
      </w:pPr>
      <w:r w:rsidRPr="008B74E7">
        <w:rPr>
          <w:sz w:val="28"/>
          <w:szCs w:val="28"/>
        </w:rPr>
        <w:t>ROMÂNIA</w:t>
      </w:r>
    </w:p>
    <w:p w14:paraId="31C8C212" w14:textId="77777777" w:rsidR="00F9373C" w:rsidRPr="008B74E7" w:rsidRDefault="00F9373C" w:rsidP="00F9373C">
      <w:pPr>
        <w:ind w:left="360"/>
        <w:jc w:val="center"/>
        <w:rPr>
          <w:sz w:val="28"/>
          <w:szCs w:val="28"/>
        </w:rPr>
      </w:pPr>
      <w:r w:rsidRPr="008B74E7">
        <w:rPr>
          <w:sz w:val="28"/>
          <w:szCs w:val="28"/>
        </w:rPr>
        <w:t>JUDEŢUL BUZĂU</w:t>
      </w:r>
    </w:p>
    <w:p w14:paraId="7DCA0B52" w14:textId="77777777" w:rsidR="00F9373C" w:rsidRPr="008B74E7" w:rsidRDefault="00F9373C" w:rsidP="00F9373C">
      <w:pPr>
        <w:ind w:left="360"/>
        <w:jc w:val="center"/>
        <w:rPr>
          <w:sz w:val="28"/>
          <w:szCs w:val="28"/>
        </w:rPr>
      </w:pPr>
      <w:r w:rsidRPr="008B74E7">
        <w:rPr>
          <w:sz w:val="28"/>
          <w:szCs w:val="28"/>
        </w:rPr>
        <w:t>MUNICIPIUL BUZĂU</w:t>
      </w:r>
    </w:p>
    <w:p w14:paraId="4B214060" w14:textId="77777777" w:rsidR="00F9373C" w:rsidRPr="008B74E7" w:rsidRDefault="00F9373C" w:rsidP="00F9373C">
      <w:pPr>
        <w:ind w:left="360"/>
        <w:jc w:val="center"/>
        <w:rPr>
          <w:rFonts w:ascii="Calibri" w:eastAsia="Calibri" w:hAnsi="Calibri"/>
          <w:sz w:val="28"/>
          <w:szCs w:val="28"/>
        </w:rPr>
      </w:pPr>
      <w:r w:rsidRPr="008B74E7">
        <w:rPr>
          <w:rFonts w:eastAsia="Calibri"/>
          <w:sz w:val="28"/>
          <w:szCs w:val="28"/>
        </w:rPr>
        <w:t>SERVICIUL DE DEZVOLTARE SI IMPLEMENTARE PROIECTE</w:t>
      </w:r>
    </w:p>
    <w:p w14:paraId="55AF78D1" w14:textId="2840D1B5" w:rsidR="00F9373C" w:rsidRPr="008B74E7" w:rsidRDefault="00F9373C" w:rsidP="00F9373C">
      <w:pPr>
        <w:ind w:left="360"/>
        <w:jc w:val="center"/>
        <w:rPr>
          <w:sz w:val="28"/>
          <w:szCs w:val="28"/>
        </w:rPr>
      </w:pPr>
      <w:r w:rsidRPr="008B74E7">
        <w:rPr>
          <w:sz w:val="28"/>
          <w:szCs w:val="28"/>
        </w:rPr>
        <w:t xml:space="preserve">Nr. </w:t>
      </w:r>
      <w:r w:rsidR="006F0014">
        <w:rPr>
          <w:rFonts w:asciiTheme="minorHAnsi" w:hAnsiTheme="minorHAnsi"/>
          <w:sz w:val="26"/>
          <w:szCs w:val="26"/>
        </w:rPr>
        <w:t>112.557/09.08.2021</w:t>
      </w:r>
    </w:p>
    <w:p w14:paraId="47BAD0E1" w14:textId="77777777" w:rsidR="00F9373C" w:rsidRPr="008B74E7" w:rsidRDefault="00F9373C" w:rsidP="00F9373C">
      <w:pPr>
        <w:ind w:left="360"/>
        <w:jc w:val="both"/>
      </w:pPr>
      <w:r w:rsidRPr="008B74E7">
        <w:t xml:space="preserve"> </w:t>
      </w:r>
    </w:p>
    <w:p w14:paraId="64EC113E" w14:textId="77777777" w:rsidR="00F9373C" w:rsidRPr="008B74E7" w:rsidRDefault="00F9373C" w:rsidP="00F9373C">
      <w:pPr>
        <w:jc w:val="both"/>
      </w:pPr>
    </w:p>
    <w:p w14:paraId="4F5E58A1" w14:textId="77777777" w:rsidR="00F9373C" w:rsidRPr="008B74E7" w:rsidRDefault="00F9373C" w:rsidP="00F9373C">
      <w:pPr>
        <w:ind w:left="360"/>
        <w:jc w:val="center"/>
        <w:rPr>
          <w:b/>
          <w:sz w:val="28"/>
          <w:szCs w:val="28"/>
        </w:rPr>
      </w:pPr>
      <w:r w:rsidRPr="008B74E7">
        <w:rPr>
          <w:b/>
          <w:sz w:val="28"/>
          <w:szCs w:val="28"/>
        </w:rPr>
        <w:t>R A P O R T  D E  S P E C I A L I T A T E</w:t>
      </w:r>
    </w:p>
    <w:p w14:paraId="717B01E9" w14:textId="77777777" w:rsidR="00F62043" w:rsidRPr="008B74E7" w:rsidRDefault="00F62043" w:rsidP="00F9373C">
      <w:pPr>
        <w:rPr>
          <w:rFonts w:ascii="Arial" w:hAnsi="Arial" w:cs="Arial"/>
          <w:b/>
        </w:rPr>
      </w:pPr>
    </w:p>
    <w:p w14:paraId="1705374A" w14:textId="19D914A1" w:rsidR="00B836FD" w:rsidRDefault="006F0014" w:rsidP="00B836FD">
      <w:pPr>
        <w:jc w:val="center"/>
        <w:rPr>
          <w:rFonts w:asciiTheme="minorHAnsi" w:hAnsiTheme="minorHAnsi"/>
          <w:b/>
          <w:caps/>
          <w:sz w:val="28"/>
          <w:szCs w:val="28"/>
        </w:rPr>
      </w:pPr>
      <w:r>
        <w:rPr>
          <w:rFonts w:asciiTheme="minorHAnsi" w:hAnsiTheme="minorHAnsi"/>
          <w:sz w:val="28"/>
          <w:szCs w:val="28"/>
        </w:rPr>
        <w:t xml:space="preserve">la proiectul de hotărâre </w:t>
      </w:r>
      <w:r w:rsidR="00B836FD" w:rsidRPr="00BD0A78">
        <w:rPr>
          <w:rFonts w:asciiTheme="minorHAnsi" w:hAnsiTheme="minorHAnsi"/>
          <w:sz w:val="28"/>
          <w:szCs w:val="28"/>
        </w:rPr>
        <w:t>privind aprobarea „</w:t>
      </w:r>
      <w:r w:rsidR="00B836FD">
        <w:rPr>
          <w:rFonts w:asciiTheme="minorHAnsi" w:hAnsiTheme="minorHAnsi"/>
          <w:b/>
          <w:caps/>
          <w:sz w:val="28"/>
          <w:szCs w:val="28"/>
        </w:rPr>
        <w:t>PLANULUI DE MOBILITATE URBANA DURABILA</w:t>
      </w:r>
      <w:r w:rsidR="00B836FD" w:rsidRPr="00BD0A78">
        <w:rPr>
          <w:rFonts w:asciiTheme="minorHAnsi" w:hAnsiTheme="minorHAnsi"/>
          <w:b/>
          <w:caps/>
          <w:sz w:val="28"/>
          <w:szCs w:val="28"/>
        </w:rPr>
        <w:t xml:space="preserve"> A</w:t>
      </w:r>
      <w:r w:rsidR="00B836FD">
        <w:rPr>
          <w:rFonts w:asciiTheme="minorHAnsi" w:hAnsiTheme="minorHAnsi"/>
          <w:b/>
          <w:caps/>
          <w:sz w:val="28"/>
          <w:szCs w:val="28"/>
        </w:rPr>
        <w:t>L</w:t>
      </w:r>
      <w:r w:rsidR="00B836FD" w:rsidRPr="00BD0A78">
        <w:rPr>
          <w:rFonts w:asciiTheme="minorHAnsi" w:hAnsiTheme="minorHAnsi"/>
          <w:b/>
          <w:caps/>
          <w:sz w:val="28"/>
          <w:szCs w:val="28"/>
        </w:rPr>
        <w:t xml:space="preserve"> MUNICIPIULUI BUZAU 2021-2027”</w:t>
      </w:r>
    </w:p>
    <w:p w14:paraId="3E26DE3C" w14:textId="77777777" w:rsidR="00B836FD" w:rsidRPr="00BD0A78" w:rsidRDefault="00B836FD" w:rsidP="00B836FD">
      <w:pPr>
        <w:jc w:val="center"/>
        <w:rPr>
          <w:rFonts w:asciiTheme="minorHAnsi" w:hAnsiTheme="minorHAnsi" w:cs="Calibri"/>
          <w:i/>
          <w:sz w:val="28"/>
          <w:szCs w:val="28"/>
        </w:rPr>
      </w:pPr>
      <w:r w:rsidRPr="00BD0A78">
        <w:rPr>
          <w:rFonts w:asciiTheme="minorHAnsi" w:hAnsiTheme="minorHAnsi"/>
          <w:sz w:val="28"/>
          <w:szCs w:val="28"/>
        </w:rPr>
        <w:t>document finantat in cadrul proiectului</w:t>
      </w:r>
      <w:r w:rsidRPr="00BD0A78">
        <w:rPr>
          <w:rFonts w:asciiTheme="minorHAnsi" w:hAnsiTheme="minorHAnsi"/>
          <w:b/>
          <w:caps/>
          <w:sz w:val="28"/>
          <w:szCs w:val="28"/>
        </w:rPr>
        <w:t xml:space="preserve"> </w:t>
      </w:r>
      <w:r w:rsidRPr="00BD0A78">
        <w:rPr>
          <w:rFonts w:asciiTheme="minorHAnsi" w:hAnsiTheme="minorHAnsi" w:cs="Calibri"/>
          <w:i/>
          <w:sz w:val="28"/>
          <w:szCs w:val="28"/>
        </w:rPr>
        <w:t xml:space="preserve">PROMOVAREA DEZVOLTĂRII URBANE DURABILE PRIN ELABORAREA DOCUMENTELOR DE PLANIFICARE STRATEGICĂ PENTRU PERIOADA 2021-2027 </w:t>
      </w:r>
    </w:p>
    <w:p w14:paraId="74288128" w14:textId="77777777" w:rsidR="00B836FD" w:rsidRPr="00BD0A78" w:rsidRDefault="00B836FD" w:rsidP="00B836FD">
      <w:pPr>
        <w:jc w:val="center"/>
        <w:rPr>
          <w:rFonts w:asciiTheme="minorHAnsi" w:hAnsiTheme="minorHAnsi" w:cs="Calibri"/>
          <w:i/>
          <w:sz w:val="28"/>
          <w:szCs w:val="28"/>
        </w:rPr>
      </w:pPr>
      <w:r w:rsidRPr="00BD0A78">
        <w:rPr>
          <w:rFonts w:asciiTheme="minorHAnsi" w:hAnsiTheme="minorHAnsi" w:cs="Calibri"/>
          <w:i/>
          <w:sz w:val="28"/>
          <w:szCs w:val="28"/>
        </w:rPr>
        <w:t>Programul Operațional Capacitate Administrativă</w:t>
      </w:r>
    </w:p>
    <w:p w14:paraId="50EFC1CF" w14:textId="77777777" w:rsidR="00B836FD" w:rsidRPr="008B74E7" w:rsidRDefault="00B836FD" w:rsidP="00B836FD">
      <w:pPr>
        <w:pStyle w:val="Heading8"/>
        <w:numPr>
          <w:ilvl w:val="0"/>
          <w:numId w:val="0"/>
        </w:numPr>
        <w:spacing w:line="276" w:lineRule="auto"/>
        <w:jc w:val="center"/>
        <w:rPr>
          <w:rFonts w:ascii="Times New Roman" w:hAnsi="Times New Roman"/>
          <w:b w:val="0"/>
          <w:sz w:val="28"/>
          <w:szCs w:val="28"/>
        </w:rPr>
      </w:pPr>
      <w:r w:rsidRPr="00BD0A78">
        <w:rPr>
          <w:rFonts w:asciiTheme="minorHAnsi" w:hAnsiTheme="minorHAnsi" w:cs="Calibri"/>
          <w:i/>
          <w:sz w:val="28"/>
          <w:szCs w:val="28"/>
        </w:rPr>
        <w:t>POCA/661/2/1 CP13/2019</w:t>
      </w:r>
    </w:p>
    <w:p w14:paraId="18EAF9CB" w14:textId="77777777" w:rsidR="00F62043" w:rsidRPr="008B74E7" w:rsidRDefault="00F62043" w:rsidP="002675EA">
      <w:pPr>
        <w:pStyle w:val="BodyText"/>
        <w:rPr>
          <w:rFonts w:ascii="Arial" w:hAnsi="Arial" w:cs="Arial"/>
          <w:b/>
          <w:szCs w:val="24"/>
          <w:lang w:val="ro-RO"/>
        </w:rPr>
      </w:pPr>
    </w:p>
    <w:p w14:paraId="38F891B7" w14:textId="77777777" w:rsidR="007710C9" w:rsidRPr="007710C9" w:rsidRDefault="007710C9" w:rsidP="00A94C72">
      <w:pPr>
        <w:spacing w:line="276" w:lineRule="auto"/>
        <w:ind w:firstLine="708"/>
        <w:jc w:val="both"/>
        <w:rPr>
          <w:rFonts w:asciiTheme="minorHAnsi" w:hAnsiTheme="minorHAnsi"/>
          <w:sz w:val="26"/>
          <w:szCs w:val="26"/>
        </w:rPr>
      </w:pPr>
      <w:r w:rsidRPr="007710C9">
        <w:rPr>
          <w:rFonts w:asciiTheme="minorHAnsi" w:hAnsiTheme="minorHAnsi"/>
          <w:sz w:val="26"/>
          <w:szCs w:val="26"/>
        </w:rPr>
        <w:t>Prin Planul de Mobilitate Urbana Durabila vor fi asigurate elementele definitorii pentru fundamentare deciziilor și asigurarea unei planificări strategice a mobilitatii urbane pentru perioada 2021-2027, n+3.</w:t>
      </w:r>
    </w:p>
    <w:p w14:paraId="32FADBCB" w14:textId="77777777" w:rsidR="007710C9" w:rsidRPr="007710C9" w:rsidRDefault="007710C9" w:rsidP="00A94C72">
      <w:pPr>
        <w:spacing w:line="276" w:lineRule="auto"/>
        <w:ind w:firstLine="708"/>
        <w:jc w:val="both"/>
        <w:rPr>
          <w:rFonts w:asciiTheme="minorHAnsi" w:hAnsiTheme="minorHAnsi"/>
          <w:sz w:val="26"/>
          <w:szCs w:val="26"/>
        </w:rPr>
      </w:pPr>
      <w:r w:rsidRPr="007710C9">
        <w:rPr>
          <w:rFonts w:asciiTheme="minorHAnsi" w:hAnsiTheme="minorHAnsi"/>
          <w:sz w:val="26"/>
          <w:szCs w:val="26"/>
        </w:rPr>
        <w:t>Obiectivul general al acestuia este în concordanță cu obiectivul specific 2.1 al POCA, respectiv: "Introducerea de sisteme și standarde comune în administrația publică locală ce optimizează procesele orientate către beneficiari în concordanță cu SCAP".</w:t>
      </w:r>
    </w:p>
    <w:p w14:paraId="5CCECB11" w14:textId="77777777" w:rsidR="007710C9" w:rsidRPr="007710C9" w:rsidRDefault="007710C9" w:rsidP="00A94C72">
      <w:pPr>
        <w:spacing w:line="276" w:lineRule="auto"/>
        <w:ind w:firstLine="708"/>
        <w:jc w:val="both"/>
        <w:rPr>
          <w:rFonts w:asciiTheme="minorHAnsi" w:hAnsiTheme="minorHAnsi"/>
          <w:sz w:val="26"/>
          <w:szCs w:val="26"/>
        </w:rPr>
      </w:pPr>
      <w:r>
        <w:rPr>
          <w:rFonts w:asciiTheme="minorHAnsi" w:hAnsiTheme="minorHAnsi"/>
          <w:sz w:val="26"/>
          <w:szCs w:val="26"/>
        </w:rPr>
        <w:t>PMUD</w:t>
      </w:r>
      <w:r w:rsidRPr="007710C9">
        <w:rPr>
          <w:rFonts w:asciiTheme="minorHAnsi" w:hAnsiTheme="minorHAnsi"/>
          <w:sz w:val="26"/>
          <w:szCs w:val="26"/>
        </w:rPr>
        <w:t xml:space="preserve"> contribuie în mod direct la atingerea obiectivului general II al SCAP: „Implementarea unui management performant în administrația publică”, respectiv a Obiectivului specific II.1 – Creșterea coerenței, eficienței, predictibilității și transparenței procesului decizional în administrația publică.</w:t>
      </w:r>
    </w:p>
    <w:p w14:paraId="04514098" w14:textId="77777777" w:rsidR="007710C9" w:rsidRPr="007710C9" w:rsidRDefault="007710C9" w:rsidP="00A94C72">
      <w:pPr>
        <w:spacing w:line="276" w:lineRule="auto"/>
        <w:ind w:firstLine="708"/>
        <w:jc w:val="both"/>
        <w:rPr>
          <w:rFonts w:asciiTheme="minorHAnsi" w:hAnsiTheme="minorHAnsi"/>
          <w:sz w:val="26"/>
          <w:szCs w:val="26"/>
        </w:rPr>
      </w:pPr>
      <w:r w:rsidRPr="007710C9">
        <w:rPr>
          <w:rFonts w:asciiTheme="minorHAnsi" w:hAnsiTheme="minorHAnsi"/>
          <w:sz w:val="26"/>
          <w:szCs w:val="26"/>
        </w:rPr>
        <w:t>De asemenea, PMUD va avea un rol important în atingerea obiectivului specific II.1.4 – Creșterea calității procesului decizional la nivelul administrației publice locale, pentru a răspunde în mod fundamentat și coerent nevoilor comunității locale, contribuind la asigurarea instrumentelor necesare pentru o abordare coerentă și coordonată a aspectelor referitoare la procesul decizional, resursele umane, procesele interne, asigurarea calității, ca premise ale dezvoltării viitoare.</w:t>
      </w:r>
    </w:p>
    <w:p w14:paraId="3C27AC89" w14:textId="77777777" w:rsidR="007710C9" w:rsidRPr="007710C9" w:rsidRDefault="007710C9" w:rsidP="00A94C72">
      <w:pPr>
        <w:spacing w:line="276" w:lineRule="auto"/>
        <w:ind w:firstLine="708"/>
        <w:jc w:val="both"/>
        <w:rPr>
          <w:rFonts w:asciiTheme="minorHAnsi" w:hAnsiTheme="minorHAnsi"/>
          <w:sz w:val="26"/>
          <w:szCs w:val="26"/>
        </w:rPr>
      </w:pPr>
      <w:r w:rsidRPr="007710C9">
        <w:rPr>
          <w:rFonts w:asciiTheme="minorHAnsi" w:hAnsiTheme="minorHAnsi"/>
          <w:sz w:val="26"/>
          <w:szCs w:val="26"/>
        </w:rPr>
        <w:t>Astfel, prin implementarea PMUD vor fi stabilite misiunea, viziunea și planul de acțiune pe termen mediu și lung, prin elaborarea documentelor de planificare strategică fundamentale.</w:t>
      </w:r>
    </w:p>
    <w:p w14:paraId="40AD5F4C" w14:textId="246FD45D" w:rsidR="007710C9" w:rsidRPr="00BF7B78" w:rsidRDefault="007710C9" w:rsidP="00A94C72">
      <w:pPr>
        <w:spacing w:line="276" w:lineRule="auto"/>
        <w:ind w:firstLine="708"/>
        <w:jc w:val="both"/>
        <w:rPr>
          <w:rFonts w:asciiTheme="minorHAnsi" w:hAnsiTheme="minorHAnsi" w:cs="Arial"/>
          <w:color w:val="000000"/>
          <w:sz w:val="26"/>
          <w:szCs w:val="26"/>
          <w:lang w:val="es-AR" w:eastAsia="en-US"/>
        </w:rPr>
      </w:pPr>
      <w:r w:rsidRPr="007710C9">
        <w:rPr>
          <w:rFonts w:asciiTheme="minorHAnsi" w:hAnsiTheme="minorHAnsi"/>
          <w:sz w:val="26"/>
          <w:szCs w:val="26"/>
        </w:rPr>
        <w:t>PMUD va asigura elaborarea instrumentelor de fundamentare a deciziei la nivelul administrației publice locale, respectiv de asigurare a corelării componentei bugetare cu componenta strategică în cadrul procesului decizional la nivel local.</w:t>
      </w:r>
    </w:p>
    <w:p w14:paraId="562DBAC1" w14:textId="77777777" w:rsidR="007710C9" w:rsidRPr="00BF7B78" w:rsidRDefault="007710C9" w:rsidP="007710C9">
      <w:pPr>
        <w:autoSpaceDE w:val="0"/>
        <w:autoSpaceDN w:val="0"/>
        <w:adjustRightInd w:val="0"/>
        <w:spacing w:line="276" w:lineRule="auto"/>
        <w:ind w:firstLine="708"/>
        <w:jc w:val="both"/>
        <w:rPr>
          <w:rFonts w:asciiTheme="minorHAnsi" w:hAnsiTheme="minorHAnsi" w:cs="Arial"/>
          <w:color w:val="000000"/>
          <w:sz w:val="26"/>
          <w:szCs w:val="26"/>
          <w:lang w:val="es-AR" w:eastAsia="en-US"/>
        </w:rPr>
      </w:pPr>
      <w:proofErr w:type="spellStart"/>
      <w:r w:rsidRPr="00BF7B78">
        <w:rPr>
          <w:rFonts w:asciiTheme="minorHAnsi" w:hAnsiTheme="minorHAnsi" w:cs="Arial"/>
          <w:color w:val="000000"/>
          <w:sz w:val="26"/>
          <w:szCs w:val="26"/>
          <w:lang w:val="es-AR" w:eastAsia="en-US"/>
        </w:rPr>
        <w:t>Pentru</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asigurarea</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unei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mobilități</w:t>
      </w:r>
      <w:proofErr w:type="spellEnd"/>
      <w:r w:rsidRPr="00BF7B78">
        <w:rPr>
          <w:rFonts w:asciiTheme="minorHAnsi" w:hAnsiTheme="minorHAnsi" w:cs="Arial"/>
          <w:color w:val="000000"/>
          <w:sz w:val="26"/>
          <w:szCs w:val="26"/>
          <w:lang w:val="es-AR" w:eastAsia="en-US"/>
        </w:rPr>
        <w:t xml:space="preserve"> urbane </w:t>
      </w:r>
      <w:proofErr w:type="spellStart"/>
      <w:r w:rsidRPr="00BF7B78">
        <w:rPr>
          <w:rFonts w:asciiTheme="minorHAnsi" w:hAnsiTheme="minorHAnsi" w:cs="Arial"/>
          <w:color w:val="000000"/>
          <w:sz w:val="26"/>
          <w:szCs w:val="26"/>
          <w:lang w:val="es-AR" w:eastAsia="en-US"/>
        </w:rPr>
        <w:t>durabile</w:t>
      </w:r>
      <w:proofErr w:type="spellEnd"/>
      <w:r w:rsidRPr="00BF7B78">
        <w:rPr>
          <w:rFonts w:asciiTheme="minorHAnsi" w:hAnsiTheme="minorHAnsi" w:cs="Arial"/>
          <w:color w:val="000000"/>
          <w:sz w:val="26"/>
          <w:szCs w:val="26"/>
          <w:lang w:val="es-AR" w:eastAsia="en-US"/>
        </w:rPr>
        <w:t xml:space="preserve">, este </w:t>
      </w:r>
      <w:proofErr w:type="spellStart"/>
      <w:r w:rsidRPr="00BF7B78">
        <w:rPr>
          <w:rFonts w:asciiTheme="minorHAnsi" w:hAnsiTheme="minorHAnsi" w:cs="Arial"/>
          <w:color w:val="000000"/>
          <w:sz w:val="26"/>
          <w:szCs w:val="26"/>
          <w:lang w:val="es-AR" w:eastAsia="en-US"/>
        </w:rPr>
        <w:t>necesară</w:t>
      </w:r>
      <w:proofErr w:type="spellEnd"/>
      <w:r w:rsidRPr="00BF7B78">
        <w:rPr>
          <w:rFonts w:asciiTheme="minorHAnsi" w:hAnsiTheme="minorHAnsi" w:cs="Arial"/>
          <w:color w:val="000000"/>
          <w:sz w:val="26"/>
          <w:szCs w:val="26"/>
          <w:lang w:val="es-AR" w:eastAsia="en-US"/>
        </w:rPr>
        <w:t xml:space="preserve"> o planificare </w:t>
      </w:r>
      <w:proofErr w:type="spellStart"/>
      <w:r w:rsidRPr="00BF7B78">
        <w:rPr>
          <w:rFonts w:asciiTheme="minorHAnsi" w:hAnsiTheme="minorHAnsi" w:cs="Arial"/>
          <w:color w:val="000000"/>
          <w:sz w:val="26"/>
          <w:szCs w:val="26"/>
          <w:lang w:val="es-AR" w:eastAsia="en-US"/>
        </w:rPr>
        <w:t>strategică</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teritorială</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prin</w:t>
      </w:r>
      <w:proofErr w:type="spellEnd"/>
      <w:r w:rsidRPr="00BF7B78">
        <w:rPr>
          <w:rFonts w:asciiTheme="minorHAnsi" w:hAnsiTheme="minorHAnsi" w:cs="Arial"/>
          <w:color w:val="000000"/>
          <w:sz w:val="26"/>
          <w:szCs w:val="26"/>
          <w:lang w:val="es-AR" w:eastAsia="en-US"/>
        </w:rPr>
        <w:t xml:space="preserve"> care </w:t>
      </w:r>
      <w:proofErr w:type="spellStart"/>
      <w:r w:rsidRPr="00BF7B78">
        <w:rPr>
          <w:rFonts w:asciiTheme="minorHAnsi" w:hAnsiTheme="minorHAnsi" w:cs="Arial"/>
          <w:color w:val="000000"/>
          <w:sz w:val="26"/>
          <w:szCs w:val="26"/>
          <w:lang w:val="es-AR" w:eastAsia="en-US"/>
        </w:rPr>
        <w:t>să</w:t>
      </w:r>
      <w:proofErr w:type="spellEnd"/>
      <w:r w:rsidRPr="00BF7B78">
        <w:rPr>
          <w:rFonts w:asciiTheme="minorHAnsi" w:hAnsiTheme="minorHAnsi" w:cs="Arial"/>
          <w:color w:val="000000"/>
          <w:sz w:val="26"/>
          <w:szCs w:val="26"/>
          <w:lang w:val="es-AR" w:eastAsia="en-US"/>
        </w:rPr>
        <w:t xml:space="preserve"> fie </w:t>
      </w:r>
      <w:proofErr w:type="spellStart"/>
      <w:r w:rsidRPr="00BF7B78">
        <w:rPr>
          <w:rFonts w:asciiTheme="minorHAnsi" w:hAnsiTheme="minorHAnsi" w:cs="Arial"/>
          <w:color w:val="000000"/>
          <w:sz w:val="26"/>
          <w:szCs w:val="26"/>
          <w:lang w:val="es-AR" w:eastAsia="en-US"/>
        </w:rPr>
        <w:t>corelate</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dezvoltarea</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teritorială</w:t>
      </w:r>
      <w:proofErr w:type="spellEnd"/>
      <w:r w:rsidRPr="00BF7B78">
        <w:rPr>
          <w:rFonts w:asciiTheme="minorHAnsi" w:hAnsiTheme="minorHAnsi" w:cs="Arial"/>
          <w:color w:val="000000"/>
          <w:sz w:val="26"/>
          <w:szCs w:val="26"/>
          <w:lang w:val="es-AR" w:eastAsia="en-US"/>
        </w:rPr>
        <w:t xml:space="preserve"> a </w:t>
      </w:r>
      <w:proofErr w:type="spellStart"/>
      <w:r w:rsidRPr="00BF7B78">
        <w:rPr>
          <w:rFonts w:asciiTheme="minorHAnsi" w:hAnsiTheme="minorHAnsi" w:cs="Arial"/>
          <w:color w:val="000000"/>
          <w:sz w:val="26"/>
          <w:szCs w:val="26"/>
          <w:lang w:val="es-AR" w:eastAsia="en-US"/>
        </w:rPr>
        <w:t>localităților</w:t>
      </w:r>
      <w:proofErr w:type="spellEnd"/>
      <w:r w:rsidRPr="00BF7B78">
        <w:rPr>
          <w:rFonts w:asciiTheme="minorHAnsi" w:hAnsiTheme="minorHAnsi" w:cs="Arial"/>
          <w:color w:val="000000"/>
          <w:sz w:val="26"/>
          <w:szCs w:val="26"/>
          <w:lang w:val="es-AR" w:eastAsia="en-US"/>
        </w:rPr>
        <w:t xml:space="preserve"> din zona </w:t>
      </w:r>
      <w:proofErr w:type="spellStart"/>
      <w:r w:rsidRPr="00BF7B78">
        <w:rPr>
          <w:rFonts w:asciiTheme="minorHAnsi" w:hAnsiTheme="minorHAnsi" w:cs="Arial"/>
          <w:color w:val="000000"/>
          <w:sz w:val="26"/>
          <w:szCs w:val="26"/>
          <w:lang w:val="es-AR" w:eastAsia="en-US"/>
        </w:rPr>
        <w:t>periurbană</w:t>
      </w:r>
      <w:proofErr w:type="spellEnd"/>
      <w:r w:rsidRPr="00BF7B78">
        <w:rPr>
          <w:rFonts w:asciiTheme="minorHAnsi" w:hAnsiTheme="minorHAnsi" w:cs="Arial"/>
          <w:color w:val="000000"/>
          <w:sz w:val="26"/>
          <w:szCs w:val="26"/>
          <w:lang w:val="es-AR" w:eastAsia="en-US"/>
        </w:rPr>
        <w:t>/</w:t>
      </w:r>
      <w:proofErr w:type="spellStart"/>
      <w:r w:rsidRPr="00BF7B78">
        <w:rPr>
          <w:rFonts w:asciiTheme="minorHAnsi" w:hAnsiTheme="minorHAnsi" w:cs="Arial"/>
          <w:color w:val="000000"/>
          <w:sz w:val="26"/>
          <w:szCs w:val="26"/>
          <w:lang w:val="es-AR" w:eastAsia="en-US"/>
        </w:rPr>
        <w:t>metropolitană</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cu</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nevoile</w:t>
      </w:r>
      <w:proofErr w:type="spellEnd"/>
      <w:r w:rsidRPr="00BF7B78">
        <w:rPr>
          <w:rFonts w:asciiTheme="minorHAnsi" w:hAnsiTheme="minorHAnsi" w:cs="Arial"/>
          <w:color w:val="000000"/>
          <w:sz w:val="26"/>
          <w:szCs w:val="26"/>
          <w:lang w:val="es-AR" w:eastAsia="en-US"/>
        </w:rPr>
        <w:t xml:space="preserve"> de </w:t>
      </w:r>
      <w:proofErr w:type="spellStart"/>
      <w:r w:rsidRPr="00BF7B78">
        <w:rPr>
          <w:rFonts w:asciiTheme="minorHAnsi" w:hAnsiTheme="minorHAnsi" w:cs="Arial"/>
          <w:color w:val="000000"/>
          <w:sz w:val="26"/>
          <w:szCs w:val="26"/>
          <w:lang w:val="es-AR" w:eastAsia="en-US"/>
        </w:rPr>
        <w:t>mobilitate</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și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transport</w:t>
      </w:r>
      <w:proofErr w:type="spellEnd"/>
      <w:r w:rsidRPr="00BF7B78">
        <w:rPr>
          <w:rFonts w:asciiTheme="minorHAnsi" w:hAnsiTheme="minorHAnsi" w:cs="Arial"/>
          <w:color w:val="000000"/>
          <w:sz w:val="26"/>
          <w:szCs w:val="26"/>
          <w:lang w:val="es-AR" w:eastAsia="en-US"/>
        </w:rPr>
        <w:t xml:space="preserve"> al </w:t>
      </w:r>
      <w:proofErr w:type="spellStart"/>
      <w:r w:rsidRPr="00BF7B78">
        <w:rPr>
          <w:rFonts w:asciiTheme="minorHAnsi" w:hAnsiTheme="minorHAnsi" w:cs="Arial"/>
          <w:color w:val="000000"/>
          <w:sz w:val="26"/>
          <w:szCs w:val="26"/>
          <w:lang w:val="es-AR" w:eastAsia="en-US"/>
        </w:rPr>
        <w:t>persoanelor</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bunurilor</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și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mărfurilor</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Această</w:t>
      </w:r>
      <w:proofErr w:type="spellEnd"/>
      <w:r w:rsidRPr="00BF7B78">
        <w:rPr>
          <w:rFonts w:asciiTheme="minorHAnsi" w:hAnsiTheme="minorHAnsi" w:cs="Arial"/>
          <w:color w:val="000000"/>
          <w:sz w:val="26"/>
          <w:szCs w:val="26"/>
          <w:lang w:val="es-AR" w:eastAsia="en-US"/>
        </w:rPr>
        <w:t xml:space="preserve"> planificare este </w:t>
      </w:r>
      <w:proofErr w:type="spellStart"/>
      <w:r w:rsidRPr="00BF7B78">
        <w:rPr>
          <w:rFonts w:asciiTheme="minorHAnsi" w:hAnsiTheme="minorHAnsi" w:cs="Arial"/>
          <w:color w:val="000000"/>
          <w:sz w:val="26"/>
          <w:szCs w:val="26"/>
          <w:lang w:val="es-AR" w:eastAsia="en-US"/>
        </w:rPr>
        <w:t>realizată</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prin</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Planul</w:t>
      </w:r>
      <w:proofErr w:type="spellEnd"/>
      <w:r w:rsidRPr="00BF7B78">
        <w:rPr>
          <w:rFonts w:asciiTheme="minorHAnsi" w:hAnsiTheme="minorHAnsi" w:cs="Arial"/>
          <w:color w:val="000000"/>
          <w:sz w:val="26"/>
          <w:szCs w:val="26"/>
          <w:lang w:val="es-AR" w:eastAsia="en-US"/>
        </w:rPr>
        <w:t xml:space="preserve"> de </w:t>
      </w:r>
      <w:proofErr w:type="spellStart"/>
      <w:r w:rsidRPr="00BF7B78">
        <w:rPr>
          <w:rFonts w:asciiTheme="minorHAnsi" w:hAnsiTheme="minorHAnsi" w:cs="Arial"/>
          <w:color w:val="000000"/>
          <w:sz w:val="26"/>
          <w:szCs w:val="26"/>
          <w:lang w:val="es-AR" w:eastAsia="en-US"/>
        </w:rPr>
        <w:t>Mobilitate</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Urbană</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Durabilă</w:t>
      </w:r>
      <w:proofErr w:type="spellEnd"/>
      <w:r w:rsidRPr="00BF7B78">
        <w:rPr>
          <w:rFonts w:asciiTheme="minorHAnsi" w:hAnsiTheme="minorHAnsi" w:cs="Arial"/>
          <w:color w:val="000000"/>
          <w:sz w:val="26"/>
          <w:szCs w:val="26"/>
          <w:lang w:val="es-AR" w:eastAsia="en-US"/>
        </w:rPr>
        <w:t xml:space="preserve">, care </w:t>
      </w:r>
      <w:proofErr w:type="spellStart"/>
      <w:r w:rsidRPr="00BF7B78">
        <w:rPr>
          <w:rFonts w:asciiTheme="minorHAnsi" w:hAnsiTheme="minorHAnsi" w:cs="Arial"/>
          <w:color w:val="000000"/>
          <w:sz w:val="26"/>
          <w:szCs w:val="26"/>
          <w:lang w:val="es-AR" w:eastAsia="en-US"/>
        </w:rPr>
        <w:t>constituie</w:t>
      </w:r>
      <w:proofErr w:type="spellEnd"/>
      <w:r w:rsidRPr="00BF7B78">
        <w:rPr>
          <w:rFonts w:asciiTheme="minorHAnsi" w:hAnsiTheme="minorHAnsi" w:cs="Arial"/>
          <w:color w:val="000000"/>
          <w:sz w:val="26"/>
          <w:szCs w:val="26"/>
          <w:lang w:val="es-AR" w:eastAsia="en-US"/>
        </w:rPr>
        <w:t xml:space="preserve"> un </w:t>
      </w:r>
      <w:proofErr w:type="spellStart"/>
      <w:r w:rsidRPr="00BF7B78">
        <w:rPr>
          <w:rFonts w:asciiTheme="minorHAnsi" w:hAnsiTheme="minorHAnsi" w:cs="Arial"/>
          <w:color w:val="000000"/>
          <w:sz w:val="26"/>
          <w:szCs w:val="26"/>
          <w:lang w:val="es-AR" w:eastAsia="en-US"/>
        </w:rPr>
        <w:t>document</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strategic</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şi</w:t>
      </w:r>
      <w:proofErr w:type="spellEnd"/>
      <w:r w:rsidRPr="00BF7B78">
        <w:rPr>
          <w:rFonts w:asciiTheme="minorHAnsi" w:hAnsiTheme="minorHAnsi" w:cs="Arial"/>
          <w:color w:val="000000"/>
          <w:sz w:val="26"/>
          <w:szCs w:val="26"/>
          <w:lang w:val="es-AR" w:eastAsia="en-US"/>
        </w:rPr>
        <w:t xml:space="preserve"> un </w:t>
      </w:r>
      <w:proofErr w:type="spellStart"/>
      <w:r w:rsidRPr="00BF7B78">
        <w:rPr>
          <w:rFonts w:asciiTheme="minorHAnsi" w:hAnsiTheme="minorHAnsi" w:cs="Arial"/>
          <w:color w:val="000000"/>
          <w:sz w:val="26"/>
          <w:szCs w:val="26"/>
          <w:lang w:val="es-AR" w:eastAsia="en-US"/>
        </w:rPr>
        <w:t>instrument</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pentru</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dezvoltarea</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unor</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politici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specifice</w:t>
      </w:r>
      <w:proofErr w:type="spellEnd"/>
      <w:r w:rsidRPr="00BF7B78">
        <w:rPr>
          <w:rFonts w:asciiTheme="minorHAnsi" w:hAnsiTheme="minorHAnsi" w:cs="Arial"/>
          <w:color w:val="000000"/>
          <w:sz w:val="26"/>
          <w:szCs w:val="26"/>
          <w:lang w:val="es-AR" w:eastAsia="en-US"/>
        </w:rPr>
        <w:t xml:space="preserve">, </w:t>
      </w:r>
      <w:r w:rsidRPr="00BF7B78">
        <w:rPr>
          <w:rFonts w:asciiTheme="minorHAnsi" w:hAnsiTheme="minorHAnsi" w:cs="Arial"/>
          <w:color w:val="000000"/>
          <w:sz w:val="26"/>
          <w:szCs w:val="26"/>
          <w:lang w:val="es-AR" w:eastAsia="en-US"/>
        </w:rPr>
        <w:lastRenderedPageBreak/>
        <w:t xml:space="preserve">care are la </w:t>
      </w:r>
      <w:proofErr w:type="spellStart"/>
      <w:r w:rsidRPr="00BF7B78">
        <w:rPr>
          <w:rFonts w:asciiTheme="minorHAnsi" w:hAnsiTheme="minorHAnsi" w:cs="Arial"/>
          <w:color w:val="000000"/>
          <w:sz w:val="26"/>
          <w:szCs w:val="26"/>
          <w:lang w:val="es-AR" w:eastAsia="en-US"/>
        </w:rPr>
        <w:t>bază</w:t>
      </w:r>
      <w:proofErr w:type="spellEnd"/>
      <w:r w:rsidRPr="00BF7B78">
        <w:rPr>
          <w:rFonts w:asciiTheme="minorHAnsi" w:hAnsiTheme="minorHAnsi" w:cs="Arial"/>
          <w:color w:val="000000"/>
          <w:sz w:val="26"/>
          <w:szCs w:val="26"/>
          <w:lang w:val="es-AR" w:eastAsia="en-US"/>
        </w:rPr>
        <w:t xml:space="preserve"> un </w:t>
      </w:r>
      <w:proofErr w:type="spellStart"/>
      <w:r w:rsidRPr="00BF7B78">
        <w:rPr>
          <w:rFonts w:asciiTheme="minorHAnsi" w:hAnsiTheme="minorHAnsi" w:cs="Arial"/>
          <w:color w:val="000000"/>
          <w:sz w:val="26"/>
          <w:szCs w:val="26"/>
          <w:lang w:val="es-AR" w:eastAsia="en-US"/>
        </w:rPr>
        <w:t>model</w:t>
      </w:r>
      <w:proofErr w:type="spellEnd"/>
      <w:r w:rsidRPr="00BF7B78">
        <w:rPr>
          <w:rFonts w:asciiTheme="minorHAnsi" w:hAnsiTheme="minorHAnsi" w:cs="Arial"/>
          <w:color w:val="000000"/>
          <w:sz w:val="26"/>
          <w:szCs w:val="26"/>
          <w:lang w:val="es-AR" w:eastAsia="en-US"/>
        </w:rPr>
        <w:t xml:space="preserve"> de </w:t>
      </w:r>
      <w:proofErr w:type="spellStart"/>
      <w:r w:rsidRPr="00BF7B78">
        <w:rPr>
          <w:rFonts w:asciiTheme="minorHAnsi" w:hAnsiTheme="minorHAnsi" w:cs="Arial"/>
          <w:color w:val="000000"/>
          <w:sz w:val="26"/>
          <w:szCs w:val="26"/>
          <w:lang w:val="es-AR" w:eastAsia="en-US"/>
        </w:rPr>
        <w:t>transport</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dezvoltat</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cu</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ajutorul</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unui</w:t>
      </w:r>
      <w:proofErr w:type="spellEnd"/>
      <w:r w:rsidRPr="00BF7B78">
        <w:rPr>
          <w:rFonts w:asciiTheme="minorHAnsi" w:hAnsiTheme="minorHAnsi" w:cs="Arial"/>
          <w:color w:val="000000"/>
          <w:sz w:val="26"/>
          <w:szCs w:val="26"/>
          <w:lang w:val="es-AR" w:eastAsia="en-US"/>
        </w:rPr>
        <w:t xml:space="preserve"> software de modelare a </w:t>
      </w:r>
      <w:proofErr w:type="spellStart"/>
      <w:r w:rsidRPr="00BF7B78">
        <w:rPr>
          <w:rFonts w:asciiTheme="minorHAnsi" w:hAnsiTheme="minorHAnsi" w:cs="Arial"/>
          <w:color w:val="000000"/>
          <w:sz w:val="26"/>
          <w:szCs w:val="26"/>
          <w:lang w:val="es-AR" w:eastAsia="en-US"/>
        </w:rPr>
        <w:t>traficului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având</w:t>
      </w:r>
      <w:proofErr w:type="spellEnd"/>
      <w:r w:rsidRPr="00BF7B78">
        <w:rPr>
          <w:rFonts w:asciiTheme="minorHAnsi" w:hAnsiTheme="minorHAnsi" w:cs="Arial"/>
          <w:color w:val="000000"/>
          <w:sz w:val="26"/>
          <w:szCs w:val="26"/>
          <w:lang w:val="es-AR" w:eastAsia="en-US"/>
        </w:rPr>
        <w:t xml:space="preserve"> ca </w:t>
      </w:r>
      <w:proofErr w:type="spellStart"/>
      <w:r w:rsidRPr="00BF7B78">
        <w:rPr>
          <w:rFonts w:asciiTheme="minorHAnsi" w:hAnsiTheme="minorHAnsi" w:cs="Arial"/>
          <w:color w:val="000000"/>
          <w:sz w:val="26"/>
          <w:szCs w:val="26"/>
          <w:lang w:val="es-AR" w:eastAsia="en-US"/>
        </w:rPr>
        <w:t>scop</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rezolvarea</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nevoilor</w:t>
      </w:r>
      <w:proofErr w:type="spellEnd"/>
      <w:r w:rsidRPr="00BF7B78">
        <w:rPr>
          <w:rFonts w:asciiTheme="minorHAnsi" w:hAnsiTheme="minorHAnsi" w:cs="Arial"/>
          <w:color w:val="000000"/>
          <w:sz w:val="26"/>
          <w:szCs w:val="26"/>
          <w:lang w:val="es-AR" w:eastAsia="en-US"/>
        </w:rPr>
        <w:t xml:space="preserve"> de </w:t>
      </w:r>
      <w:proofErr w:type="spellStart"/>
      <w:r w:rsidRPr="00BF7B78">
        <w:rPr>
          <w:rFonts w:asciiTheme="minorHAnsi" w:hAnsiTheme="minorHAnsi" w:cs="Arial"/>
          <w:color w:val="000000"/>
          <w:sz w:val="26"/>
          <w:szCs w:val="26"/>
          <w:lang w:val="es-AR" w:eastAsia="en-US"/>
        </w:rPr>
        <w:t>mobilitate</w:t>
      </w:r>
      <w:proofErr w:type="spellEnd"/>
      <w:r w:rsidRPr="00BF7B78">
        <w:rPr>
          <w:rFonts w:asciiTheme="minorHAnsi" w:hAnsiTheme="minorHAnsi" w:cs="Arial"/>
          <w:color w:val="000000"/>
          <w:sz w:val="26"/>
          <w:szCs w:val="26"/>
          <w:lang w:val="es-AR" w:eastAsia="en-US"/>
        </w:rPr>
        <w:t xml:space="preserve"> ale </w:t>
      </w:r>
      <w:proofErr w:type="spellStart"/>
      <w:r w:rsidRPr="00BF7B78">
        <w:rPr>
          <w:rFonts w:asciiTheme="minorHAnsi" w:hAnsiTheme="minorHAnsi" w:cs="Arial"/>
          <w:color w:val="000000"/>
          <w:sz w:val="26"/>
          <w:szCs w:val="26"/>
          <w:lang w:val="es-AR" w:eastAsia="en-US"/>
        </w:rPr>
        <w:t>persoanelor</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și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întreprinderilor</w:t>
      </w:r>
      <w:proofErr w:type="spellEnd"/>
      <w:r w:rsidRPr="00BF7B78">
        <w:rPr>
          <w:rFonts w:asciiTheme="minorHAnsi" w:hAnsiTheme="minorHAnsi" w:cs="Arial"/>
          <w:color w:val="000000"/>
          <w:sz w:val="26"/>
          <w:szCs w:val="26"/>
          <w:lang w:val="es-AR" w:eastAsia="en-US"/>
        </w:rPr>
        <w:t xml:space="preserve"> din </w:t>
      </w:r>
      <w:proofErr w:type="spellStart"/>
      <w:r w:rsidRPr="00BF7B78">
        <w:rPr>
          <w:rFonts w:asciiTheme="minorHAnsi" w:hAnsiTheme="minorHAnsi" w:cs="Arial"/>
          <w:color w:val="000000"/>
          <w:sz w:val="26"/>
          <w:szCs w:val="26"/>
          <w:lang w:val="es-AR" w:eastAsia="en-US"/>
        </w:rPr>
        <w:t>oraş</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şi</w:t>
      </w:r>
      <w:proofErr w:type="spellEnd"/>
      <w:r w:rsidRPr="00BF7B78">
        <w:rPr>
          <w:rFonts w:asciiTheme="minorHAnsi" w:hAnsiTheme="minorHAnsi" w:cs="Arial"/>
          <w:color w:val="000000"/>
          <w:sz w:val="26"/>
          <w:szCs w:val="26"/>
          <w:lang w:val="es-AR" w:eastAsia="en-US"/>
        </w:rPr>
        <w:t xml:space="preserve"> din </w:t>
      </w:r>
      <w:proofErr w:type="spellStart"/>
      <w:r w:rsidRPr="00BF7B78">
        <w:rPr>
          <w:rFonts w:asciiTheme="minorHAnsi" w:hAnsiTheme="minorHAnsi" w:cs="Arial"/>
          <w:color w:val="000000"/>
          <w:sz w:val="26"/>
          <w:szCs w:val="26"/>
          <w:lang w:val="es-AR" w:eastAsia="en-US"/>
        </w:rPr>
        <w:t>zonele</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învecinate</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contribuind</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în</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acelaşi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timp</w:t>
      </w:r>
      <w:proofErr w:type="spellEnd"/>
      <w:r w:rsidRPr="00BF7B78">
        <w:rPr>
          <w:rFonts w:asciiTheme="minorHAnsi" w:hAnsiTheme="minorHAnsi" w:cs="Arial"/>
          <w:color w:val="000000"/>
          <w:sz w:val="26"/>
          <w:szCs w:val="26"/>
          <w:lang w:val="es-AR" w:eastAsia="en-US"/>
        </w:rPr>
        <w:t xml:space="preserve"> la </w:t>
      </w:r>
      <w:proofErr w:type="spellStart"/>
      <w:r w:rsidRPr="00BF7B78">
        <w:rPr>
          <w:rFonts w:asciiTheme="minorHAnsi" w:hAnsiTheme="minorHAnsi" w:cs="Arial"/>
          <w:color w:val="000000"/>
          <w:sz w:val="26"/>
          <w:szCs w:val="26"/>
          <w:lang w:val="es-AR" w:eastAsia="en-US"/>
        </w:rPr>
        <w:t>atingerea</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obiectivelor</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europene</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în</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termeni</w:t>
      </w:r>
      <w:proofErr w:type="spellEnd"/>
      <w:r w:rsidRPr="00BF7B78">
        <w:rPr>
          <w:rFonts w:asciiTheme="minorHAnsi" w:hAnsiTheme="minorHAnsi" w:cs="Arial"/>
          <w:color w:val="000000"/>
          <w:sz w:val="26"/>
          <w:szCs w:val="26"/>
          <w:lang w:val="es-AR" w:eastAsia="en-US"/>
        </w:rPr>
        <w:t xml:space="preserve"> de </w:t>
      </w:r>
      <w:proofErr w:type="spellStart"/>
      <w:r w:rsidRPr="00BF7B78">
        <w:rPr>
          <w:rFonts w:asciiTheme="minorHAnsi" w:hAnsiTheme="minorHAnsi" w:cs="Arial"/>
          <w:color w:val="000000"/>
          <w:sz w:val="26"/>
          <w:szCs w:val="26"/>
          <w:lang w:val="es-AR" w:eastAsia="en-US"/>
        </w:rPr>
        <w:t>eficienţă</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energetică</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şi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protecţie</w:t>
      </w:r>
      <w:proofErr w:type="spellEnd"/>
      <w:r w:rsidRPr="00BF7B78">
        <w:rPr>
          <w:rFonts w:asciiTheme="minorHAnsi" w:hAnsiTheme="minorHAnsi" w:cs="Arial"/>
          <w:color w:val="000000"/>
          <w:sz w:val="26"/>
          <w:szCs w:val="26"/>
          <w:lang w:val="es-AR" w:eastAsia="en-US"/>
        </w:rPr>
        <w:t xml:space="preserve"> a </w:t>
      </w:r>
      <w:proofErr w:type="spellStart"/>
      <w:r w:rsidRPr="00BF7B78">
        <w:rPr>
          <w:rFonts w:asciiTheme="minorHAnsi" w:hAnsiTheme="minorHAnsi" w:cs="Arial"/>
          <w:color w:val="000000"/>
          <w:sz w:val="26"/>
          <w:szCs w:val="26"/>
          <w:lang w:val="es-AR" w:eastAsia="en-US"/>
        </w:rPr>
        <w:t>mediului</w:t>
      </w:r>
      <w:proofErr w:type="spellEnd"/>
      <w:r w:rsidRPr="00BF7B78">
        <w:rPr>
          <w:rFonts w:asciiTheme="minorHAnsi" w:hAnsiTheme="minorHAnsi" w:cs="Arial"/>
          <w:color w:val="000000"/>
          <w:sz w:val="26"/>
          <w:szCs w:val="26"/>
          <w:lang w:val="es-AR" w:eastAsia="en-US"/>
        </w:rPr>
        <w:t xml:space="preserve">. </w:t>
      </w:r>
    </w:p>
    <w:p w14:paraId="33625747" w14:textId="77777777" w:rsidR="00E01807" w:rsidRDefault="00E01807" w:rsidP="00DB05B2">
      <w:pPr>
        <w:autoSpaceDE w:val="0"/>
        <w:autoSpaceDN w:val="0"/>
        <w:adjustRightInd w:val="0"/>
        <w:spacing w:line="276" w:lineRule="auto"/>
        <w:ind w:firstLine="708"/>
        <w:jc w:val="both"/>
        <w:rPr>
          <w:sz w:val="26"/>
          <w:szCs w:val="26"/>
        </w:rPr>
      </w:pPr>
    </w:p>
    <w:p w14:paraId="5EBB1E7A" w14:textId="77777777" w:rsidR="00B836FD" w:rsidRPr="00BF7B78" w:rsidRDefault="00B836FD" w:rsidP="007710C9">
      <w:pPr>
        <w:autoSpaceDE w:val="0"/>
        <w:autoSpaceDN w:val="0"/>
        <w:adjustRightInd w:val="0"/>
        <w:spacing w:line="276" w:lineRule="auto"/>
        <w:ind w:firstLine="708"/>
        <w:jc w:val="both"/>
        <w:rPr>
          <w:rFonts w:asciiTheme="minorHAnsi" w:hAnsiTheme="minorHAnsi" w:cs="Arial"/>
          <w:color w:val="000000"/>
          <w:sz w:val="26"/>
          <w:szCs w:val="26"/>
          <w:lang w:eastAsia="en-US"/>
        </w:rPr>
      </w:pPr>
      <w:r w:rsidRPr="00BF7B78">
        <w:rPr>
          <w:rFonts w:asciiTheme="minorHAnsi" w:hAnsiTheme="minorHAnsi" w:cs="Arial"/>
          <w:color w:val="000000"/>
          <w:sz w:val="26"/>
          <w:szCs w:val="26"/>
          <w:lang w:eastAsia="en-US"/>
        </w:rPr>
        <w:t xml:space="preserve">Planul de Mobilitate Urbană Durabilă stabilește o viziune de dezvoltare a transportului, într-un mod contextualizat fiecărei așezări urbane. Pentru îndeplinirea acesteia sunt abordate următoarelor obiective strategice: </w:t>
      </w:r>
    </w:p>
    <w:p w14:paraId="4B8D0670" w14:textId="77777777" w:rsidR="00B836FD" w:rsidRPr="00BF7B78" w:rsidRDefault="00B836FD" w:rsidP="007710C9">
      <w:pPr>
        <w:autoSpaceDE w:val="0"/>
        <w:autoSpaceDN w:val="0"/>
        <w:adjustRightInd w:val="0"/>
        <w:spacing w:line="276" w:lineRule="auto"/>
        <w:ind w:firstLine="708"/>
        <w:jc w:val="both"/>
        <w:rPr>
          <w:rFonts w:asciiTheme="minorHAnsi" w:hAnsiTheme="minorHAnsi" w:cs="Arial"/>
          <w:color w:val="000000"/>
          <w:sz w:val="26"/>
          <w:szCs w:val="26"/>
          <w:lang w:eastAsia="en-US"/>
        </w:rPr>
      </w:pPr>
      <w:r w:rsidRPr="00BF7B78">
        <w:rPr>
          <w:rFonts w:asciiTheme="minorHAnsi" w:hAnsiTheme="minorHAnsi" w:cs="Arial"/>
          <w:b/>
          <w:bCs/>
          <w:i/>
          <w:iCs/>
          <w:color w:val="000000"/>
          <w:sz w:val="26"/>
          <w:szCs w:val="26"/>
          <w:lang w:eastAsia="en-US"/>
        </w:rPr>
        <w:t xml:space="preserve">I. ACCESIBILITATE </w:t>
      </w:r>
      <w:r w:rsidRPr="00BF7B78">
        <w:rPr>
          <w:rFonts w:asciiTheme="minorHAnsi" w:hAnsiTheme="minorHAnsi" w:cs="Arial"/>
          <w:color w:val="000000"/>
          <w:sz w:val="26"/>
          <w:szCs w:val="26"/>
          <w:lang w:eastAsia="en-US"/>
        </w:rPr>
        <w:t xml:space="preserve">– Existența opțiunilor de transport care le permit locuitorilor accesul la destinații și servicii esențiale </w:t>
      </w:r>
    </w:p>
    <w:p w14:paraId="7C3CC18A" w14:textId="77777777" w:rsidR="00B836FD" w:rsidRPr="00BF7B78" w:rsidRDefault="00B836FD" w:rsidP="007710C9">
      <w:pPr>
        <w:autoSpaceDE w:val="0"/>
        <w:autoSpaceDN w:val="0"/>
        <w:adjustRightInd w:val="0"/>
        <w:spacing w:line="276" w:lineRule="auto"/>
        <w:ind w:firstLine="708"/>
        <w:jc w:val="both"/>
        <w:rPr>
          <w:rFonts w:asciiTheme="minorHAnsi" w:hAnsiTheme="minorHAnsi" w:cs="Arial"/>
          <w:color w:val="000000"/>
          <w:sz w:val="26"/>
          <w:szCs w:val="26"/>
          <w:lang w:eastAsia="en-US"/>
        </w:rPr>
      </w:pPr>
      <w:r w:rsidRPr="00BF7B78">
        <w:rPr>
          <w:rFonts w:asciiTheme="minorHAnsi" w:hAnsiTheme="minorHAnsi" w:cs="Arial"/>
          <w:b/>
          <w:bCs/>
          <w:i/>
          <w:iCs/>
          <w:color w:val="000000"/>
          <w:sz w:val="26"/>
          <w:szCs w:val="26"/>
          <w:lang w:eastAsia="en-US"/>
        </w:rPr>
        <w:t xml:space="preserve">II. SIGURANȚĂ ȘI SECURITATE </w:t>
      </w:r>
      <w:r w:rsidRPr="00BF7B78">
        <w:rPr>
          <w:rFonts w:asciiTheme="minorHAnsi" w:hAnsiTheme="minorHAnsi" w:cs="Arial"/>
          <w:color w:val="000000"/>
          <w:sz w:val="26"/>
          <w:szCs w:val="26"/>
          <w:lang w:eastAsia="en-US"/>
        </w:rPr>
        <w:t xml:space="preserve">– Îmbunătățirea condițiilor de siguranță și securitate în deplasare </w:t>
      </w:r>
    </w:p>
    <w:p w14:paraId="41D9B695" w14:textId="77777777" w:rsidR="00B836FD" w:rsidRPr="00BF7B78" w:rsidRDefault="00B836FD" w:rsidP="007710C9">
      <w:pPr>
        <w:autoSpaceDE w:val="0"/>
        <w:autoSpaceDN w:val="0"/>
        <w:adjustRightInd w:val="0"/>
        <w:spacing w:line="276" w:lineRule="auto"/>
        <w:ind w:firstLine="708"/>
        <w:jc w:val="both"/>
        <w:rPr>
          <w:rFonts w:asciiTheme="minorHAnsi" w:hAnsiTheme="minorHAnsi" w:cs="Arial"/>
          <w:color w:val="000000"/>
          <w:sz w:val="26"/>
          <w:szCs w:val="26"/>
          <w:lang w:val="es-AR" w:eastAsia="en-US"/>
        </w:rPr>
      </w:pPr>
      <w:r w:rsidRPr="00BF7B78">
        <w:rPr>
          <w:rFonts w:asciiTheme="minorHAnsi" w:hAnsiTheme="minorHAnsi" w:cs="Arial"/>
          <w:b/>
          <w:bCs/>
          <w:i/>
          <w:iCs/>
          <w:color w:val="000000"/>
          <w:sz w:val="26"/>
          <w:szCs w:val="26"/>
          <w:lang w:val="es-AR" w:eastAsia="en-US"/>
        </w:rPr>
        <w:t xml:space="preserve">III. MEDIU </w:t>
      </w:r>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Reducerea</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poluării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fonice</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și</w:t>
      </w:r>
      <w:proofErr w:type="spellEnd"/>
      <w:r w:rsidRPr="00BF7B78">
        <w:rPr>
          <w:rFonts w:asciiTheme="minorHAnsi" w:hAnsiTheme="minorHAnsi" w:cs="Arial"/>
          <w:color w:val="000000"/>
          <w:sz w:val="26"/>
          <w:szCs w:val="26"/>
          <w:lang w:val="es-AR" w:eastAsia="en-US"/>
        </w:rPr>
        <w:t xml:space="preserve"> a </w:t>
      </w:r>
      <w:proofErr w:type="spellStart"/>
      <w:r w:rsidRPr="00BF7B78">
        <w:rPr>
          <w:rFonts w:asciiTheme="minorHAnsi" w:hAnsiTheme="minorHAnsi" w:cs="Arial"/>
          <w:color w:val="000000"/>
          <w:sz w:val="26"/>
          <w:szCs w:val="26"/>
          <w:lang w:val="es-AR" w:eastAsia="en-US"/>
        </w:rPr>
        <w:t>aerului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emisiilor</w:t>
      </w:r>
      <w:proofErr w:type="spellEnd"/>
      <w:r w:rsidRPr="00BF7B78">
        <w:rPr>
          <w:rFonts w:asciiTheme="minorHAnsi" w:hAnsiTheme="minorHAnsi" w:cs="Arial"/>
          <w:color w:val="000000"/>
          <w:sz w:val="26"/>
          <w:szCs w:val="26"/>
          <w:lang w:val="es-AR" w:eastAsia="en-US"/>
        </w:rPr>
        <w:t xml:space="preserve"> de </w:t>
      </w:r>
      <w:proofErr w:type="spellStart"/>
      <w:r w:rsidRPr="00BF7B78">
        <w:rPr>
          <w:rFonts w:asciiTheme="minorHAnsi" w:hAnsiTheme="minorHAnsi" w:cs="Arial"/>
          <w:color w:val="000000"/>
          <w:sz w:val="26"/>
          <w:szCs w:val="26"/>
          <w:lang w:val="es-AR" w:eastAsia="en-US"/>
        </w:rPr>
        <w:t>gaze</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cu</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efect</w:t>
      </w:r>
      <w:proofErr w:type="spellEnd"/>
      <w:r w:rsidRPr="00BF7B78">
        <w:rPr>
          <w:rFonts w:asciiTheme="minorHAnsi" w:hAnsiTheme="minorHAnsi" w:cs="Arial"/>
          <w:color w:val="000000"/>
          <w:sz w:val="26"/>
          <w:szCs w:val="26"/>
          <w:lang w:val="es-AR" w:eastAsia="en-US"/>
        </w:rPr>
        <w:t xml:space="preserve"> de </w:t>
      </w:r>
      <w:proofErr w:type="spellStart"/>
      <w:r w:rsidRPr="00BF7B78">
        <w:rPr>
          <w:rFonts w:asciiTheme="minorHAnsi" w:hAnsiTheme="minorHAnsi" w:cs="Arial"/>
          <w:color w:val="000000"/>
          <w:sz w:val="26"/>
          <w:szCs w:val="26"/>
          <w:lang w:val="es-AR" w:eastAsia="en-US"/>
        </w:rPr>
        <w:t>seră</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și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consumul</w:t>
      </w:r>
      <w:proofErr w:type="spellEnd"/>
      <w:r w:rsidRPr="00BF7B78">
        <w:rPr>
          <w:rFonts w:asciiTheme="minorHAnsi" w:hAnsiTheme="minorHAnsi" w:cs="Arial"/>
          <w:color w:val="000000"/>
          <w:sz w:val="26"/>
          <w:szCs w:val="26"/>
          <w:lang w:val="es-AR" w:eastAsia="en-US"/>
        </w:rPr>
        <w:t xml:space="preserve"> de </w:t>
      </w:r>
      <w:proofErr w:type="spellStart"/>
      <w:r w:rsidRPr="00BF7B78">
        <w:rPr>
          <w:rFonts w:asciiTheme="minorHAnsi" w:hAnsiTheme="minorHAnsi" w:cs="Arial"/>
          <w:color w:val="000000"/>
          <w:sz w:val="26"/>
          <w:szCs w:val="26"/>
          <w:lang w:val="es-AR" w:eastAsia="en-US"/>
        </w:rPr>
        <w:t>energie</w:t>
      </w:r>
      <w:proofErr w:type="spellEnd"/>
      <w:r w:rsidRPr="00BF7B78">
        <w:rPr>
          <w:rFonts w:asciiTheme="minorHAnsi" w:hAnsiTheme="minorHAnsi" w:cs="Arial"/>
          <w:color w:val="000000"/>
          <w:sz w:val="26"/>
          <w:szCs w:val="26"/>
          <w:lang w:val="es-AR" w:eastAsia="en-US"/>
        </w:rPr>
        <w:t xml:space="preserve"> </w:t>
      </w:r>
    </w:p>
    <w:p w14:paraId="583E37E3" w14:textId="77777777" w:rsidR="00B836FD" w:rsidRPr="00BF7B78" w:rsidRDefault="00B836FD" w:rsidP="007710C9">
      <w:pPr>
        <w:autoSpaceDE w:val="0"/>
        <w:autoSpaceDN w:val="0"/>
        <w:adjustRightInd w:val="0"/>
        <w:spacing w:line="276" w:lineRule="auto"/>
        <w:ind w:firstLine="708"/>
        <w:jc w:val="both"/>
        <w:rPr>
          <w:rFonts w:asciiTheme="minorHAnsi" w:hAnsiTheme="minorHAnsi" w:cs="Arial"/>
          <w:color w:val="000000"/>
          <w:sz w:val="26"/>
          <w:szCs w:val="26"/>
          <w:lang w:val="es-AR" w:eastAsia="en-US"/>
        </w:rPr>
      </w:pPr>
      <w:r w:rsidRPr="00BF7B78">
        <w:rPr>
          <w:rFonts w:asciiTheme="minorHAnsi" w:hAnsiTheme="minorHAnsi" w:cs="Arial"/>
          <w:b/>
          <w:bCs/>
          <w:i/>
          <w:iCs/>
          <w:color w:val="000000"/>
          <w:sz w:val="26"/>
          <w:szCs w:val="26"/>
          <w:lang w:val="es-AR" w:eastAsia="en-US"/>
        </w:rPr>
        <w:t xml:space="preserve">IV. EFICIENȚĂ ECONOMICĂ </w:t>
      </w:r>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Îmbunătățirea</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eficienței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și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rentabilității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transportului</w:t>
      </w:r>
      <w:proofErr w:type="spellEnd"/>
      <w:r w:rsidRPr="00BF7B78">
        <w:rPr>
          <w:rFonts w:asciiTheme="minorHAnsi" w:hAnsiTheme="minorHAnsi" w:cs="Arial"/>
          <w:color w:val="000000"/>
          <w:sz w:val="26"/>
          <w:szCs w:val="26"/>
          <w:lang w:val="es-AR" w:eastAsia="en-US"/>
        </w:rPr>
        <w:t xml:space="preserve"> de </w:t>
      </w:r>
      <w:proofErr w:type="spellStart"/>
      <w:r w:rsidRPr="00BF7B78">
        <w:rPr>
          <w:rFonts w:asciiTheme="minorHAnsi" w:hAnsiTheme="minorHAnsi" w:cs="Arial"/>
          <w:color w:val="000000"/>
          <w:sz w:val="26"/>
          <w:szCs w:val="26"/>
          <w:lang w:val="es-AR" w:eastAsia="en-US"/>
        </w:rPr>
        <w:t>persoane</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și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mărfuri</w:t>
      </w:r>
      <w:proofErr w:type="spellEnd"/>
      <w:r w:rsidRPr="00BF7B78">
        <w:rPr>
          <w:rFonts w:asciiTheme="minorHAnsi" w:hAnsiTheme="minorHAnsi" w:cs="Arial"/>
          <w:color w:val="000000"/>
          <w:sz w:val="26"/>
          <w:szCs w:val="26"/>
          <w:lang w:val="es-AR" w:eastAsia="en-US"/>
        </w:rPr>
        <w:t xml:space="preserve"> </w:t>
      </w:r>
    </w:p>
    <w:p w14:paraId="65F2DD6C" w14:textId="77777777" w:rsidR="00B836FD" w:rsidRPr="00BF7B78" w:rsidRDefault="00B836FD" w:rsidP="007710C9">
      <w:pPr>
        <w:autoSpaceDE w:val="0"/>
        <w:autoSpaceDN w:val="0"/>
        <w:adjustRightInd w:val="0"/>
        <w:spacing w:line="276" w:lineRule="auto"/>
        <w:ind w:firstLine="708"/>
        <w:jc w:val="both"/>
        <w:rPr>
          <w:rFonts w:asciiTheme="minorHAnsi" w:hAnsiTheme="minorHAnsi" w:cs="Arial"/>
          <w:color w:val="000000"/>
          <w:sz w:val="26"/>
          <w:szCs w:val="26"/>
          <w:lang w:val="es-AR" w:eastAsia="en-US"/>
        </w:rPr>
      </w:pPr>
      <w:r w:rsidRPr="00BF7B78">
        <w:rPr>
          <w:rFonts w:asciiTheme="minorHAnsi" w:hAnsiTheme="minorHAnsi" w:cs="Arial"/>
          <w:b/>
          <w:bCs/>
          <w:i/>
          <w:iCs/>
          <w:color w:val="000000"/>
          <w:sz w:val="26"/>
          <w:szCs w:val="26"/>
          <w:lang w:val="es-AR" w:eastAsia="en-US"/>
        </w:rPr>
        <w:t xml:space="preserve">V. CALITATEA VIEȚII </w:t>
      </w:r>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Creșterea</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atractivității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și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calității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mediului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urban</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și</w:t>
      </w:r>
      <w:proofErr w:type="spellEnd"/>
      <w:r w:rsidRPr="00BF7B78">
        <w:rPr>
          <w:rFonts w:asciiTheme="minorHAnsi" w:hAnsiTheme="minorHAnsi" w:cs="Arial"/>
          <w:color w:val="000000"/>
          <w:sz w:val="26"/>
          <w:szCs w:val="26"/>
          <w:lang w:val="es-AR" w:eastAsia="en-US"/>
        </w:rPr>
        <w:t xml:space="preserve"> a </w:t>
      </w:r>
      <w:proofErr w:type="spellStart"/>
      <w:r w:rsidRPr="00BF7B78">
        <w:rPr>
          <w:rFonts w:asciiTheme="minorHAnsi" w:hAnsiTheme="minorHAnsi" w:cs="Arial"/>
          <w:color w:val="000000"/>
          <w:sz w:val="26"/>
          <w:szCs w:val="26"/>
          <w:lang w:val="es-AR" w:eastAsia="en-US"/>
        </w:rPr>
        <w:t>designului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urban</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în</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beneficiul</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cetățenilor</w:t>
      </w:r>
      <w:proofErr w:type="spellEnd"/>
      <w:r w:rsidRPr="00BF7B78">
        <w:rPr>
          <w:rFonts w:asciiTheme="minorHAnsi" w:hAnsiTheme="minorHAnsi" w:cs="Arial"/>
          <w:color w:val="000000"/>
          <w:sz w:val="26"/>
          <w:szCs w:val="26"/>
          <w:lang w:val="es-AR" w:eastAsia="en-US"/>
        </w:rPr>
        <w:t xml:space="preserve">. </w:t>
      </w:r>
    </w:p>
    <w:p w14:paraId="31256FE5" w14:textId="77777777" w:rsidR="00B836FD" w:rsidRPr="00BF7B78" w:rsidRDefault="00B836FD" w:rsidP="007710C9">
      <w:pPr>
        <w:autoSpaceDE w:val="0"/>
        <w:autoSpaceDN w:val="0"/>
        <w:adjustRightInd w:val="0"/>
        <w:spacing w:line="276" w:lineRule="auto"/>
        <w:jc w:val="both"/>
        <w:rPr>
          <w:rFonts w:asciiTheme="minorHAnsi" w:hAnsiTheme="minorHAnsi" w:cs="Arial"/>
          <w:color w:val="000000"/>
          <w:sz w:val="26"/>
          <w:szCs w:val="26"/>
          <w:lang w:val="es-AR" w:eastAsia="en-US"/>
        </w:rPr>
      </w:pPr>
      <w:proofErr w:type="spellStart"/>
      <w:r w:rsidRPr="00BF7B78">
        <w:rPr>
          <w:rFonts w:asciiTheme="minorHAnsi" w:hAnsiTheme="minorHAnsi" w:cs="Arial"/>
          <w:color w:val="000000"/>
          <w:sz w:val="26"/>
          <w:szCs w:val="26"/>
          <w:lang w:val="es-AR" w:eastAsia="en-US"/>
        </w:rPr>
        <w:t>Implementarea</w:t>
      </w:r>
      <w:proofErr w:type="spellEnd"/>
      <w:r w:rsidRPr="00BF7B78">
        <w:rPr>
          <w:rFonts w:asciiTheme="minorHAnsi" w:hAnsiTheme="minorHAnsi" w:cs="Arial"/>
          <w:color w:val="000000"/>
          <w:sz w:val="26"/>
          <w:szCs w:val="26"/>
          <w:lang w:val="es-AR" w:eastAsia="en-US"/>
        </w:rPr>
        <w:t xml:space="preserve"> PMUD va </w:t>
      </w:r>
      <w:proofErr w:type="spellStart"/>
      <w:r w:rsidRPr="00BF7B78">
        <w:rPr>
          <w:rFonts w:asciiTheme="minorHAnsi" w:hAnsiTheme="minorHAnsi" w:cs="Arial"/>
          <w:color w:val="000000"/>
          <w:sz w:val="26"/>
          <w:szCs w:val="26"/>
          <w:lang w:val="es-AR" w:eastAsia="en-US"/>
        </w:rPr>
        <w:t>asigura</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punerea</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în</w:t>
      </w:r>
      <w:proofErr w:type="spellEnd"/>
      <w:r w:rsidRPr="00BF7B78">
        <w:rPr>
          <w:rFonts w:asciiTheme="minorHAnsi" w:hAnsiTheme="minorHAnsi" w:cs="Arial"/>
          <w:color w:val="000000"/>
          <w:sz w:val="26"/>
          <w:szCs w:val="26"/>
          <w:lang w:val="es-AR" w:eastAsia="en-US"/>
        </w:rPr>
        <w:t xml:space="preserve"> aplicare a </w:t>
      </w:r>
      <w:proofErr w:type="spellStart"/>
      <w:r w:rsidRPr="00BF7B78">
        <w:rPr>
          <w:rFonts w:asciiTheme="minorHAnsi" w:hAnsiTheme="minorHAnsi" w:cs="Arial"/>
          <w:color w:val="000000"/>
          <w:sz w:val="26"/>
          <w:szCs w:val="26"/>
          <w:lang w:val="es-AR" w:eastAsia="en-US"/>
        </w:rPr>
        <w:t>conceptelor</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europene</w:t>
      </w:r>
      <w:proofErr w:type="spellEnd"/>
      <w:r w:rsidRPr="00BF7B78">
        <w:rPr>
          <w:rFonts w:asciiTheme="minorHAnsi" w:hAnsiTheme="minorHAnsi" w:cs="Arial"/>
          <w:color w:val="000000"/>
          <w:sz w:val="26"/>
          <w:szCs w:val="26"/>
          <w:lang w:val="es-AR" w:eastAsia="en-US"/>
        </w:rPr>
        <w:t xml:space="preserve"> de planificare </w:t>
      </w:r>
      <w:proofErr w:type="spellStart"/>
      <w:r w:rsidRPr="00BF7B78">
        <w:rPr>
          <w:rFonts w:asciiTheme="minorHAnsi" w:hAnsiTheme="minorHAnsi" w:cs="Arial"/>
          <w:color w:val="000000"/>
          <w:sz w:val="26"/>
          <w:szCs w:val="26"/>
          <w:lang w:val="es-AR" w:eastAsia="en-US"/>
        </w:rPr>
        <w:t>și</w:t>
      </w:r>
      <w:proofErr w:type="spellEnd"/>
      <w:r w:rsidRPr="00BF7B78">
        <w:rPr>
          <w:rFonts w:asciiTheme="minorHAnsi" w:hAnsiTheme="minorHAnsi" w:cs="Arial"/>
          <w:color w:val="000000"/>
          <w:sz w:val="26"/>
          <w:szCs w:val="26"/>
          <w:lang w:val="es-AR" w:eastAsia="en-US"/>
        </w:rPr>
        <w:t xml:space="preserve"> de </w:t>
      </w:r>
      <w:proofErr w:type="spellStart"/>
      <w:r w:rsidRPr="00BF7B78">
        <w:rPr>
          <w:rFonts w:asciiTheme="minorHAnsi" w:hAnsiTheme="minorHAnsi" w:cs="Arial"/>
          <w:color w:val="000000"/>
          <w:sz w:val="26"/>
          <w:szCs w:val="26"/>
          <w:lang w:val="es-AR" w:eastAsia="en-US"/>
        </w:rPr>
        <w:t>management</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pentru</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mobilitatea</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urbană</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durabilă</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adaptate</w:t>
      </w:r>
      <w:proofErr w:type="spellEnd"/>
      <w:r w:rsidRPr="00BF7B78">
        <w:rPr>
          <w:rFonts w:asciiTheme="minorHAnsi" w:hAnsiTheme="minorHAnsi" w:cs="Arial"/>
          <w:color w:val="000000"/>
          <w:sz w:val="26"/>
          <w:szCs w:val="26"/>
          <w:lang w:val="es-AR" w:eastAsia="en-US"/>
        </w:rPr>
        <w:t xml:space="preserve"> la </w:t>
      </w:r>
      <w:proofErr w:type="spellStart"/>
      <w:r w:rsidRPr="00BF7B78">
        <w:rPr>
          <w:rFonts w:asciiTheme="minorHAnsi" w:hAnsiTheme="minorHAnsi" w:cs="Arial"/>
          <w:color w:val="000000"/>
          <w:sz w:val="26"/>
          <w:szCs w:val="26"/>
          <w:lang w:val="es-AR" w:eastAsia="en-US"/>
        </w:rPr>
        <w:t>condițiile</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specifice</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regiunii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și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include</w:t>
      </w:r>
      <w:proofErr w:type="spellEnd"/>
      <w:r w:rsidRPr="00BF7B78">
        <w:rPr>
          <w:rFonts w:asciiTheme="minorHAnsi" w:hAnsiTheme="minorHAnsi" w:cs="Arial"/>
          <w:color w:val="000000"/>
          <w:sz w:val="26"/>
          <w:szCs w:val="26"/>
          <w:lang w:val="es-AR" w:eastAsia="en-US"/>
        </w:rPr>
        <w:t xml:space="preserve"> lista </w:t>
      </w:r>
      <w:proofErr w:type="spellStart"/>
      <w:r w:rsidRPr="00BF7B78">
        <w:rPr>
          <w:rFonts w:asciiTheme="minorHAnsi" w:hAnsiTheme="minorHAnsi" w:cs="Arial"/>
          <w:color w:val="000000"/>
          <w:sz w:val="26"/>
          <w:szCs w:val="26"/>
          <w:lang w:val="es-AR" w:eastAsia="en-US"/>
        </w:rPr>
        <w:t>măsurilor</w:t>
      </w:r>
      <w:proofErr w:type="spellEnd"/>
      <w:r w:rsidRPr="00BF7B78">
        <w:rPr>
          <w:rFonts w:asciiTheme="minorHAnsi" w:hAnsiTheme="minorHAnsi" w:cs="Arial"/>
          <w:color w:val="000000"/>
          <w:sz w:val="26"/>
          <w:szCs w:val="26"/>
          <w:lang w:val="es-AR" w:eastAsia="en-US"/>
        </w:rPr>
        <w:t>/</w:t>
      </w:r>
      <w:proofErr w:type="spellStart"/>
      <w:r w:rsidRPr="00BF7B78">
        <w:rPr>
          <w:rFonts w:asciiTheme="minorHAnsi" w:hAnsiTheme="minorHAnsi" w:cs="Arial"/>
          <w:color w:val="000000"/>
          <w:sz w:val="26"/>
          <w:szCs w:val="26"/>
          <w:lang w:val="es-AR" w:eastAsia="en-US"/>
        </w:rPr>
        <w:t>proiectelor</w:t>
      </w:r>
      <w:proofErr w:type="spellEnd"/>
      <w:r w:rsidRPr="00BF7B78">
        <w:rPr>
          <w:rFonts w:asciiTheme="minorHAnsi" w:hAnsiTheme="minorHAnsi" w:cs="Arial"/>
          <w:color w:val="000000"/>
          <w:sz w:val="26"/>
          <w:szCs w:val="26"/>
          <w:lang w:val="es-AR" w:eastAsia="en-US"/>
        </w:rPr>
        <w:t xml:space="preserve"> de </w:t>
      </w:r>
      <w:proofErr w:type="spellStart"/>
      <w:r w:rsidRPr="00BF7B78">
        <w:rPr>
          <w:rFonts w:asciiTheme="minorHAnsi" w:hAnsiTheme="minorHAnsi" w:cs="Arial"/>
          <w:color w:val="000000"/>
          <w:sz w:val="26"/>
          <w:szCs w:val="26"/>
          <w:lang w:val="es-AR" w:eastAsia="en-US"/>
        </w:rPr>
        <w:t>îmbunătățire</w:t>
      </w:r>
      <w:proofErr w:type="spellEnd"/>
      <w:r w:rsidRPr="00BF7B78">
        <w:rPr>
          <w:rFonts w:asciiTheme="minorHAnsi" w:hAnsiTheme="minorHAnsi" w:cs="Arial"/>
          <w:color w:val="000000"/>
          <w:sz w:val="26"/>
          <w:szCs w:val="26"/>
          <w:lang w:val="es-AR" w:eastAsia="en-US"/>
        </w:rPr>
        <w:t xml:space="preserve"> a </w:t>
      </w:r>
      <w:proofErr w:type="spellStart"/>
      <w:r w:rsidRPr="00BF7B78">
        <w:rPr>
          <w:rFonts w:asciiTheme="minorHAnsi" w:hAnsiTheme="minorHAnsi" w:cs="Arial"/>
          <w:color w:val="000000"/>
          <w:sz w:val="26"/>
          <w:szCs w:val="26"/>
          <w:lang w:val="es-AR" w:eastAsia="en-US"/>
        </w:rPr>
        <w:t>mobilității</w:t>
      </w:r>
      <w:proofErr w:type="spellEnd"/>
      <w:r w:rsidRPr="00BF7B78">
        <w:rPr>
          <w:rFonts w:asciiTheme="minorHAnsi" w:hAnsiTheme="minorHAnsi" w:cs="Arial"/>
          <w:color w:val="000000"/>
          <w:sz w:val="26"/>
          <w:szCs w:val="26"/>
          <w:lang w:val="es-AR" w:eastAsia="en-US"/>
        </w:rPr>
        <w:t xml:space="preserve"> pe </w:t>
      </w:r>
      <w:proofErr w:type="spellStart"/>
      <w:r w:rsidRPr="00BF7B78">
        <w:rPr>
          <w:rFonts w:asciiTheme="minorHAnsi" w:hAnsiTheme="minorHAnsi" w:cs="Arial"/>
          <w:color w:val="000000"/>
          <w:sz w:val="26"/>
          <w:szCs w:val="26"/>
          <w:lang w:val="es-AR" w:eastAsia="en-US"/>
        </w:rPr>
        <w:t>termen</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scurt</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mediu</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și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lung</w:t>
      </w:r>
      <w:proofErr w:type="spellEnd"/>
      <w:r w:rsidRPr="00BF7B78">
        <w:rPr>
          <w:rFonts w:asciiTheme="minorHAnsi" w:hAnsiTheme="minorHAnsi" w:cs="Arial"/>
          <w:color w:val="000000"/>
          <w:sz w:val="26"/>
          <w:szCs w:val="26"/>
          <w:lang w:val="es-AR" w:eastAsia="en-US"/>
        </w:rPr>
        <w:t xml:space="preserve">. </w:t>
      </w:r>
    </w:p>
    <w:p w14:paraId="0442811B" w14:textId="77777777" w:rsidR="00B836FD" w:rsidRPr="00BF7B78" w:rsidRDefault="00B836FD" w:rsidP="007710C9">
      <w:pPr>
        <w:autoSpaceDE w:val="0"/>
        <w:autoSpaceDN w:val="0"/>
        <w:adjustRightInd w:val="0"/>
        <w:spacing w:line="276" w:lineRule="auto"/>
        <w:jc w:val="both"/>
        <w:rPr>
          <w:rFonts w:asciiTheme="minorHAnsi" w:hAnsiTheme="minorHAnsi" w:cs="Arial"/>
          <w:color w:val="000000"/>
          <w:sz w:val="26"/>
          <w:szCs w:val="26"/>
          <w:lang w:val="es-AR" w:eastAsia="en-US"/>
        </w:rPr>
      </w:pPr>
      <w:proofErr w:type="spellStart"/>
      <w:r w:rsidRPr="00BF7B78">
        <w:rPr>
          <w:rFonts w:asciiTheme="minorHAnsi" w:hAnsiTheme="minorHAnsi" w:cs="Arial"/>
          <w:i/>
          <w:iCs/>
          <w:color w:val="000000"/>
          <w:sz w:val="26"/>
          <w:szCs w:val="26"/>
          <w:lang w:val="es-AR" w:eastAsia="en-US"/>
        </w:rPr>
        <w:t>Scopul</w:t>
      </w:r>
      <w:proofErr w:type="spellEnd"/>
      <w:r w:rsidRPr="00BF7B78">
        <w:rPr>
          <w:rFonts w:asciiTheme="minorHAnsi" w:hAnsiTheme="minorHAnsi" w:cs="Arial"/>
          <w:i/>
          <w:iCs/>
          <w:color w:val="000000"/>
          <w:sz w:val="26"/>
          <w:szCs w:val="26"/>
          <w:lang w:val="es-AR" w:eastAsia="en-US"/>
        </w:rPr>
        <w:t xml:space="preserve"> </w:t>
      </w:r>
      <w:proofErr w:type="spellStart"/>
      <w:r w:rsidRPr="00BF7B78">
        <w:rPr>
          <w:rFonts w:asciiTheme="minorHAnsi" w:hAnsiTheme="minorHAnsi" w:cs="Arial"/>
          <w:i/>
          <w:iCs/>
          <w:color w:val="000000"/>
          <w:sz w:val="26"/>
          <w:szCs w:val="26"/>
          <w:lang w:val="es-AR" w:eastAsia="en-US"/>
        </w:rPr>
        <w:t>Planului</w:t>
      </w:r>
      <w:proofErr w:type="spellEnd"/>
      <w:r w:rsidRPr="00BF7B78">
        <w:rPr>
          <w:rFonts w:asciiTheme="minorHAnsi" w:hAnsiTheme="minorHAnsi" w:cs="Arial"/>
          <w:i/>
          <w:iCs/>
          <w:color w:val="000000"/>
          <w:sz w:val="26"/>
          <w:szCs w:val="26"/>
          <w:lang w:val="es-AR" w:eastAsia="en-US"/>
        </w:rPr>
        <w:t xml:space="preserve"> de </w:t>
      </w:r>
      <w:proofErr w:type="spellStart"/>
      <w:r w:rsidRPr="00BF7B78">
        <w:rPr>
          <w:rFonts w:asciiTheme="minorHAnsi" w:hAnsiTheme="minorHAnsi" w:cs="Arial"/>
          <w:i/>
          <w:iCs/>
          <w:color w:val="000000"/>
          <w:sz w:val="26"/>
          <w:szCs w:val="26"/>
          <w:lang w:val="es-AR" w:eastAsia="en-US"/>
        </w:rPr>
        <w:t>Mobilitate</w:t>
      </w:r>
      <w:proofErr w:type="spellEnd"/>
      <w:r w:rsidRPr="00BF7B78">
        <w:rPr>
          <w:rFonts w:asciiTheme="minorHAnsi" w:hAnsiTheme="minorHAnsi" w:cs="Arial"/>
          <w:i/>
          <w:iCs/>
          <w:color w:val="000000"/>
          <w:sz w:val="26"/>
          <w:szCs w:val="26"/>
          <w:lang w:val="es-AR" w:eastAsia="en-US"/>
        </w:rPr>
        <w:t xml:space="preserve"> </w:t>
      </w:r>
      <w:proofErr w:type="spellStart"/>
      <w:r w:rsidRPr="00BF7B78">
        <w:rPr>
          <w:rFonts w:asciiTheme="minorHAnsi" w:hAnsiTheme="minorHAnsi" w:cs="Arial"/>
          <w:i/>
          <w:iCs/>
          <w:color w:val="000000"/>
          <w:sz w:val="26"/>
          <w:szCs w:val="26"/>
          <w:lang w:val="es-AR" w:eastAsia="en-US"/>
        </w:rPr>
        <w:t>Urbană</w:t>
      </w:r>
      <w:proofErr w:type="spellEnd"/>
      <w:r w:rsidRPr="00BF7B78">
        <w:rPr>
          <w:rFonts w:asciiTheme="minorHAnsi" w:hAnsiTheme="minorHAnsi" w:cs="Arial"/>
          <w:i/>
          <w:iCs/>
          <w:color w:val="000000"/>
          <w:sz w:val="26"/>
          <w:szCs w:val="26"/>
          <w:lang w:val="es-AR" w:eastAsia="en-US"/>
        </w:rPr>
        <w:t xml:space="preserve"> </w:t>
      </w:r>
      <w:proofErr w:type="spellStart"/>
      <w:r w:rsidRPr="00BF7B78">
        <w:rPr>
          <w:rFonts w:asciiTheme="minorHAnsi" w:hAnsiTheme="minorHAnsi" w:cs="Arial"/>
          <w:i/>
          <w:iCs/>
          <w:color w:val="000000"/>
          <w:sz w:val="26"/>
          <w:szCs w:val="26"/>
          <w:lang w:val="es-AR" w:eastAsia="en-US"/>
        </w:rPr>
        <w:t>Durabilă</w:t>
      </w:r>
      <w:proofErr w:type="spellEnd"/>
      <w:r w:rsidRPr="00BF7B78">
        <w:rPr>
          <w:rFonts w:asciiTheme="minorHAnsi" w:hAnsiTheme="minorHAnsi" w:cs="Arial"/>
          <w:i/>
          <w:iCs/>
          <w:color w:val="000000"/>
          <w:sz w:val="26"/>
          <w:szCs w:val="26"/>
          <w:lang w:val="es-AR" w:eastAsia="en-US"/>
        </w:rPr>
        <w:t xml:space="preserve"> al </w:t>
      </w:r>
      <w:proofErr w:type="spellStart"/>
      <w:r w:rsidRPr="00BF7B78">
        <w:rPr>
          <w:rFonts w:asciiTheme="minorHAnsi" w:hAnsiTheme="minorHAnsi" w:cs="Arial"/>
          <w:i/>
          <w:iCs/>
          <w:color w:val="000000"/>
          <w:sz w:val="26"/>
          <w:szCs w:val="26"/>
          <w:lang w:val="es-AR" w:eastAsia="en-US"/>
        </w:rPr>
        <w:t>Municipiului</w:t>
      </w:r>
      <w:proofErr w:type="spellEnd"/>
      <w:r w:rsidRPr="00BF7B78">
        <w:rPr>
          <w:rFonts w:asciiTheme="minorHAnsi" w:hAnsiTheme="minorHAnsi" w:cs="Arial"/>
          <w:i/>
          <w:iCs/>
          <w:color w:val="000000"/>
          <w:sz w:val="26"/>
          <w:szCs w:val="26"/>
          <w:lang w:val="es-AR" w:eastAsia="en-US"/>
        </w:rPr>
        <w:t xml:space="preserve"> Buzău </w:t>
      </w:r>
      <w:r w:rsidRPr="00BF7B78">
        <w:rPr>
          <w:rFonts w:asciiTheme="minorHAnsi" w:hAnsiTheme="minorHAnsi" w:cs="Arial"/>
          <w:color w:val="000000"/>
          <w:sz w:val="26"/>
          <w:szCs w:val="26"/>
          <w:lang w:val="es-AR" w:eastAsia="en-US"/>
        </w:rPr>
        <w:t xml:space="preserve">este </w:t>
      </w:r>
      <w:proofErr w:type="spellStart"/>
      <w:r w:rsidRPr="00BF7B78">
        <w:rPr>
          <w:rFonts w:asciiTheme="minorHAnsi" w:hAnsiTheme="minorHAnsi" w:cs="Arial"/>
          <w:color w:val="000000"/>
          <w:sz w:val="26"/>
          <w:szCs w:val="26"/>
          <w:lang w:val="es-AR" w:eastAsia="en-US"/>
        </w:rPr>
        <w:t>reprezentat</w:t>
      </w:r>
      <w:proofErr w:type="spellEnd"/>
      <w:r w:rsidRPr="00BF7B78">
        <w:rPr>
          <w:rFonts w:asciiTheme="minorHAnsi" w:hAnsiTheme="minorHAnsi" w:cs="Arial"/>
          <w:color w:val="000000"/>
          <w:sz w:val="26"/>
          <w:szCs w:val="26"/>
          <w:lang w:val="es-AR" w:eastAsia="en-US"/>
        </w:rPr>
        <w:t xml:space="preserve"> de </w:t>
      </w:r>
      <w:proofErr w:type="spellStart"/>
      <w:r w:rsidRPr="00BF7B78">
        <w:rPr>
          <w:rFonts w:asciiTheme="minorHAnsi" w:hAnsiTheme="minorHAnsi" w:cs="Arial"/>
          <w:color w:val="000000"/>
          <w:sz w:val="26"/>
          <w:szCs w:val="26"/>
          <w:lang w:val="es-AR" w:eastAsia="en-US"/>
        </w:rPr>
        <w:t>îmbunătățirea</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accesibilității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și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asigurarea</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unei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mobilități</w:t>
      </w:r>
      <w:proofErr w:type="spellEnd"/>
      <w:r w:rsidRPr="00BF7B78">
        <w:rPr>
          <w:rFonts w:asciiTheme="minorHAnsi" w:hAnsiTheme="minorHAnsi" w:cs="Arial"/>
          <w:color w:val="000000"/>
          <w:sz w:val="26"/>
          <w:szCs w:val="26"/>
          <w:lang w:val="es-AR" w:eastAsia="en-US"/>
        </w:rPr>
        <w:t xml:space="preserve"> de </w:t>
      </w:r>
      <w:proofErr w:type="spellStart"/>
      <w:r w:rsidRPr="00BF7B78">
        <w:rPr>
          <w:rFonts w:asciiTheme="minorHAnsi" w:hAnsiTheme="minorHAnsi" w:cs="Arial"/>
          <w:color w:val="000000"/>
          <w:sz w:val="26"/>
          <w:szCs w:val="26"/>
          <w:lang w:val="es-AR" w:eastAsia="en-US"/>
        </w:rPr>
        <w:t>calitate</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și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sustenabilă</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pentru</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întreaga</w:t>
      </w:r>
      <w:proofErr w:type="spellEnd"/>
      <w:r w:rsidRPr="00BF7B78">
        <w:rPr>
          <w:rFonts w:asciiTheme="minorHAnsi" w:hAnsiTheme="minorHAnsi" w:cs="Arial"/>
          <w:color w:val="000000"/>
          <w:sz w:val="26"/>
          <w:szCs w:val="26"/>
          <w:lang w:val="es-AR" w:eastAsia="en-US"/>
        </w:rPr>
        <w:t xml:space="preserve"> arie de </w:t>
      </w:r>
      <w:proofErr w:type="spellStart"/>
      <w:r w:rsidRPr="00BF7B78">
        <w:rPr>
          <w:rFonts w:asciiTheme="minorHAnsi" w:hAnsiTheme="minorHAnsi" w:cs="Arial"/>
          <w:color w:val="000000"/>
          <w:sz w:val="26"/>
          <w:szCs w:val="26"/>
          <w:lang w:val="es-AR" w:eastAsia="en-US"/>
        </w:rPr>
        <w:t>studiu</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stabilită</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prin</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crearea</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unui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sistem</w:t>
      </w:r>
      <w:proofErr w:type="spellEnd"/>
      <w:r w:rsidRPr="00BF7B78">
        <w:rPr>
          <w:rFonts w:asciiTheme="minorHAnsi" w:hAnsiTheme="minorHAnsi" w:cs="Arial"/>
          <w:color w:val="000000"/>
          <w:sz w:val="26"/>
          <w:szCs w:val="26"/>
          <w:lang w:val="es-AR" w:eastAsia="en-US"/>
        </w:rPr>
        <w:t xml:space="preserve"> de </w:t>
      </w:r>
      <w:proofErr w:type="spellStart"/>
      <w:r w:rsidRPr="00BF7B78">
        <w:rPr>
          <w:rFonts w:asciiTheme="minorHAnsi" w:hAnsiTheme="minorHAnsi" w:cs="Arial"/>
          <w:color w:val="000000"/>
          <w:sz w:val="26"/>
          <w:szCs w:val="26"/>
          <w:lang w:val="es-AR" w:eastAsia="en-US"/>
        </w:rPr>
        <w:t>transport</w:t>
      </w:r>
      <w:proofErr w:type="spellEnd"/>
      <w:r w:rsidRPr="00BF7B78">
        <w:rPr>
          <w:rFonts w:asciiTheme="minorHAnsi" w:hAnsiTheme="minorHAnsi" w:cs="Arial"/>
          <w:color w:val="000000"/>
          <w:sz w:val="26"/>
          <w:szCs w:val="26"/>
          <w:lang w:val="es-AR" w:eastAsia="en-US"/>
        </w:rPr>
        <w:t xml:space="preserve"> care </w:t>
      </w:r>
      <w:proofErr w:type="spellStart"/>
      <w:r w:rsidRPr="00BF7B78">
        <w:rPr>
          <w:rFonts w:asciiTheme="minorHAnsi" w:hAnsiTheme="minorHAnsi" w:cs="Arial"/>
          <w:color w:val="000000"/>
          <w:sz w:val="26"/>
          <w:szCs w:val="26"/>
          <w:lang w:val="es-AR" w:eastAsia="en-US"/>
        </w:rPr>
        <w:t>să</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răspundă</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următoarelor</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i/>
          <w:iCs/>
          <w:color w:val="000000"/>
          <w:sz w:val="26"/>
          <w:szCs w:val="26"/>
          <w:lang w:val="es-AR" w:eastAsia="en-US"/>
        </w:rPr>
        <w:t>obiective</w:t>
      </w:r>
      <w:proofErr w:type="spellEnd"/>
      <w:r w:rsidRPr="00BF7B78">
        <w:rPr>
          <w:rFonts w:asciiTheme="minorHAnsi" w:hAnsiTheme="minorHAnsi" w:cs="Arial"/>
          <w:i/>
          <w:iCs/>
          <w:color w:val="000000"/>
          <w:sz w:val="26"/>
          <w:szCs w:val="26"/>
          <w:lang w:val="es-AR" w:eastAsia="en-US"/>
        </w:rPr>
        <w:t xml:space="preserve"> </w:t>
      </w:r>
      <w:proofErr w:type="spellStart"/>
      <w:r w:rsidRPr="00BF7B78">
        <w:rPr>
          <w:rFonts w:asciiTheme="minorHAnsi" w:hAnsiTheme="minorHAnsi" w:cs="Arial"/>
          <w:i/>
          <w:iCs/>
          <w:color w:val="000000"/>
          <w:sz w:val="26"/>
          <w:szCs w:val="26"/>
          <w:lang w:val="es-AR" w:eastAsia="en-US"/>
        </w:rPr>
        <w:t>principale</w:t>
      </w:r>
      <w:proofErr w:type="spellEnd"/>
      <w:r w:rsidRPr="00BF7B78">
        <w:rPr>
          <w:rFonts w:asciiTheme="minorHAnsi" w:hAnsiTheme="minorHAnsi" w:cs="Arial"/>
          <w:color w:val="000000"/>
          <w:sz w:val="26"/>
          <w:szCs w:val="26"/>
          <w:lang w:val="es-AR" w:eastAsia="en-US"/>
        </w:rPr>
        <w:t xml:space="preserve">: </w:t>
      </w:r>
    </w:p>
    <w:p w14:paraId="065FA548" w14:textId="77777777" w:rsidR="00B836FD" w:rsidRPr="007710C9" w:rsidRDefault="00B836FD" w:rsidP="007710C9">
      <w:pPr>
        <w:pStyle w:val="ListParagraph"/>
        <w:numPr>
          <w:ilvl w:val="0"/>
          <w:numId w:val="21"/>
        </w:numPr>
        <w:autoSpaceDE w:val="0"/>
        <w:autoSpaceDN w:val="0"/>
        <w:adjustRightInd w:val="0"/>
        <w:spacing w:line="276" w:lineRule="auto"/>
        <w:jc w:val="both"/>
        <w:rPr>
          <w:rFonts w:asciiTheme="minorHAnsi" w:hAnsiTheme="minorHAnsi" w:cs="Arial"/>
          <w:color w:val="000000"/>
          <w:sz w:val="26"/>
          <w:szCs w:val="26"/>
          <w:lang w:val="en-US" w:eastAsia="en-US"/>
        </w:rPr>
      </w:pPr>
      <w:r w:rsidRPr="007710C9">
        <w:rPr>
          <w:rFonts w:asciiTheme="minorHAnsi" w:hAnsiTheme="minorHAnsi" w:cs="Arial"/>
          <w:color w:val="000000"/>
          <w:sz w:val="26"/>
          <w:szCs w:val="26"/>
          <w:lang w:val="en-US" w:eastAsia="en-US"/>
        </w:rPr>
        <w:t xml:space="preserve">Este </w:t>
      </w:r>
      <w:proofErr w:type="spellStart"/>
      <w:r w:rsidRPr="007710C9">
        <w:rPr>
          <w:rFonts w:asciiTheme="minorHAnsi" w:hAnsiTheme="minorHAnsi" w:cs="Arial"/>
          <w:color w:val="000000"/>
          <w:sz w:val="26"/>
          <w:szCs w:val="26"/>
          <w:lang w:val="en-US" w:eastAsia="en-US"/>
        </w:rPr>
        <w:t>accesibil</w:t>
      </w:r>
      <w:proofErr w:type="spellEnd"/>
      <w:r w:rsidRPr="007710C9">
        <w:rPr>
          <w:rFonts w:asciiTheme="minorHAnsi" w:hAnsiTheme="minorHAnsi" w:cs="Arial"/>
          <w:color w:val="000000"/>
          <w:sz w:val="26"/>
          <w:szCs w:val="26"/>
          <w:lang w:val="en-US" w:eastAsia="en-US"/>
        </w:rPr>
        <w:t xml:space="preserve"> </w:t>
      </w:r>
      <w:proofErr w:type="spellStart"/>
      <w:r w:rsidRPr="007710C9">
        <w:rPr>
          <w:rFonts w:asciiTheme="minorHAnsi" w:hAnsiTheme="minorHAnsi" w:cs="Arial"/>
          <w:color w:val="000000"/>
          <w:sz w:val="26"/>
          <w:szCs w:val="26"/>
          <w:lang w:val="en-US" w:eastAsia="en-US"/>
        </w:rPr>
        <w:t>și</w:t>
      </w:r>
      <w:proofErr w:type="spellEnd"/>
      <w:r w:rsidRPr="007710C9">
        <w:rPr>
          <w:rFonts w:asciiTheme="minorHAnsi" w:hAnsiTheme="minorHAnsi" w:cs="Arial"/>
          <w:color w:val="000000"/>
          <w:sz w:val="26"/>
          <w:szCs w:val="26"/>
          <w:lang w:val="en-US" w:eastAsia="en-US"/>
        </w:rPr>
        <w:t xml:space="preserve"> </w:t>
      </w:r>
      <w:proofErr w:type="spellStart"/>
      <w:r w:rsidRPr="007710C9">
        <w:rPr>
          <w:rFonts w:asciiTheme="minorHAnsi" w:hAnsiTheme="minorHAnsi" w:cs="Arial"/>
          <w:color w:val="000000"/>
          <w:sz w:val="26"/>
          <w:szCs w:val="26"/>
          <w:lang w:val="en-US" w:eastAsia="en-US"/>
        </w:rPr>
        <w:t>satisface</w:t>
      </w:r>
      <w:proofErr w:type="spellEnd"/>
      <w:r w:rsidRPr="007710C9">
        <w:rPr>
          <w:rFonts w:asciiTheme="minorHAnsi" w:hAnsiTheme="minorHAnsi" w:cs="Arial"/>
          <w:color w:val="000000"/>
          <w:sz w:val="26"/>
          <w:szCs w:val="26"/>
          <w:lang w:val="en-US" w:eastAsia="en-US"/>
        </w:rPr>
        <w:t xml:space="preserve"> </w:t>
      </w:r>
      <w:proofErr w:type="spellStart"/>
      <w:r w:rsidRPr="007710C9">
        <w:rPr>
          <w:rFonts w:asciiTheme="minorHAnsi" w:hAnsiTheme="minorHAnsi" w:cs="Arial"/>
          <w:color w:val="000000"/>
          <w:sz w:val="26"/>
          <w:szCs w:val="26"/>
          <w:lang w:val="en-US" w:eastAsia="en-US"/>
        </w:rPr>
        <w:t>nevoile</w:t>
      </w:r>
      <w:proofErr w:type="spellEnd"/>
      <w:r w:rsidRPr="007710C9">
        <w:rPr>
          <w:rFonts w:asciiTheme="minorHAnsi" w:hAnsiTheme="minorHAnsi" w:cs="Arial"/>
          <w:color w:val="000000"/>
          <w:sz w:val="26"/>
          <w:szCs w:val="26"/>
          <w:lang w:val="en-US" w:eastAsia="en-US"/>
        </w:rPr>
        <w:t xml:space="preserve"> de </w:t>
      </w:r>
      <w:proofErr w:type="spellStart"/>
      <w:r w:rsidRPr="007710C9">
        <w:rPr>
          <w:rFonts w:asciiTheme="minorHAnsi" w:hAnsiTheme="minorHAnsi" w:cs="Arial"/>
          <w:color w:val="000000"/>
          <w:sz w:val="26"/>
          <w:szCs w:val="26"/>
          <w:lang w:val="en-US" w:eastAsia="en-US"/>
        </w:rPr>
        <w:t>mobilitate</w:t>
      </w:r>
      <w:proofErr w:type="spellEnd"/>
      <w:r w:rsidRPr="007710C9">
        <w:rPr>
          <w:rFonts w:asciiTheme="minorHAnsi" w:hAnsiTheme="minorHAnsi" w:cs="Arial"/>
          <w:color w:val="000000"/>
          <w:sz w:val="26"/>
          <w:szCs w:val="26"/>
          <w:lang w:val="en-US" w:eastAsia="en-US"/>
        </w:rPr>
        <w:t xml:space="preserve"> de </w:t>
      </w:r>
      <w:proofErr w:type="spellStart"/>
      <w:r w:rsidRPr="007710C9">
        <w:rPr>
          <w:rFonts w:asciiTheme="minorHAnsi" w:hAnsiTheme="minorHAnsi" w:cs="Arial"/>
          <w:color w:val="000000"/>
          <w:sz w:val="26"/>
          <w:szCs w:val="26"/>
          <w:lang w:val="en-US" w:eastAsia="en-US"/>
        </w:rPr>
        <w:t>bază</w:t>
      </w:r>
      <w:proofErr w:type="spellEnd"/>
      <w:r w:rsidRPr="007710C9">
        <w:rPr>
          <w:rFonts w:asciiTheme="minorHAnsi" w:hAnsiTheme="minorHAnsi" w:cs="Arial"/>
          <w:color w:val="000000"/>
          <w:sz w:val="26"/>
          <w:szCs w:val="26"/>
          <w:lang w:val="en-US" w:eastAsia="en-US"/>
        </w:rPr>
        <w:t xml:space="preserve"> ale </w:t>
      </w:r>
      <w:proofErr w:type="spellStart"/>
      <w:r w:rsidRPr="007710C9">
        <w:rPr>
          <w:rFonts w:asciiTheme="minorHAnsi" w:hAnsiTheme="minorHAnsi" w:cs="Arial"/>
          <w:color w:val="000000"/>
          <w:sz w:val="26"/>
          <w:szCs w:val="26"/>
          <w:lang w:val="en-US" w:eastAsia="en-US"/>
        </w:rPr>
        <w:t>tuturor</w:t>
      </w:r>
      <w:proofErr w:type="spellEnd"/>
      <w:r w:rsidRPr="007710C9">
        <w:rPr>
          <w:rFonts w:asciiTheme="minorHAnsi" w:hAnsiTheme="minorHAnsi" w:cs="Arial"/>
          <w:color w:val="000000"/>
          <w:sz w:val="26"/>
          <w:szCs w:val="26"/>
          <w:lang w:val="en-US" w:eastAsia="en-US"/>
        </w:rPr>
        <w:t xml:space="preserve"> </w:t>
      </w:r>
      <w:proofErr w:type="spellStart"/>
      <w:r w:rsidRPr="007710C9">
        <w:rPr>
          <w:rFonts w:asciiTheme="minorHAnsi" w:hAnsiTheme="minorHAnsi" w:cs="Arial"/>
          <w:color w:val="000000"/>
          <w:sz w:val="26"/>
          <w:szCs w:val="26"/>
          <w:lang w:val="en-US" w:eastAsia="en-US"/>
        </w:rPr>
        <w:t>utilizatorilor</w:t>
      </w:r>
      <w:proofErr w:type="spellEnd"/>
      <w:r w:rsidRPr="007710C9">
        <w:rPr>
          <w:rFonts w:asciiTheme="minorHAnsi" w:hAnsiTheme="minorHAnsi" w:cs="Arial"/>
          <w:color w:val="000000"/>
          <w:sz w:val="26"/>
          <w:szCs w:val="26"/>
          <w:lang w:val="en-US" w:eastAsia="en-US"/>
        </w:rPr>
        <w:t xml:space="preserve">; </w:t>
      </w:r>
    </w:p>
    <w:p w14:paraId="1E545EAD" w14:textId="77777777" w:rsidR="00B836FD" w:rsidRPr="007710C9" w:rsidRDefault="00B836FD" w:rsidP="007710C9">
      <w:pPr>
        <w:pStyle w:val="ListParagraph"/>
        <w:numPr>
          <w:ilvl w:val="0"/>
          <w:numId w:val="21"/>
        </w:numPr>
        <w:autoSpaceDE w:val="0"/>
        <w:autoSpaceDN w:val="0"/>
        <w:adjustRightInd w:val="0"/>
        <w:spacing w:line="276" w:lineRule="auto"/>
        <w:jc w:val="both"/>
        <w:rPr>
          <w:rFonts w:asciiTheme="minorHAnsi" w:hAnsiTheme="minorHAnsi" w:cs="Arial"/>
          <w:color w:val="000000"/>
          <w:sz w:val="26"/>
          <w:szCs w:val="26"/>
          <w:lang w:val="en-US" w:eastAsia="en-US"/>
        </w:rPr>
      </w:pPr>
      <w:proofErr w:type="spellStart"/>
      <w:r w:rsidRPr="007710C9">
        <w:rPr>
          <w:rFonts w:asciiTheme="minorHAnsi" w:hAnsiTheme="minorHAnsi" w:cs="Arial"/>
          <w:color w:val="000000"/>
          <w:sz w:val="26"/>
          <w:szCs w:val="26"/>
          <w:lang w:val="en-US" w:eastAsia="en-US"/>
        </w:rPr>
        <w:t>Echilibrează</w:t>
      </w:r>
      <w:proofErr w:type="spellEnd"/>
      <w:r w:rsidRPr="007710C9">
        <w:rPr>
          <w:rFonts w:asciiTheme="minorHAnsi" w:hAnsiTheme="minorHAnsi" w:cs="Arial"/>
          <w:color w:val="000000"/>
          <w:sz w:val="26"/>
          <w:szCs w:val="26"/>
          <w:lang w:val="en-US" w:eastAsia="en-US"/>
        </w:rPr>
        <w:t xml:space="preserve"> </w:t>
      </w:r>
      <w:proofErr w:type="spellStart"/>
      <w:r w:rsidRPr="007710C9">
        <w:rPr>
          <w:rFonts w:asciiTheme="minorHAnsi" w:hAnsiTheme="minorHAnsi" w:cs="Arial"/>
          <w:color w:val="000000"/>
          <w:sz w:val="26"/>
          <w:szCs w:val="26"/>
          <w:lang w:val="en-US" w:eastAsia="en-US"/>
        </w:rPr>
        <w:t>și</w:t>
      </w:r>
      <w:proofErr w:type="spellEnd"/>
      <w:r w:rsidRPr="007710C9">
        <w:rPr>
          <w:rFonts w:asciiTheme="minorHAnsi" w:hAnsiTheme="minorHAnsi" w:cs="Arial"/>
          <w:color w:val="000000"/>
          <w:sz w:val="26"/>
          <w:szCs w:val="26"/>
          <w:lang w:val="en-US" w:eastAsia="en-US"/>
        </w:rPr>
        <w:t xml:space="preserve"> </w:t>
      </w:r>
      <w:proofErr w:type="spellStart"/>
      <w:r w:rsidRPr="007710C9">
        <w:rPr>
          <w:rFonts w:asciiTheme="minorHAnsi" w:hAnsiTheme="minorHAnsi" w:cs="Arial"/>
          <w:color w:val="000000"/>
          <w:sz w:val="26"/>
          <w:szCs w:val="26"/>
          <w:lang w:val="en-US" w:eastAsia="en-US"/>
        </w:rPr>
        <w:t>răspunde</w:t>
      </w:r>
      <w:proofErr w:type="spellEnd"/>
      <w:r w:rsidRPr="007710C9">
        <w:rPr>
          <w:rFonts w:asciiTheme="minorHAnsi" w:hAnsiTheme="minorHAnsi" w:cs="Arial"/>
          <w:color w:val="000000"/>
          <w:sz w:val="26"/>
          <w:szCs w:val="26"/>
          <w:lang w:val="en-US" w:eastAsia="en-US"/>
        </w:rPr>
        <w:t xml:space="preserve"> </w:t>
      </w:r>
      <w:proofErr w:type="spellStart"/>
      <w:r w:rsidRPr="007710C9">
        <w:rPr>
          <w:rFonts w:asciiTheme="minorHAnsi" w:hAnsiTheme="minorHAnsi" w:cs="Arial"/>
          <w:color w:val="000000"/>
          <w:sz w:val="26"/>
          <w:szCs w:val="26"/>
          <w:lang w:val="en-US" w:eastAsia="en-US"/>
        </w:rPr>
        <w:t>cererilor</w:t>
      </w:r>
      <w:proofErr w:type="spellEnd"/>
      <w:r w:rsidRPr="007710C9">
        <w:rPr>
          <w:rFonts w:asciiTheme="minorHAnsi" w:hAnsiTheme="minorHAnsi" w:cs="Arial"/>
          <w:color w:val="000000"/>
          <w:sz w:val="26"/>
          <w:szCs w:val="26"/>
          <w:lang w:val="en-US" w:eastAsia="en-US"/>
        </w:rPr>
        <w:t xml:space="preserve"> diverse de </w:t>
      </w:r>
      <w:proofErr w:type="spellStart"/>
      <w:r w:rsidRPr="007710C9">
        <w:rPr>
          <w:rFonts w:asciiTheme="minorHAnsi" w:hAnsiTheme="minorHAnsi" w:cs="Arial"/>
          <w:color w:val="000000"/>
          <w:sz w:val="26"/>
          <w:szCs w:val="26"/>
          <w:lang w:val="en-US" w:eastAsia="en-US"/>
        </w:rPr>
        <w:t>mobilitate</w:t>
      </w:r>
      <w:proofErr w:type="spellEnd"/>
      <w:r w:rsidRPr="007710C9">
        <w:rPr>
          <w:rFonts w:asciiTheme="minorHAnsi" w:hAnsiTheme="minorHAnsi" w:cs="Arial"/>
          <w:color w:val="000000"/>
          <w:sz w:val="26"/>
          <w:szCs w:val="26"/>
          <w:lang w:val="en-US" w:eastAsia="en-US"/>
        </w:rPr>
        <w:t xml:space="preserve"> </w:t>
      </w:r>
      <w:proofErr w:type="spellStart"/>
      <w:r w:rsidRPr="007710C9">
        <w:rPr>
          <w:rFonts w:asciiTheme="minorHAnsi" w:hAnsiTheme="minorHAnsi" w:cs="Arial"/>
          <w:color w:val="000000"/>
          <w:sz w:val="26"/>
          <w:szCs w:val="26"/>
          <w:lang w:val="en-US" w:eastAsia="en-US"/>
        </w:rPr>
        <w:t>și</w:t>
      </w:r>
      <w:proofErr w:type="spellEnd"/>
      <w:r w:rsidRPr="007710C9">
        <w:rPr>
          <w:rFonts w:asciiTheme="minorHAnsi" w:hAnsiTheme="minorHAnsi" w:cs="Arial"/>
          <w:color w:val="000000"/>
          <w:sz w:val="26"/>
          <w:szCs w:val="26"/>
          <w:lang w:val="en-US" w:eastAsia="en-US"/>
        </w:rPr>
        <w:t xml:space="preserve"> </w:t>
      </w:r>
      <w:proofErr w:type="spellStart"/>
      <w:r w:rsidRPr="007710C9">
        <w:rPr>
          <w:rFonts w:asciiTheme="minorHAnsi" w:hAnsiTheme="minorHAnsi" w:cs="Arial"/>
          <w:color w:val="000000"/>
          <w:sz w:val="26"/>
          <w:szCs w:val="26"/>
          <w:lang w:val="en-US" w:eastAsia="en-US"/>
        </w:rPr>
        <w:t>servicii</w:t>
      </w:r>
      <w:proofErr w:type="spellEnd"/>
      <w:r w:rsidRPr="007710C9">
        <w:rPr>
          <w:rFonts w:asciiTheme="minorHAnsi" w:hAnsiTheme="minorHAnsi" w:cs="Arial"/>
          <w:color w:val="000000"/>
          <w:sz w:val="26"/>
          <w:szCs w:val="26"/>
          <w:lang w:val="en-US" w:eastAsia="en-US"/>
        </w:rPr>
        <w:t xml:space="preserve"> de transport ale </w:t>
      </w:r>
      <w:proofErr w:type="spellStart"/>
      <w:r w:rsidRPr="007710C9">
        <w:rPr>
          <w:rFonts w:asciiTheme="minorHAnsi" w:hAnsiTheme="minorHAnsi" w:cs="Arial"/>
          <w:color w:val="000000"/>
          <w:sz w:val="26"/>
          <w:szCs w:val="26"/>
          <w:lang w:val="en-US" w:eastAsia="en-US"/>
        </w:rPr>
        <w:t>rezidenților</w:t>
      </w:r>
      <w:proofErr w:type="spellEnd"/>
      <w:r w:rsidRPr="007710C9">
        <w:rPr>
          <w:rFonts w:asciiTheme="minorHAnsi" w:hAnsiTheme="minorHAnsi" w:cs="Arial"/>
          <w:color w:val="000000"/>
          <w:sz w:val="26"/>
          <w:szCs w:val="26"/>
          <w:lang w:val="en-US" w:eastAsia="en-US"/>
        </w:rPr>
        <w:t xml:space="preserve"> </w:t>
      </w:r>
      <w:proofErr w:type="spellStart"/>
      <w:r w:rsidRPr="007710C9">
        <w:rPr>
          <w:rFonts w:asciiTheme="minorHAnsi" w:hAnsiTheme="minorHAnsi" w:cs="Arial"/>
          <w:color w:val="000000"/>
          <w:sz w:val="26"/>
          <w:szCs w:val="26"/>
          <w:lang w:val="en-US" w:eastAsia="en-US"/>
        </w:rPr>
        <w:t>și</w:t>
      </w:r>
      <w:proofErr w:type="spellEnd"/>
      <w:r w:rsidRPr="007710C9">
        <w:rPr>
          <w:rFonts w:asciiTheme="minorHAnsi" w:hAnsiTheme="minorHAnsi" w:cs="Arial"/>
          <w:color w:val="000000"/>
          <w:sz w:val="26"/>
          <w:szCs w:val="26"/>
          <w:lang w:val="en-US" w:eastAsia="en-US"/>
        </w:rPr>
        <w:t xml:space="preserve"> </w:t>
      </w:r>
      <w:proofErr w:type="spellStart"/>
      <w:r w:rsidRPr="007710C9">
        <w:rPr>
          <w:rFonts w:asciiTheme="minorHAnsi" w:hAnsiTheme="minorHAnsi" w:cs="Arial"/>
          <w:color w:val="000000"/>
          <w:sz w:val="26"/>
          <w:szCs w:val="26"/>
          <w:lang w:val="en-US" w:eastAsia="en-US"/>
        </w:rPr>
        <w:t>economiei</w:t>
      </w:r>
      <w:proofErr w:type="spellEnd"/>
      <w:r w:rsidRPr="007710C9">
        <w:rPr>
          <w:rFonts w:asciiTheme="minorHAnsi" w:hAnsiTheme="minorHAnsi" w:cs="Arial"/>
          <w:color w:val="000000"/>
          <w:sz w:val="26"/>
          <w:szCs w:val="26"/>
          <w:lang w:val="en-US" w:eastAsia="en-US"/>
        </w:rPr>
        <w:t xml:space="preserve">; </w:t>
      </w:r>
    </w:p>
    <w:p w14:paraId="25C0CA12" w14:textId="77777777" w:rsidR="00B836FD" w:rsidRPr="00BF7B78" w:rsidRDefault="00B836FD" w:rsidP="007710C9">
      <w:pPr>
        <w:pStyle w:val="ListParagraph"/>
        <w:numPr>
          <w:ilvl w:val="0"/>
          <w:numId w:val="21"/>
        </w:numPr>
        <w:autoSpaceDE w:val="0"/>
        <w:autoSpaceDN w:val="0"/>
        <w:adjustRightInd w:val="0"/>
        <w:spacing w:line="276" w:lineRule="auto"/>
        <w:jc w:val="both"/>
        <w:rPr>
          <w:rFonts w:asciiTheme="minorHAnsi" w:hAnsiTheme="minorHAnsi" w:cs="Arial"/>
          <w:color w:val="000000"/>
          <w:sz w:val="26"/>
          <w:szCs w:val="26"/>
          <w:lang w:val="es-AR" w:eastAsia="en-US"/>
        </w:rPr>
      </w:pPr>
      <w:proofErr w:type="spellStart"/>
      <w:r w:rsidRPr="00BF7B78">
        <w:rPr>
          <w:rFonts w:asciiTheme="minorHAnsi" w:hAnsiTheme="minorHAnsi" w:cs="Arial"/>
          <w:color w:val="000000"/>
          <w:sz w:val="26"/>
          <w:szCs w:val="26"/>
          <w:lang w:val="es-AR" w:eastAsia="en-US"/>
        </w:rPr>
        <w:t>Susține</w:t>
      </w:r>
      <w:proofErr w:type="spellEnd"/>
      <w:r w:rsidRPr="00BF7B78">
        <w:rPr>
          <w:rFonts w:asciiTheme="minorHAnsi" w:hAnsiTheme="minorHAnsi" w:cs="Arial"/>
          <w:color w:val="000000"/>
          <w:sz w:val="26"/>
          <w:szCs w:val="26"/>
          <w:lang w:val="es-AR" w:eastAsia="en-US"/>
        </w:rPr>
        <w:t xml:space="preserve"> o </w:t>
      </w:r>
      <w:proofErr w:type="spellStart"/>
      <w:r w:rsidRPr="00BF7B78">
        <w:rPr>
          <w:rFonts w:asciiTheme="minorHAnsi" w:hAnsiTheme="minorHAnsi" w:cs="Arial"/>
          <w:color w:val="000000"/>
          <w:sz w:val="26"/>
          <w:szCs w:val="26"/>
          <w:lang w:val="es-AR" w:eastAsia="en-US"/>
        </w:rPr>
        <w:t>dezvoltare</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echilibrată</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și</w:t>
      </w:r>
      <w:proofErr w:type="spellEnd"/>
      <w:r w:rsidRPr="00BF7B78">
        <w:rPr>
          <w:rFonts w:asciiTheme="minorHAnsi" w:hAnsiTheme="minorHAnsi" w:cs="Arial"/>
          <w:color w:val="000000"/>
          <w:sz w:val="26"/>
          <w:szCs w:val="26"/>
          <w:lang w:val="es-AR" w:eastAsia="en-US"/>
        </w:rPr>
        <w:t xml:space="preserve"> o </w:t>
      </w:r>
      <w:proofErr w:type="spellStart"/>
      <w:r w:rsidRPr="00BF7B78">
        <w:rPr>
          <w:rFonts w:asciiTheme="minorHAnsi" w:hAnsiTheme="minorHAnsi" w:cs="Arial"/>
          <w:color w:val="000000"/>
          <w:sz w:val="26"/>
          <w:szCs w:val="26"/>
          <w:lang w:val="es-AR" w:eastAsia="en-US"/>
        </w:rPr>
        <w:t>mai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bună</w:t>
      </w:r>
      <w:proofErr w:type="spellEnd"/>
      <w:r w:rsidRPr="00BF7B78">
        <w:rPr>
          <w:rFonts w:asciiTheme="minorHAnsi" w:hAnsiTheme="minorHAnsi" w:cs="Arial"/>
          <w:color w:val="000000"/>
          <w:sz w:val="26"/>
          <w:szCs w:val="26"/>
          <w:lang w:val="es-AR" w:eastAsia="en-US"/>
        </w:rPr>
        <w:t xml:space="preserve"> integrare a </w:t>
      </w:r>
      <w:proofErr w:type="spellStart"/>
      <w:r w:rsidRPr="00BF7B78">
        <w:rPr>
          <w:rFonts w:asciiTheme="minorHAnsi" w:hAnsiTheme="minorHAnsi" w:cs="Arial"/>
          <w:color w:val="000000"/>
          <w:sz w:val="26"/>
          <w:szCs w:val="26"/>
          <w:lang w:val="es-AR" w:eastAsia="en-US"/>
        </w:rPr>
        <w:t>diferitelor</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moduri</w:t>
      </w:r>
      <w:proofErr w:type="spellEnd"/>
      <w:r w:rsidRPr="00BF7B78">
        <w:rPr>
          <w:rFonts w:asciiTheme="minorHAnsi" w:hAnsiTheme="minorHAnsi" w:cs="Arial"/>
          <w:color w:val="000000"/>
          <w:sz w:val="26"/>
          <w:szCs w:val="26"/>
          <w:lang w:val="es-AR" w:eastAsia="en-US"/>
        </w:rPr>
        <w:t xml:space="preserve"> de </w:t>
      </w:r>
      <w:proofErr w:type="spellStart"/>
      <w:r w:rsidRPr="00BF7B78">
        <w:rPr>
          <w:rFonts w:asciiTheme="minorHAnsi" w:hAnsiTheme="minorHAnsi" w:cs="Arial"/>
          <w:color w:val="000000"/>
          <w:sz w:val="26"/>
          <w:szCs w:val="26"/>
          <w:lang w:val="es-AR" w:eastAsia="en-US"/>
        </w:rPr>
        <w:t>transport</w:t>
      </w:r>
      <w:proofErr w:type="spellEnd"/>
      <w:r w:rsidRPr="00BF7B78">
        <w:rPr>
          <w:rFonts w:asciiTheme="minorHAnsi" w:hAnsiTheme="minorHAnsi" w:cs="Arial"/>
          <w:color w:val="000000"/>
          <w:sz w:val="26"/>
          <w:szCs w:val="26"/>
          <w:lang w:val="es-AR" w:eastAsia="en-US"/>
        </w:rPr>
        <w:t xml:space="preserve">; </w:t>
      </w:r>
    </w:p>
    <w:p w14:paraId="7014E95B" w14:textId="77777777" w:rsidR="00B836FD" w:rsidRPr="007710C9" w:rsidRDefault="00B836FD" w:rsidP="007710C9">
      <w:pPr>
        <w:pStyle w:val="ListParagraph"/>
        <w:numPr>
          <w:ilvl w:val="0"/>
          <w:numId w:val="21"/>
        </w:numPr>
        <w:autoSpaceDE w:val="0"/>
        <w:autoSpaceDN w:val="0"/>
        <w:adjustRightInd w:val="0"/>
        <w:spacing w:line="276" w:lineRule="auto"/>
        <w:jc w:val="both"/>
        <w:rPr>
          <w:rFonts w:asciiTheme="minorHAnsi" w:hAnsiTheme="minorHAnsi" w:cs="Arial"/>
          <w:color w:val="000000"/>
          <w:sz w:val="26"/>
          <w:szCs w:val="26"/>
          <w:lang w:val="en-US" w:eastAsia="en-US"/>
        </w:rPr>
      </w:pPr>
      <w:proofErr w:type="spellStart"/>
      <w:r w:rsidRPr="007710C9">
        <w:rPr>
          <w:rFonts w:asciiTheme="minorHAnsi" w:hAnsiTheme="minorHAnsi" w:cs="Arial"/>
          <w:color w:val="000000"/>
          <w:sz w:val="26"/>
          <w:szCs w:val="26"/>
          <w:lang w:val="en-US" w:eastAsia="en-US"/>
        </w:rPr>
        <w:t>Respectă</w:t>
      </w:r>
      <w:proofErr w:type="spellEnd"/>
      <w:r w:rsidRPr="007710C9">
        <w:rPr>
          <w:rFonts w:asciiTheme="minorHAnsi" w:hAnsiTheme="minorHAnsi" w:cs="Arial"/>
          <w:color w:val="000000"/>
          <w:sz w:val="26"/>
          <w:szCs w:val="26"/>
          <w:lang w:val="en-US" w:eastAsia="en-US"/>
        </w:rPr>
        <w:t xml:space="preserve"> </w:t>
      </w:r>
      <w:proofErr w:type="spellStart"/>
      <w:r w:rsidRPr="007710C9">
        <w:rPr>
          <w:rFonts w:asciiTheme="minorHAnsi" w:hAnsiTheme="minorHAnsi" w:cs="Arial"/>
          <w:color w:val="000000"/>
          <w:sz w:val="26"/>
          <w:szCs w:val="26"/>
          <w:lang w:val="en-US" w:eastAsia="en-US"/>
        </w:rPr>
        <w:t>cerințele</w:t>
      </w:r>
      <w:proofErr w:type="spellEnd"/>
      <w:r w:rsidRPr="007710C9">
        <w:rPr>
          <w:rFonts w:asciiTheme="minorHAnsi" w:hAnsiTheme="minorHAnsi" w:cs="Arial"/>
          <w:color w:val="000000"/>
          <w:sz w:val="26"/>
          <w:szCs w:val="26"/>
          <w:lang w:val="en-US" w:eastAsia="en-US"/>
        </w:rPr>
        <w:t xml:space="preserve"> </w:t>
      </w:r>
      <w:proofErr w:type="spellStart"/>
      <w:r w:rsidRPr="007710C9">
        <w:rPr>
          <w:rFonts w:asciiTheme="minorHAnsi" w:hAnsiTheme="minorHAnsi" w:cs="Arial"/>
          <w:color w:val="000000"/>
          <w:sz w:val="26"/>
          <w:szCs w:val="26"/>
          <w:lang w:val="en-US" w:eastAsia="en-US"/>
        </w:rPr>
        <w:t>durabilității</w:t>
      </w:r>
      <w:proofErr w:type="spellEnd"/>
      <w:r w:rsidRPr="007710C9">
        <w:rPr>
          <w:rFonts w:asciiTheme="minorHAnsi" w:hAnsiTheme="minorHAnsi" w:cs="Arial"/>
          <w:color w:val="000000"/>
          <w:sz w:val="26"/>
          <w:szCs w:val="26"/>
          <w:lang w:val="en-US" w:eastAsia="en-US"/>
        </w:rPr>
        <w:t xml:space="preserve">, </w:t>
      </w:r>
      <w:proofErr w:type="spellStart"/>
      <w:r w:rsidRPr="007710C9">
        <w:rPr>
          <w:rFonts w:asciiTheme="minorHAnsi" w:hAnsiTheme="minorHAnsi" w:cs="Arial"/>
          <w:color w:val="000000"/>
          <w:sz w:val="26"/>
          <w:szCs w:val="26"/>
          <w:lang w:val="en-US" w:eastAsia="en-US"/>
        </w:rPr>
        <w:t>echilibrând</w:t>
      </w:r>
      <w:proofErr w:type="spellEnd"/>
      <w:r w:rsidRPr="007710C9">
        <w:rPr>
          <w:rFonts w:asciiTheme="minorHAnsi" w:hAnsiTheme="minorHAnsi" w:cs="Arial"/>
          <w:color w:val="000000"/>
          <w:sz w:val="26"/>
          <w:szCs w:val="26"/>
          <w:lang w:val="en-US" w:eastAsia="en-US"/>
        </w:rPr>
        <w:t xml:space="preserve"> </w:t>
      </w:r>
      <w:proofErr w:type="spellStart"/>
      <w:r w:rsidRPr="007710C9">
        <w:rPr>
          <w:rFonts w:asciiTheme="minorHAnsi" w:hAnsiTheme="minorHAnsi" w:cs="Arial"/>
          <w:color w:val="000000"/>
          <w:sz w:val="26"/>
          <w:szCs w:val="26"/>
          <w:lang w:val="en-US" w:eastAsia="en-US"/>
        </w:rPr>
        <w:t>nevoia</w:t>
      </w:r>
      <w:proofErr w:type="spellEnd"/>
      <w:r w:rsidRPr="007710C9">
        <w:rPr>
          <w:rFonts w:asciiTheme="minorHAnsi" w:hAnsiTheme="minorHAnsi" w:cs="Arial"/>
          <w:color w:val="000000"/>
          <w:sz w:val="26"/>
          <w:szCs w:val="26"/>
          <w:lang w:val="en-US" w:eastAsia="en-US"/>
        </w:rPr>
        <w:t xml:space="preserve"> de </w:t>
      </w:r>
      <w:proofErr w:type="spellStart"/>
      <w:r w:rsidRPr="007710C9">
        <w:rPr>
          <w:rFonts w:asciiTheme="minorHAnsi" w:hAnsiTheme="minorHAnsi" w:cs="Arial"/>
          <w:color w:val="000000"/>
          <w:sz w:val="26"/>
          <w:szCs w:val="26"/>
          <w:lang w:val="en-US" w:eastAsia="en-US"/>
        </w:rPr>
        <w:t>viabilitate</w:t>
      </w:r>
      <w:proofErr w:type="spellEnd"/>
      <w:r w:rsidRPr="007710C9">
        <w:rPr>
          <w:rFonts w:asciiTheme="minorHAnsi" w:hAnsiTheme="minorHAnsi" w:cs="Arial"/>
          <w:color w:val="000000"/>
          <w:sz w:val="26"/>
          <w:szCs w:val="26"/>
          <w:lang w:val="en-US" w:eastAsia="en-US"/>
        </w:rPr>
        <w:t xml:space="preserve"> </w:t>
      </w:r>
      <w:proofErr w:type="spellStart"/>
      <w:r w:rsidRPr="007710C9">
        <w:rPr>
          <w:rFonts w:asciiTheme="minorHAnsi" w:hAnsiTheme="minorHAnsi" w:cs="Arial"/>
          <w:color w:val="000000"/>
          <w:sz w:val="26"/>
          <w:szCs w:val="26"/>
          <w:lang w:val="en-US" w:eastAsia="en-US"/>
        </w:rPr>
        <w:t>economică</w:t>
      </w:r>
      <w:proofErr w:type="spellEnd"/>
      <w:r w:rsidRPr="007710C9">
        <w:rPr>
          <w:rFonts w:asciiTheme="minorHAnsi" w:hAnsiTheme="minorHAnsi" w:cs="Arial"/>
          <w:color w:val="000000"/>
          <w:sz w:val="26"/>
          <w:szCs w:val="26"/>
          <w:lang w:val="en-US" w:eastAsia="en-US"/>
        </w:rPr>
        <w:t xml:space="preserve">, </w:t>
      </w:r>
      <w:proofErr w:type="spellStart"/>
      <w:r w:rsidRPr="007710C9">
        <w:rPr>
          <w:rFonts w:asciiTheme="minorHAnsi" w:hAnsiTheme="minorHAnsi" w:cs="Arial"/>
          <w:color w:val="000000"/>
          <w:sz w:val="26"/>
          <w:szCs w:val="26"/>
          <w:lang w:val="en-US" w:eastAsia="en-US"/>
        </w:rPr>
        <w:t>echitate</w:t>
      </w:r>
      <w:proofErr w:type="spellEnd"/>
      <w:r w:rsidRPr="007710C9">
        <w:rPr>
          <w:rFonts w:asciiTheme="minorHAnsi" w:hAnsiTheme="minorHAnsi" w:cs="Arial"/>
          <w:color w:val="000000"/>
          <w:sz w:val="26"/>
          <w:szCs w:val="26"/>
          <w:lang w:val="en-US" w:eastAsia="en-US"/>
        </w:rPr>
        <w:t xml:space="preserve"> </w:t>
      </w:r>
      <w:proofErr w:type="spellStart"/>
      <w:r w:rsidRPr="007710C9">
        <w:rPr>
          <w:rFonts w:asciiTheme="minorHAnsi" w:hAnsiTheme="minorHAnsi" w:cs="Arial"/>
          <w:color w:val="000000"/>
          <w:sz w:val="26"/>
          <w:szCs w:val="26"/>
          <w:lang w:val="en-US" w:eastAsia="en-US"/>
        </w:rPr>
        <w:t>socială</w:t>
      </w:r>
      <w:proofErr w:type="spellEnd"/>
      <w:r w:rsidRPr="007710C9">
        <w:rPr>
          <w:rFonts w:asciiTheme="minorHAnsi" w:hAnsiTheme="minorHAnsi" w:cs="Arial"/>
          <w:color w:val="000000"/>
          <w:sz w:val="26"/>
          <w:szCs w:val="26"/>
          <w:lang w:val="en-US" w:eastAsia="en-US"/>
        </w:rPr>
        <w:t xml:space="preserve">, </w:t>
      </w:r>
      <w:proofErr w:type="spellStart"/>
      <w:r w:rsidRPr="007710C9">
        <w:rPr>
          <w:rFonts w:asciiTheme="minorHAnsi" w:hAnsiTheme="minorHAnsi" w:cs="Arial"/>
          <w:color w:val="000000"/>
          <w:sz w:val="26"/>
          <w:szCs w:val="26"/>
          <w:lang w:val="en-US" w:eastAsia="en-US"/>
        </w:rPr>
        <w:t>sănătate</w:t>
      </w:r>
      <w:proofErr w:type="spellEnd"/>
      <w:r w:rsidRPr="007710C9">
        <w:rPr>
          <w:rFonts w:asciiTheme="minorHAnsi" w:hAnsiTheme="minorHAnsi" w:cs="Arial"/>
          <w:color w:val="000000"/>
          <w:sz w:val="26"/>
          <w:szCs w:val="26"/>
          <w:lang w:val="en-US" w:eastAsia="en-US"/>
        </w:rPr>
        <w:t xml:space="preserve"> </w:t>
      </w:r>
      <w:proofErr w:type="spellStart"/>
      <w:r w:rsidRPr="007710C9">
        <w:rPr>
          <w:rFonts w:asciiTheme="minorHAnsi" w:hAnsiTheme="minorHAnsi" w:cs="Arial"/>
          <w:color w:val="000000"/>
          <w:sz w:val="26"/>
          <w:szCs w:val="26"/>
          <w:lang w:val="en-US" w:eastAsia="en-US"/>
        </w:rPr>
        <w:t>și</w:t>
      </w:r>
      <w:proofErr w:type="spellEnd"/>
      <w:r w:rsidRPr="007710C9">
        <w:rPr>
          <w:rFonts w:asciiTheme="minorHAnsi" w:hAnsiTheme="minorHAnsi" w:cs="Arial"/>
          <w:color w:val="000000"/>
          <w:sz w:val="26"/>
          <w:szCs w:val="26"/>
          <w:lang w:val="en-US" w:eastAsia="en-US"/>
        </w:rPr>
        <w:t xml:space="preserve"> </w:t>
      </w:r>
      <w:proofErr w:type="spellStart"/>
      <w:r w:rsidRPr="007710C9">
        <w:rPr>
          <w:rFonts w:asciiTheme="minorHAnsi" w:hAnsiTheme="minorHAnsi" w:cs="Arial"/>
          <w:color w:val="000000"/>
          <w:sz w:val="26"/>
          <w:szCs w:val="26"/>
          <w:lang w:val="en-US" w:eastAsia="en-US"/>
        </w:rPr>
        <w:t>calitate</w:t>
      </w:r>
      <w:proofErr w:type="spellEnd"/>
      <w:r w:rsidRPr="007710C9">
        <w:rPr>
          <w:rFonts w:asciiTheme="minorHAnsi" w:hAnsiTheme="minorHAnsi" w:cs="Arial"/>
          <w:color w:val="000000"/>
          <w:sz w:val="26"/>
          <w:szCs w:val="26"/>
          <w:lang w:val="en-US" w:eastAsia="en-US"/>
        </w:rPr>
        <w:t xml:space="preserve"> a </w:t>
      </w:r>
      <w:proofErr w:type="spellStart"/>
      <w:r w:rsidRPr="007710C9">
        <w:rPr>
          <w:rFonts w:asciiTheme="minorHAnsi" w:hAnsiTheme="minorHAnsi" w:cs="Arial"/>
          <w:color w:val="000000"/>
          <w:sz w:val="26"/>
          <w:szCs w:val="26"/>
          <w:lang w:val="en-US" w:eastAsia="en-US"/>
        </w:rPr>
        <w:t>mediului</w:t>
      </w:r>
      <w:proofErr w:type="spellEnd"/>
      <w:r w:rsidRPr="007710C9">
        <w:rPr>
          <w:rFonts w:asciiTheme="minorHAnsi" w:hAnsiTheme="minorHAnsi" w:cs="Arial"/>
          <w:color w:val="000000"/>
          <w:sz w:val="26"/>
          <w:szCs w:val="26"/>
          <w:lang w:val="en-US" w:eastAsia="en-US"/>
        </w:rPr>
        <w:t xml:space="preserve">; </w:t>
      </w:r>
    </w:p>
    <w:p w14:paraId="6D493993" w14:textId="77777777" w:rsidR="00B836FD" w:rsidRPr="00BF7B78" w:rsidRDefault="00B836FD" w:rsidP="007710C9">
      <w:pPr>
        <w:pStyle w:val="ListParagraph"/>
        <w:numPr>
          <w:ilvl w:val="0"/>
          <w:numId w:val="21"/>
        </w:numPr>
        <w:autoSpaceDE w:val="0"/>
        <w:autoSpaceDN w:val="0"/>
        <w:adjustRightInd w:val="0"/>
        <w:spacing w:line="276" w:lineRule="auto"/>
        <w:jc w:val="both"/>
        <w:rPr>
          <w:rFonts w:asciiTheme="minorHAnsi" w:hAnsiTheme="minorHAnsi" w:cs="Arial"/>
          <w:color w:val="000000"/>
          <w:sz w:val="26"/>
          <w:szCs w:val="26"/>
          <w:lang w:val="es-AR" w:eastAsia="en-US"/>
        </w:rPr>
      </w:pPr>
      <w:proofErr w:type="spellStart"/>
      <w:r w:rsidRPr="00BF7B78">
        <w:rPr>
          <w:rFonts w:asciiTheme="minorHAnsi" w:hAnsiTheme="minorHAnsi" w:cs="Arial"/>
          <w:color w:val="000000"/>
          <w:sz w:val="26"/>
          <w:szCs w:val="26"/>
          <w:lang w:val="es-AR" w:eastAsia="en-US"/>
        </w:rPr>
        <w:t>Optimizează</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eficacitatea</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și</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eficiența</w:t>
      </w:r>
      <w:proofErr w:type="spellEnd"/>
      <w:r w:rsidRPr="00BF7B78">
        <w:rPr>
          <w:rFonts w:asciiTheme="minorHAnsi" w:hAnsiTheme="minorHAnsi" w:cs="Arial"/>
          <w:color w:val="000000"/>
          <w:sz w:val="26"/>
          <w:szCs w:val="26"/>
          <w:lang w:val="es-AR" w:eastAsia="en-US"/>
        </w:rPr>
        <w:t xml:space="preserve"> </w:t>
      </w:r>
      <w:proofErr w:type="spellStart"/>
      <w:r w:rsidRPr="00BF7B78">
        <w:rPr>
          <w:rFonts w:asciiTheme="minorHAnsi" w:hAnsiTheme="minorHAnsi" w:cs="Arial"/>
          <w:color w:val="000000"/>
          <w:sz w:val="26"/>
          <w:szCs w:val="26"/>
          <w:lang w:val="es-AR" w:eastAsia="en-US"/>
        </w:rPr>
        <w:t>costurilor</w:t>
      </w:r>
      <w:proofErr w:type="spellEnd"/>
      <w:r w:rsidRPr="00BF7B78">
        <w:rPr>
          <w:rFonts w:asciiTheme="minorHAnsi" w:hAnsiTheme="minorHAnsi" w:cs="Arial"/>
          <w:color w:val="000000"/>
          <w:sz w:val="26"/>
          <w:szCs w:val="26"/>
          <w:lang w:val="es-AR" w:eastAsia="en-US"/>
        </w:rPr>
        <w:t xml:space="preserve">; </w:t>
      </w:r>
    </w:p>
    <w:p w14:paraId="2D329D70" w14:textId="77777777" w:rsidR="00B836FD" w:rsidRPr="007710C9" w:rsidRDefault="00B836FD" w:rsidP="007710C9">
      <w:pPr>
        <w:pStyle w:val="ListParagraph"/>
        <w:numPr>
          <w:ilvl w:val="0"/>
          <w:numId w:val="21"/>
        </w:numPr>
        <w:autoSpaceDE w:val="0"/>
        <w:autoSpaceDN w:val="0"/>
        <w:adjustRightInd w:val="0"/>
        <w:spacing w:line="276" w:lineRule="auto"/>
        <w:jc w:val="both"/>
        <w:rPr>
          <w:rFonts w:asciiTheme="minorHAnsi" w:hAnsiTheme="minorHAnsi" w:cs="Arial"/>
          <w:color w:val="000000"/>
          <w:sz w:val="26"/>
          <w:szCs w:val="26"/>
          <w:lang w:val="en-US" w:eastAsia="en-US"/>
        </w:rPr>
      </w:pPr>
      <w:proofErr w:type="spellStart"/>
      <w:r w:rsidRPr="007710C9">
        <w:rPr>
          <w:rFonts w:asciiTheme="minorHAnsi" w:hAnsiTheme="minorHAnsi" w:cs="Arial"/>
          <w:color w:val="000000"/>
          <w:sz w:val="26"/>
          <w:szCs w:val="26"/>
          <w:lang w:val="en-US" w:eastAsia="en-US"/>
        </w:rPr>
        <w:t>Utilizează</w:t>
      </w:r>
      <w:proofErr w:type="spellEnd"/>
      <w:r w:rsidRPr="007710C9">
        <w:rPr>
          <w:rFonts w:asciiTheme="minorHAnsi" w:hAnsiTheme="minorHAnsi" w:cs="Arial"/>
          <w:color w:val="000000"/>
          <w:sz w:val="26"/>
          <w:szCs w:val="26"/>
          <w:lang w:val="en-US" w:eastAsia="en-US"/>
        </w:rPr>
        <w:t xml:space="preserve"> </w:t>
      </w:r>
      <w:proofErr w:type="spellStart"/>
      <w:r w:rsidRPr="007710C9">
        <w:rPr>
          <w:rFonts w:asciiTheme="minorHAnsi" w:hAnsiTheme="minorHAnsi" w:cs="Arial"/>
          <w:color w:val="000000"/>
          <w:sz w:val="26"/>
          <w:szCs w:val="26"/>
          <w:lang w:val="en-US" w:eastAsia="en-US"/>
        </w:rPr>
        <w:t>eficient</w:t>
      </w:r>
      <w:proofErr w:type="spellEnd"/>
      <w:r w:rsidRPr="007710C9">
        <w:rPr>
          <w:rFonts w:asciiTheme="minorHAnsi" w:hAnsiTheme="minorHAnsi" w:cs="Arial"/>
          <w:color w:val="000000"/>
          <w:sz w:val="26"/>
          <w:szCs w:val="26"/>
          <w:lang w:val="en-US" w:eastAsia="en-US"/>
        </w:rPr>
        <w:t xml:space="preserve"> </w:t>
      </w:r>
      <w:proofErr w:type="spellStart"/>
      <w:r w:rsidRPr="007710C9">
        <w:rPr>
          <w:rFonts w:asciiTheme="minorHAnsi" w:hAnsiTheme="minorHAnsi" w:cs="Arial"/>
          <w:color w:val="000000"/>
          <w:sz w:val="26"/>
          <w:szCs w:val="26"/>
          <w:lang w:val="en-US" w:eastAsia="en-US"/>
        </w:rPr>
        <w:t>spațiul</w:t>
      </w:r>
      <w:proofErr w:type="spellEnd"/>
      <w:r w:rsidRPr="007710C9">
        <w:rPr>
          <w:rFonts w:asciiTheme="minorHAnsi" w:hAnsiTheme="minorHAnsi" w:cs="Arial"/>
          <w:color w:val="000000"/>
          <w:sz w:val="26"/>
          <w:szCs w:val="26"/>
          <w:lang w:val="en-US" w:eastAsia="en-US"/>
        </w:rPr>
        <w:t xml:space="preserve"> urban, </w:t>
      </w:r>
      <w:proofErr w:type="spellStart"/>
      <w:r w:rsidRPr="007710C9">
        <w:rPr>
          <w:rFonts w:asciiTheme="minorHAnsi" w:hAnsiTheme="minorHAnsi" w:cs="Arial"/>
          <w:color w:val="000000"/>
          <w:sz w:val="26"/>
          <w:szCs w:val="26"/>
          <w:lang w:val="en-US" w:eastAsia="en-US"/>
        </w:rPr>
        <w:t>infrastructura</w:t>
      </w:r>
      <w:proofErr w:type="spellEnd"/>
      <w:r w:rsidRPr="007710C9">
        <w:rPr>
          <w:rFonts w:asciiTheme="minorHAnsi" w:hAnsiTheme="minorHAnsi" w:cs="Arial"/>
          <w:color w:val="000000"/>
          <w:sz w:val="26"/>
          <w:szCs w:val="26"/>
          <w:lang w:val="en-US" w:eastAsia="en-US"/>
        </w:rPr>
        <w:t xml:space="preserve"> </w:t>
      </w:r>
      <w:proofErr w:type="spellStart"/>
      <w:r w:rsidRPr="007710C9">
        <w:rPr>
          <w:rFonts w:asciiTheme="minorHAnsi" w:hAnsiTheme="minorHAnsi" w:cs="Arial"/>
          <w:color w:val="000000"/>
          <w:sz w:val="26"/>
          <w:szCs w:val="26"/>
          <w:lang w:val="en-US" w:eastAsia="en-US"/>
        </w:rPr>
        <w:t>și</w:t>
      </w:r>
      <w:proofErr w:type="spellEnd"/>
      <w:r w:rsidRPr="007710C9">
        <w:rPr>
          <w:rFonts w:asciiTheme="minorHAnsi" w:hAnsiTheme="minorHAnsi" w:cs="Arial"/>
          <w:color w:val="000000"/>
          <w:sz w:val="26"/>
          <w:szCs w:val="26"/>
          <w:lang w:val="en-US" w:eastAsia="en-US"/>
        </w:rPr>
        <w:t xml:space="preserve"> </w:t>
      </w:r>
      <w:proofErr w:type="spellStart"/>
      <w:r w:rsidRPr="007710C9">
        <w:rPr>
          <w:rFonts w:asciiTheme="minorHAnsi" w:hAnsiTheme="minorHAnsi" w:cs="Arial"/>
          <w:color w:val="000000"/>
          <w:sz w:val="26"/>
          <w:szCs w:val="26"/>
          <w:lang w:val="en-US" w:eastAsia="en-US"/>
        </w:rPr>
        <w:t>serviciile</w:t>
      </w:r>
      <w:proofErr w:type="spellEnd"/>
      <w:r w:rsidRPr="007710C9">
        <w:rPr>
          <w:rFonts w:asciiTheme="minorHAnsi" w:hAnsiTheme="minorHAnsi" w:cs="Arial"/>
          <w:color w:val="000000"/>
          <w:sz w:val="26"/>
          <w:szCs w:val="26"/>
          <w:lang w:val="en-US" w:eastAsia="en-US"/>
        </w:rPr>
        <w:t xml:space="preserve"> de transport; </w:t>
      </w:r>
    </w:p>
    <w:p w14:paraId="09CE8DDC" w14:textId="77777777" w:rsidR="00B836FD" w:rsidRPr="007710C9" w:rsidRDefault="00B836FD" w:rsidP="007710C9">
      <w:pPr>
        <w:pStyle w:val="ListParagraph"/>
        <w:numPr>
          <w:ilvl w:val="0"/>
          <w:numId w:val="21"/>
        </w:numPr>
        <w:autoSpaceDE w:val="0"/>
        <w:autoSpaceDN w:val="0"/>
        <w:adjustRightInd w:val="0"/>
        <w:spacing w:line="276" w:lineRule="auto"/>
        <w:jc w:val="both"/>
        <w:rPr>
          <w:rFonts w:asciiTheme="minorHAnsi" w:hAnsiTheme="minorHAnsi" w:cs="Arial"/>
          <w:color w:val="000000"/>
          <w:sz w:val="26"/>
          <w:szCs w:val="26"/>
          <w:lang w:val="en-US" w:eastAsia="en-US"/>
        </w:rPr>
      </w:pPr>
      <w:proofErr w:type="spellStart"/>
      <w:r w:rsidRPr="007710C9">
        <w:rPr>
          <w:rFonts w:asciiTheme="minorHAnsi" w:hAnsiTheme="minorHAnsi" w:cs="Arial"/>
          <w:color w:val="000000"/>
          <w:sz w:val="26"/>
          <w:szCs w:val="26"/>
          <w:lang w:val="en-US" w:eastAsia="en-US"/>
        </w:rPr>
        <w:t>Îmbunătățește</w:t>
      </w:r>
      <w:proofErr w:type="spellEnd"/>
      <w:r w:rsidRPr="007710C9">
        <w:rPr>
          <w:rFonts w:asciiTheme="minorHAnsi" w:hAnsiTheme="minorHAnsi" w:cs="Arial"/>
          <w:color w:val="000000"/>
          <w:sz w:val="26"/>
          <w:szCs w:val="26"/>
          <w:lang w:val="en-US" w:eastAsia="en-US"/>
        </w:rPr>
        <w:t xml:space="preserve"> </w:t>
      </w:r>
      <w:proofErr w:type="spellStart"/>
      <w:r w:rsidRPr="007710C9">
        <w:rPr>
          <w:rFonts w:asciiTheme="minorHAnsi" w:hAnsiTheme="minorHAnsi" w:cs="Arial"/>
          <w:color w:val="000000"/>
          <w:sz w:val="26"/>
          <w:szCs w:val="26"/>
          <w:lang w:val="en-US" w:eastAsia="en-US"/>
        </w:rPr>
        <w:t>atractivitatea</w:t>
      </w:r>
      <w:proofErr w:type="spellEnd"/>
      <w:r w:rsidRPr="007710C9">
        <w:rPr>
          <w:rFonts w:asciiTheme="minorHAnsi" w:hAnsiTheme="minorHAnsi" w:cs="Arial"/>
          <w:color w:val="000000"/>
          <w:sz w:val="26"/>
          <w:szCs w:val="26"/>
          <w:lang w:val="en-US" w:eastAsia="en-US"/>
        </w:rPr>
        <w:t xml:space="preserve"> </w:t>
      </w:r>
      <w:proofErr w:type="spellStart"/>
      <w:r w:rsidRPr="007710C9">
        <w:rPr>
          <w:rFonts w:asciiTheme="minorHAnsi" w:hAnsiTheme="minorHAnsi" w:cs="Arial"/>
          <w:color w:val="000000"/>
          <w:sz w:val="26"/>
          <w:szCs w:val="26"/>
          <w:lang w:val="en-US" w:eastAsia="en-US"/>
        </w:rPr>
        <w:t>mediului</w:t>
      </w:r>
      <w:proofErr w:type="spellEnd"/>
      <w:r w:rsidRPr="007710C9">
        <w:rPr>
          <w:rFonts w:asciiTheme="minorHAnsi" w:hAnsiTheme="minorHAnsi" w:cs="Arial"/>
          <w:color w:val="000000"/>
          <w:sz w:val="26"/>
          <w:szCs w:val="26"/>
          <w:lang w:val="en-US" w:eastAsia="en-US"/>
        </w:rPr>
        <w:t xml:space="preserve"> urban, a </w:t>
      </w:r>
      <w:proofErr w:type="spellStart"/>
      <w:r w:rsidRPr="007710C9">
        <w:rPr>
          <w:rFonts w:asciiTheme="minorHAnsi" w:hAnsiTheme="minorHAnsi" w:cs="Arial"/>
          <w:color w:val="000000"/>
          <w:sz w:val="26"/>
          <w:szCs w:val="26"/>
          <w:lang w:val="en-US" w:eastAsia="en-US"/>
        </w:rPr>
        <w:t>calității</w:t>
      </w:r>
      <w:proofErr w:type="spellEnd"/>
      <w:r w:rsidRPr="007710C9">
        <w:rPr>
          <w:rFonts w:asciiTheme="minorHAnsi" w:hAnsiTheme="minorHAnsi" w:cs="Arial"/>
          <w:color w:val="000000"/>
          <w:sz w:val="26"/>
          <w:szCs w:val="26"/>
          <w:lang w:val="en-US" w:eastAsia="en-US"/>
        </w:rPr>
        <w:t xml:space="preserve"> </w:t>
      </w:r>
      <w:proofErr w:type="spellStart"/>
      <w:r w:rsidRPr="007710C9">
        <w:rPr>
          <w:rFonts w:asciiTheme="minorHAnsi" w:hAnsiTheme="minorHAnsi" w:cs="Arial"/>
          <w:color w:val="000000"/>
          <w:sz w:val="26"/>
          <w:szCs w:val="26"/>
          <w:lang w:val="en-US" w:eastAsia="en-US"/>
        </w:rPr>
        <w:t>vieții</w:t>
      </w:r>
      <w:proofErr w:type="spellEnd"/>
      <w:r w:rsidRPr="007710C9">
        <w:rPr>
          <w:rFonts w:asciiTheme="minorHAnsi" w:hAnsiTheme="minorHAnsi" w:cs="Arial"/>
          <w:color w:val="000000"/>
          <w:sz w:val="26"/>
          <w:szCs w:val="26"/>
          <w:lang w:val="en-US" w:eastAsia="en-US"/>
        </w:rPr>
        <w:t xml:space="preserve"> </w:t>
      </w:r>
      <w:proofErr w:type="spellStart"/>
      <w:r w:rsidRPr="007710C9">
        <w:rPr>
          <w:rFonts w:asciiTheme="minorHAnsi" w:hAnsiTheme="minorHAnsi" w:cs="Arial"/>
          <w:color w:val="000000"/>
          <w:sz w:val="26"/>
          <w:szCs w:val="26"/>
          <w:lang w:val="en-US" w:eastAsia="en-US"/>
        </w:rPr>
        <w:t>și</w:t>
      </w:r>
      <w:proofErr w:type="spellEnd"/>
      <w:r w:rsidRPr="007710C9">
        <w:rPr>
          <w:rFonts w:asciiTheme="minorHAnsi" w:hAnsiTheme="minorHAnsi" w:cs="Arial"/>
          <w:color w:val="000000"/>
          <w:sz w:val="26"/>
          <w:szCs w:val="26"/>
          <w:lang w:val="en-US" w:eastAsia="en-US"/>
        </w:rPr>
        <w:t xml:space="preserve"> a </w:t>
      </w:r>
      <w:proofErr w:type="spellStart"/>
      <w:r w:rsidRPr="007710C9">
        <w:rPr>
          <w:rFonts w:asciiTheme="minorHAnsi" w:hAnsiTheme="minorHAnsi" w:cs="Arial"/>
          <w:color w:val="000000"/>
          <w:sz w:val="26"/>
          <w:szCs w:val="26"/>
          <w:lang w:val="en-US" w:eastAsia="en-US"/>
        </w:rPr>
        <w:t>sănătății</w:t>
      </w:r>
      <w:proofErr w:type="spellEnd"/>
      <w:r w:rsidRPr="007710C9">
        <w:rPr>
          <w:rFonts w:asciiTheme="minorHAnsi" w:hAnsiTheme="minorHAnsi" w:cs="Arial"/>
          <w:color w:val="000000"/>
          <w:sz w:val="26"/>
          <w:szCs w:val="26"/>
          <w:lang w:val="en-US" w:eastAsia="en-US"/>
        </w:rPr>
        <w:t xml:space="preserve"> </w:t>
      </w:r>
      <w:proofErr w:type="spellStart"/>
      <w:r w:rsidRPr="007710C9">
        <w:rPr>
          <w:rFonts w:asciiTheme="minorHAnsi" w:hAnsiTheme="minorHAnsi" w:cs="Arial"/>
          <w:color w:val="000000"/>
          <w:sz w:val="26"/>
          <w:szCs w:val="26"/>
          <w:lang w:val="en-US" w:eastAsia="en-US"/>
        </w:rPr>
        <w:t>publice</w:t>
      </w:r>
      <w:proofErr w:type="spellEnd"/>
      <w:r w:rsidRPr="007710C9">
        <w:rPr>
          <w:rFonts w:asciiTheme="minorHAnsi" w:hAnsiTheme="minorHAnsi" w:cs="Arial"/>
          <w:color w:val="000000"/>
          <w:sz w:val="26"/>
          <w:szCs w:val="26"/>
          <w:lang w:val="en-US" w:eastAsia="en-US"/>
        </w:rPr>
        <w:t xml:space="preserve">; </w:t>
      </w:r>
    </w:p>
    <w:p w14:paraId="5424DEED" w14:textId="77777777" w:rsidR="00B836FD" w:rsidRPr="007710C9" w:rsidRDefault="00B836FD" w:rsidP="007710C9">
      <w:pPr>
        <w:pStyle w:val="ListParagraph"/>
        <w:numPr>
          <w:ilvl w:val="0"/>
          <w:numId w:val="21"/>
        </w:numPr>
        <w:autoSpaceDE w:val="0"/>
        <w:autoSpaceDN w:val="0"/>
        <w:adjustRightInd w:val="0"/>
        <w:spacing w:line="276" w:lineRule="auto"/>
        <w:jc w:val="both"/>
        <w:rPr>
          <w:rFonts w:asciiTheme="minorHAnsi" w:hAnsiTheme="minorHAnsi" w:cs="Arial"/>
          <w:color w:val="000000"/>
          <w:sz w:val="26"/>
          <w:szCs w:val="26"/>
          <w:lang w:val="en-US" w:eastAsia="en-US"/>
        </w:rPr>
      </w:pPr>
      <w:proofErr w:type="spellStart"/>
      <w:r w:rsidRPr="007710C9">
        <w:rPr>
          <w:rFonts w:asciiTheme="minorHAnsi" w:hAnsiTheme="minorHAnsi" w:cs="Arial"/>
          <w:color w:val="000000"/>
          <w:sz w:val="26"/>
          <w:szCs w:val="26"/>
          <w:lang w:val="en-US" w:eastAsia="en-US"/>
        </w:rPr>
        <w:t>Îmbunătățește</w:t>
      </w:r>
      <w:proofErr w:type="spellEnd"/>
      <w:r w:rsidRPr="007710C9">
        <w:rPr>
          <w:rFonts w:asciiTheme="minorHAnsi" w:hAnsiTheme="minorHAnsi" w:cs="Arial"/>
          <w:color w:val="000000"/>
          <w:sz w:val="26"/>
          <w:szCs w:val="26"/>
          <w:lang w:val="en-US" w:eastAsia="en-US"/>
        </w:rPr>
        <w:t xml:space="preserve"> </w:t>
      </w:r>
      <w:proofErr w:type="spellStart"/>
      <w:r w:rsidRPr="007710C9">
        <w:rPr>
          <w:rFonts w:asciiTheme="minorHAnsi" w:hAnsiTheme="minorHAnsi" w:cs="Arial"/>
          <w:color w:val="000000"/>
          <w:sz w:val="26"/>
          <w:szCs w:val="26"/>
          <w:lang w:val="en-US" w:eastAsia="en-US"/>
        </w:rPr>
        <w:t>siguranța</w:t>
      </w:r>
      <w:proofErr w:type="spellEnd"/>
      <w:r w:rsidRPr="007710C9">
        <w:rPr>
          <w:rFonts w:asciiTheme="minorHAnsi" w:hAnsiTheme="minorHAnsi" w:cs="Arial"/>
          <w:color w:val="000000"/>
          <w:sz w:val="26"/>
          <w:szCs w:val="26"/>
          <w:lang w:val="en-US" w:eastAsia="en-US"/>
        </w:rPr>
        <w:t xml:space="preserve"> </w:t>
      </w:r>
      <w:proofErr w:type="spellStart"/>
      <w:r w:rsidRPr="007710C9">
        <w:rPr>
          <w:rFonts w:asciiTheme="minorHAnsi" w:hAnsiTheme="minorHAnsi" w:cs="Arial"/>
          <w:color w:val="000000"/>
          <w:sz w:val="26"/>
          <w:szCs w:val="26"/>
          <w:lang w:val="en-US" w:eastAsia="en-US"/>
        </w:rPr>
        <w:t>și</w:t>
      </w:r>
      <w:proofErr w:type="spellEnd"/>
      <w:r w:rsidRPr="007710C9">
        <w:rPr>
          <w:rFonts w:asciiTheme="minorHAnsi" w:hAnsiTheme="minorHAnsi" w:cs="Arial"/>
          <w:color w:val="000000"/>
          <w:sz w:val="26"/>
          <w:szCs w:val="26"/>
          <w:lang w:val="en-US" w:eastAsia="en-US"/>
        </w:rPr>
        <w:t xml:space="preserve"> </w:t>
      </w:r>
      <w:proofErr w:type="spellStart"/>
      <w:r w:rsidRPr="007710C9">
        <w:rPr>
          <w:rFonts w:asciiTheme="minorHAnsi" w:hAnsiTheme="minorHAnsi" w:cs="Arial"/>
          <w:color w:val="000000"/>
          <w:sz w:val="26"/>
          <w:szCs w:val="26"/>
          <w:lang w:val="en-US" w:eastAsia="en-US"/>
        </w:rPr>
        <w:t>securitatea</w:t>
      </w:r>
      <w:proofErr w:type="spellEnd"/>
      <w:r w:rsidRPr="007710C9">
        <w:rPr>
          <w:rFonts w:asciiTheme="minorHAnsi" w:hAnsiTheme="minorHAnsi" w:cs="Arial"/>
          <w:color w:val="000000"/>
          <w:sz w:val="26"/>
          <w:szCs w:val="26"/>
          <w:lang w:val="en-US" w:eastAsia="en-US"/>
        </w:rPr>
        <w:t xml:space="preserve"> </w:t>
      </w:r>
      <w:proofErr w:type="spellStart"/>
      <w:r w:rsidRPr="007710C9">
        <w:rPr>
          <w:rFonts w:asciiTheme="minorHAnsi" w:hAnsiTheme="minorHAnsi" w:cs="Arial"/>
          <w:color w:val="000000"/>
          <w:sz w:val="26"/>
          <w:szCs w:val="26"/>
          <w:lang w:val="en-US" w:eastAsia="en-US"/>
        </w:rPr>
        <w:t>rutieră</w:t>
      </w:r>
      <w:proofErr w:type="spellEnd"/>
      <w:r w:rsidRPr="007710C9">
        <w:rPr>
          <w:rFonts w:asciiTheme="minorHAnsi" w:hAnsiTheme="minorHAnsi" w:cs="Arial"/>
          <w:color w:val="000000"/>
          <w:sz w:val="26"/>
          <w:szCs w:val="26"/>
          <w:lang w:val="en-US" w:eastAsia="en-US"/>
        </w:rPr>
        <w:t xml:space="preserve">; </w:t>
      </w:r>
    </w:p>
    <w:p w14:paraId="2589182B" w14:textId="77777777" w:rsidR="00B836FD" w:rsidRPr="007710C9" w:rsidRDefault="00B836FD" w:rsidP="007710C9">
      <w:pPr>
        <w:pStyle w:val="ListParagraph"/>
        <w:numPr>
          <w:ilvl w:val="0"/>
          <w:numId w:val="21"/>
        </w:numPr>
        <w:autoSpaceDE w:val="0"/>
        <w:autoSpaceDN w:val="0"/>
        <w:adjustRightInd w:val="0"/>
        <w:spacing w:line="276" w:lineRule="auto"/>
        <w:jc w:val="both"/>
        <w:rPr>
          <w:rFonts w:asciiTheme="minorHAnsi" w:hAnsiTheme="minorHAnsi" w:cs="Arial"/>
          <w:color w:val="000000"/>
          <w:sz w:val="26"/>
          <w:szCs w:val="26"/>
          <w:lang w:val="en-US" w:eastAsia="en-US"/>
        </w:rPr>
      </w:pPr>
      <w:r w:rsidRPr="007710C9">
        <w:rPr>
          <w:rFonts w:asciiTheme="minorHAnsi" w:hAnsiTheme="minorHAnsi" w:cs="Arial"/>
          <w:color w:val="000000"/>
          <w:sz w:val="26"/>
          <w:szCs w:val="26"/>
          <w:lang w:val="en-US" w:eastAsia="en-US"/>
        </w:rPr>
        <w:t xml:space="preserve">Reduce </w:t>
      </w:r>
      <w:proofErr w:type="spellStart"/>
      <w:r w:rsidRPr="007710C9">
        <w:rPr>
          <w:rFonts w:asciiTheme="minorHAnsi" w:hAnsiTheme="minorHAnsi" w:cs="Arial"/>
          <w:color w:val="000000"/>
          <w:sz w:val="26"/>
          <w:szCs w:val="26"/>
          <w:lang w:val="en-US" w:eastAsia="en-US"/>
        </w:rPr>
        <w:t>poluarea</w:t>
      </w:r>
      <w:proofErr w:type="spellEnd"/>
      <w:r w:rsidRPr="007710C9">
        <w:rPr>
          <w:rFonts w:asciiTheme="minorHAnsi" w:hAnsiTheme="minorHAnsi" w:cs="Arial"/>
          <w:color w:val="000000"/>
          <w:sz w:val="26"/>
          <w:szCs w:val="26"/>
          <w:lang w:val="en-US" w:eastAsia="en-US"/>
        </w:rPr>
        <w:t xml:space="preserve"> </w:t>
      </w:r>
      <w:proofErr w:type="spellStart"/>
      <w:r w:rsidRPr="007710C9">
        <w:rPr>
          <w:rFonts w:asciiTheme="minorHAnsi" w:hAnsiTheme="minorHAnsi" w:cs="Arial"/>
          <w:color w:val="000000"/>
          <w:sz w:val="26"/>
          <w:szCs w:val="26"/>
          <w:lang w:val="en-US" w:eastAsia="en-US"/>
        </w:rPr>
        <w:t>aerului</w:t>
      </w:r>
      <w:proofErr w:type="spellEnd"/>
      <w:r w:rsidRPr="007710C9">
        <w:rPr>
          <w:rFonts w:asciiTheme="minorHAnsi" w:hAnsiTheme="minorHAnsi" w:cs="Arial"/>
          <w:color w:val="000000"/>
          <w:sz w:val="26"/>
          <w:szCs w:val="26"/>
          <w:lang w:val="en-US" w:eastAsia="en-US"/>
        </w:rPr>
        <w:t xml:space="preserve"> </w:t>
      </w:r>
      <w:proofErr w:type="spellStart"/>
      <w:r w:rsidRPr="007710C9">
        <w:rPr>
          <w:rFonts w:asciiTheme="minorHAnsi" w:hAnsiTheme="minorHAnsi" w:cs="Arial"/>
          <w:color w:val="000000"/>
          <w:sz w:val="26"/>
          <w:szCs w:val="26"/>
          <w:lang w:val="en-US" w:eastAsia="en-US"/>
        </w:rPr>
        <w:t>și</w:t>
      </w:r>
      <w:proofErr w:type="spellEnd"/>
      <w:r w:rsidRPr="007710C9">
        <w:rPr>
          <w:rFonts w:asciiTheme="minorHAnsi" w:hAnsiTheme="minorHAnsi" w:cs="Arial"/>
          <w:color w:val="000000"/>
          <w:sz w:val="26"/>
          <w:szCs w:val="26"/>
          <w:lang w:val="en-US" w:eastAsia="en-US"/>
        </w:rPr>
        <w:t xml:space="preserve"> a </w:t>
      </w:r>
      <w:proofErr w:type="spellStart"/>
      <w:r w:rsidRPr="007710C9">
        <w:rPr>
          <w:rFonts w:asciiTheme="minorHAnsi" w:hAnsiTheme="minorHAnsi" w:cs="Arial"/>
          <w:color w:val="000000"/>
          <w:sz w:val="26"/>
          <w:szCs w:val="26"/>
          <w:lang w:val="en-US" w:eastAsia="en-US"/>
        </w:rPr>
        <w:t>zgomotului</w:t>
      </w:r>
      <w:proofErr w:type="spellEnd"/>
      <w:r w:rsidRPr="007710C9">
        <w:rPr>
          <w:rFonts w:asciiTheme="minorHAnsi" w:hAnsiTheme="minorHAnsi" w:cs="Arial"/>
          <w:color w:val="000000"/>
          <w:sz w:val="26"/>
          <w:szCs w:val="26"/>
          <w:lang w:val="en-US" w:eastAsia="en-US"/>
        </w:rPr>
        <w:t xml:space="preserve">, </w:t>
      </w:r>
      <w:proofErr w:type="spellStart"/>
      <w:r w:rsidRPr="007710C9">
        <w:rPr>
          <w:rFonts w:asciiTheme="minorHAnsi" w:hAnsiTheme="minorHAnsi" w:cs="Arial"/>
          <w:color w:val="000000"/>
          <w:sz w:val="26"/>
          <w:szCs w:val="26"/>
          <w:lang w:val="en-US" w:eastAsia="en-US"/>
        </w:rPr>
        <w:t>emisiile</w:t>
      </w:r>
      <w:proofErr w:type="spellEnd"/>
      <w:r w:rsidRPr="007710C9">
        <w:rPr>
          <w:rFonts w:asciiTheme="minorHAnsi" w:hAnsiTheme="minorHAnsi" w:cs="Arial"/>
          <w:color w:val="000000"/>
          <w:sz w:val="26"/>
          <w:szCs w:val="26"/>
          <w:lang w:val="en-US" w:eastAsia="en-US"/>
        </w:rPr>
        <w:t xml:space="preserve"> de gaze cu </w:t>
      </w:r>
      <w:proofErr w:type="spellStart"/>
      <w:r w:rsidRPr="007710C9">
        <w:rPr>
          <w:rFonts w:asciiTheme="minorHAnsi" w:hAnsiTheme="minorHAnsi" w:cs="Arial"/>
          <w:color w:val="000000"/>
          <w:sz w:val="26"/>
          <w:szCs w:val="26"/>
          <w:lang w:val="en-US" w:eastAsia="en-US"/>
        </w:rPr>
        <w:t>efect</w:t>
      </w:r>
      <w:proofErr w:type="spellEnd"/>
      <w:r w:rsidRPr="007710C9">
        <w:rPr>
          <w:rFonts w:asciiTheme="minorHAnsi" w:hAnsiTheme="minorHAnsi" w:cs="Arial"/>
          <w:color w:val="000000"/>
          <w:sz w:val="26"/>
          <w:szCs w:val="26"/>
          <w:lang w:val="en-US" w:eastAsia="en-US"/>
        </w:rPr>
        <w:t xml:space="preserve"> de </w:t>
      </w:r>
      <w:proofErr w:type="spellStart"/>
      <w:r w:rsidRPr="007710C9">
        <w:rPr>
          <w:rFonts w:asciiTheme="minorHAnsi" w:hAnsiTheme="minorHAnsi" w:cs="Arial"/>
          <w:color w:val="000000"/>
          <w:sz w:val="26"/>
          <w:szCs w:val="26"/>
          <w:lang w:val="en-US" w:eastAsia="en-US"/>
        </w:rPr>
        <w:t>seră</w:t>
      </w:r>
      <w:proofErr w:type="spellEnd"/>
      <w:r w:rsidRPr="007710C9">
        <w:rPr>
          <w:rFonts w:asciiTheme="minorHAnsi" w:hAnsiTheme="minorHAnsi" w:cs="Arial"/>
          <w:color w:val="000000"/>
          <w:sz w:val="26"/>
          <w:szCs w:val="26"/>
          <w:lang w:val="en-US" w:eastAsia="en-US"/>
        </w:rPr>
        <w:t xml:space="preserve"> </w:t>
      </w:r>
      <w:proofErr w:type="spellStart"/>
      <w:r w:rsidRPr="007710C9">
        <w:rPr>
          <w:rFonts w:asciiTheme="minorHAnsi" w:hAnsiTheme="minorHAnsi" w:cs="Arial"/>
          <w:color w:val="000000"/>
          <w:sz w:val="26"/>
          <w:szCs w:val="26"/>
          <w:lang w:val="en-US" w:eastAsia="en-US"/>
        </w:rPr>
        <w:t>și</w:t>
      </w:r>
      <w:proofErr w:type="spellEnd"/>
      <w:r w:rsidRPr="007710C9">
        <w:rPr>
          <w:rFonts w:asciiTheme="minorHAnsi" w:hAnsiTheme="minorHAnsi" w:cs="Arial"/>
          <w:color w:val="000000"/>
          <w:sz w:val="26"/>
          <w:szCs w:val="26"/>
          <w:lang w:val="en-US" w:eastAsia="en-US"/>
        </w:rPr>
        <w:t xml:space="preserve"> </w:t>
      </w:r>
      <w:proofErr w:type="spellStart"/>
      <w:r w:rsidRPr="007710C9">
        <w:rPr>
          <w:rFonts w:asciiTheme="minorHAnsi" w:hAnsiTheme="minorHAnsi" w:cs="Arial"/>
          <w:color w:val="000000"/>
          <w:sz w:val="26"/>
          <w:szCs w:val="26"/>
          <w:lang w:val="en-US" w:eastAsia="en-US"/>
        </w:rPr>
        <w:t>consumul</w:t>
      </w:r>
      <w:proofErr w:type="spellEnd"/>
      <w:r w:rsidRPr="007710C9">
        <w:rPr>
          <w:rFonts w:asciiTheme="minorHAnsi" w:hAnsiTheme="minorHAnsi" w:cs="Arial"/>
          <w:color w:val="000000"/>
          <w:sz w:val="26"/>
          <w:szCs w:val="26"/>
          <w:lang w:val="en-US" w:eastAsia="en-US"/>
        </w:rPr>
        <w:t xml:space="preserve"> de </w:t>
      </w:r>
      <w:proofErr w:type="spellStart"/>
      <w:r w:rsidRPr="007710C9">
        <w:rPr>
          <w:rFonts w:asciiTheme="minorHAnsi" w:hAnsiTheme="minorHAnsi" w:cs="Arial"/>
          <w:color w:val="000000"/>
          <w:sz w:val="26"/>
          <w:szCs w:val="26"/>
          <w:lang w:val="en-US" w:eastAsia="en-US"/>
        </w:rPr>
        <w:t>energie</w:t>
      </w:r>
      <w:proofErr w:type="spellEnd"/>
      <w:r w:rsidRPr="007710C9">
        <w:rPr>
          <w:rFonts w:asciiTheme="minorHAnsi" w:hAnsiTheme="minorHAnsi" w:cs="Arial"/>
          <w:color w:val="000000"/>
          <w:sz w:val="26"/>
          <w:szCs w:val="26"/>
          <w:lang w:val="en-US" w:eastAsia="en-US"/>
        </w:rPr>
        <w:t xml:space="preserve">; </w:t>
      </w:r>
    </w:p>
    <w:p w14:paraId="1770FCF2" w14:textId="11057D96" w:rsidR="00B836FD" w:rsidRDefault="00B836FD" w:rsidP="007710C9">
      <w:pPr>
        <w:pStyle w:val="ListParagraph"/>
        <w:numPr>
          <w:ilvl w:val="0"/>
          <w:numId w:val="21"/>
        </w:numPr>
        <w:autoSpaceDE w:val="0"/>
        <w:autoSpaceDN w:val="0"/>
        <w:adjustRightInd w:val="0"/>
        <w:spacing w:line="276" w:lineRule="auto"/>
        <w:jc w:val="both"/>
        <w:rPr>
          <w:rFonts w:asciiTheme="minorHAnsi" w:hAnsiTheme="minorHAnsi" w:cs="Arial"/>
          <w:color w:val="000000"/>
          <w:sz w:val="26"/>
          <w:szCs w:val="26"/>
          <w:lang w:val="en-US" w:eastAsia="en-US"/>
        </w:rPr>
      </w:pPr>
      <w:proofErr w:type="spellStart"/>
      <w:r w:rsidRPr="007710C9">
        <w:rPr>
          <w:rFonts w:asciiTheme="minorHAnsi" w:hAnsiTheme="minorHAnsi" w:cs="Arial"/>
          <w:color w:val="000000"/>
          <w:sz w:val="26"/>
          <w:szCs w:val="26"/>
          <w:lang w:val="en-US" w:eastAsia="en-US"/>
        </w:rPr>
        <w:t>Contribuie</w:t>
      </w:r>
      <w:proofErr w:type="spellEnd"/>
      <w:r w:rsidRPr="007710C9">
        <w:rPr>
          <w:rFonts w:asciiTheme="minorHAnsi" w:hAnsiTheme="minorHAnsi" w:cs="Arial"/>
          <w:color w:val="000000"/>
          <w:sz w:val="26"/>
          <w:szCs w:val="26"/>
          <w:lang w:val="en-US" w:eastAsia="en-US"/>
        </w:rPr>
        <w:t xml:space="preserve"> la </w:t>
      </w:r>
      <w:proofErr w:type="spellStart"/>
      <w:r w:rsidRPr="007710C9">
        <w:rPr>
          <w:rFonts w:asciiTheme="minorHAnsi" w:hAnsiTheme="minorHAnsi" w:cs="Arial"/>
          <w:color w:val="000000"/>
          <w:sz w:val="26"/>
          <w:szCs w:val="26"/>
          <w:lang w:val="en-US" w:eastAsia="en-US"/>
        </w:rPr>
        <w:t>îmbunătățirea</w:t>
      </w:r>
      <w:proofErr w:type="spellEnd"/>
      <w:r w:rsidRPr="007710C9">
        <w:rPr>
          <w:rFonts w:asciiTheme="minorHAnsi" w:hAnsiTheme="minorHAnsi" w:cs="Arial"/>
          <w:color w:val="000000"/>
          <w:sz w:val="26"/>
          <w:szCs w:val="26"/>
          <w:lang w:val="en-US" w:eastAsia="en-US"/>
        </w:rPr>
        <w:t xml:space="preserve"> </w:t>
      </w:r>
      <w:proofErr w:type="spellStart"/>
      <w:r w:rsidRPr="007710C9">
        <w:rPr>
          <w:rFonts w:asciiTheme="minorHAnsi" w:hAnsiTheme="minorHAnsi" w:cs="Arial"/>
          <w:color w:val="000000"/>
          <w:sz w:val="26"/>
          <w:szCs w:val="26"/>
          <w:lang w:val="en-US" w:eastAsia="en-US"/>
        </w:rPr>
        <w:t>performanței</w:t>
      </w:r>
      <w:proofErr w:type="spellEnd"/>
      <w:r w:rsidRPr="007710C9">
        <w:rPr>
          <w:rFonts w:asciiTheme="minorHAnsi" w:hAnsiTheme="minorHAnsi" w:cs="Arial"/>
          <w:color w:val="000000"/>
          <w:sz w:val="26"/>
          <w:szCs w:val="26"/>
          <w:lang w:val="en-US" w:eastAsia="en-US"/>
        </w:rPr>
        <w:t xml:space="preserve"> </w:t>
      </w:r>
      <w:proofErr w:type="spellStart"/>
      <w:r w:rsidRPr="007710C9">
        <w:rPr>
          <w:rFonts w:asciiTheme="minorHAnsi" w:hAnsiTheme="minorHAnsi" w:cs="Arial"/>
          <w:color w:val="000000"/>
          <w:sz w:val="26"/>
          <w:szCs w:val="26"/>
          <w:lang w:val="en-US" w:eastAsia="en-US"/>
        </w:rPr>
        <w:t>generale</w:t>
      </w:r>
      <w:proofErr w:type="spellEnd"/>
      <w:r w:rsidRPr="007710C9">
        <w:rPr>
          <w:rFonts w:asciiTheme="minorHAnsi" w:hAnsiTheme="minorHAnsi" w:cs="Arial"/>
          <w:color w:val="000000"/>
          <w:sz w:val="26"/>
          <w:szCs w:val="26"/>
          <w:lang w:val="en-US" w:eastAsia="en-US"/>
        </w:rPr>
        <w:t xml:space="preserve"> a </w:t>
      </w:r>
      <w:proofErr w:type="spellStart"/>
      <w:r w:rsidRPr="007710C9">
        <w:rPr>
          <w:rFonts w:asciiTheme="minorHAnsi" w:hAnsiTheme="minorHAnsi" w:cs="Arial"/>
          <w:color w:val="000000"/>
          <w:sz w:val="26"/>
          <w:szCs w:val="26"/>
          <w:lang w:val="en-US" w:eastAsia="en-US"/>
        </w:rPr>
        <w:t>rețelei</w:t>
      </w:r>
      <w:proofErr w:type="spellEnd"/>
      <w:r w:rsidRPr="007710C9">
        <w:rPr>
          <w:rFonts w:asciiTheme="minorHAnsi" w:hAnsiTheme="minorHAnsi" w:cs="Arial"/>
          <w:color w:val="000000"/>
          <w:sz w:val="26"/>
          <w:szCs w:val="26"/>
          <w:lang w:val="en-US" w:eastAsia="en-US"/>
        </w:rPr>
        <w:t xml:space="preserve"> de transport </w:t>
      </w:r>
      <w:proofErr w:type="spellStart"/>
      <w:r w:rsidRPr="007710C9">
        <w:rPr>
          <w:rFonts w:asciiTheme="minorHAnsi" w:hAnsiTheme="minorHAnsi" w:cs="Arial"/>
          <w:color w:val="000000"/>
          <w:sz w:val="26"/>
          <w:szCs w:val="26"/>
          <w:lang w:val="en-US" w:eastAsia="en-US"/>
        </w:rPr>
        <w:t>transeuropene</w:t>
      </w:r>
      <w:proofErr w:type="spellEnd"/>
      <w:r w:rsidRPr="007710C9">
        <w:rPr>
          <w:rFonts w:asciiTheme="minorHAnsi" w:hAnsiTheme="minorHAnsi" w:cs="Arial"/>
          <w:color w:val="000000"/>
          <w:sz w:val="26"/>
          <w:szCs w:val="26"/>
          <w:lang w:val="en-US" w:eastAsia="en-US"/>
        </w:rPr>
        <w:t xml:space="preserve"> </w:t>
      </w:r>
      <w:proofErr w:type="spellStart"/>
      <w:r w:rsidRPr="007710C9">
        <w:rPr>
          <w:rFonts w:asciiTheme="minorHAnsi" w:hAnsiTheme="minorHAnsi" w:cs="Arial"/>
          <w:color w:val="000000"/>
          <w:sz w:val="26"/>
          <w:szCs w:val="26"/>
          <w:lang w:val="en-US" w:eastAsia="en-US"/>
        </w:rPr>
        <w:t>și</w:t>
      </w:r>
      <w:proofErr w:type="spellEnd"/>
      <w:r w:rsidRPr="007710C9">
        <w:rPr>
          <w:rFonts w:asciiTheme="minorHAnsi" w:hAnsiTheme="minorHAnsi" w:cs="Arial"/>
          <w:color w:val="000000"/>
          <w:sz w:val="26"/>
          <w:szCs w:val="26"/>
          <w:lang w:val="en-US" w:eastAsia="en-US"/>
        </w:rPr>
        <w:t xml:space="preserve"> a </w:t>
      </w:r>
      <w:proofErr w:type="spellStart"/>
      <w:r w:rsidRPr="007710C9">
        <w:rPr>
          <w:rFonts w:asciiTheme="minorHAnsi" w:hAnsiTheme="minorHAnsi" w:cs="Arial"/>
          <w:color w:val="000000"/>
          <w:sz w:val="26"/>
          <w:szCs w:val="26"/>
          <w:lang w:val="en-US" w:eastAsia="en-US"/>
        </w:rPr>
        <w:t>sistemului</w:t>
      </w:r>
      <w:proofErr w:type="spellEnd"/>
      <w:r w:rsidRPr="007710C9">
        <w:rPr>
          <w:rFonts w:asciiTheme="minorHAnsi" w:hAnsiTheme="minorHAnsi" w:cs="Arial"/>
          <w:color w:val="000000"/>
          <w:sz w:val="26"/>
          <w:szCs w:val="26"/>
          <w:lang w:val="en-US" w:eastAsia="en-US"/>
        </w:rPr>
        <w:t xml:space="preserve"> de transport </w:t>
      </w:r>
      <w:proofErr w:type="spellStart"/>
      <w:r w:rsidRPr="007710C9">
        <w:rPr>
          <w:rFonts w:asciiTheme="minorHAnsi" w:hAnsiTheme="minorHAnsi" w:cs="Arial"/>
          <w:color w:val="000000"/>
          <w:sz w:val="26"/>
          <w:szCs w:val="26"/>
          <w:lang w:val="en-US" w:eastAsia="en-US"/>
        </w:rPr>
        <w:t>european</w:t>
      </w:r>
      <w:proofErr w:type="spellEnd"/>
      <w:r w:rsidRPr="007710C9">
        <w:rPr>
          <w:rFonts w:asciiTheme="minorHAnsi" w:hAnsiTheme="minorHAnsi" w:cs="Arial"/>
          <w:color w:val="000000"/>
          <w:sz w:val="26"/>
          <w:szCs w:val="26"/>
          <w:lang w:val="en-US" w:eastAsia="en-US"/>
        </w:rPr>
        <w:t xml:space="preserve"> </w:t>
      </w:r>
      <w:proofErr w:type="spellStart"/>
      <w:r w:rsidRPr="007710C9">
        <w:rPr>
          <w:rFonts w:asciiTheme="minorHAnsi" w:hAnsiTheme="minorHAnsi" w:cs="Arial"/>
          <w:color w:val="000000"/>
          <w:sz w:val="26"/>
          <w:szCs w:val="26"/>
          <w:lang w:val="en-US" w:eastAsia="en-US"/>
        </w:rPr>
        <w:t>în</w:t>
      </w:r>
      <w:proofErr w:type="spellEnd"/>
      <w:r w:rsidRPr="007710C9">
        <w:rPr>
          <w:rFonts w:asciiTheme="minorHAnsi" w:hAnsiTheme="minorHAnsi" w:cs="Arial"/>
          <w:color w:val="000000"/>
          <w:sz w:val="26"/>
          <w:szCs w:val="26"/>
          <w:lang w:val="en-US" w:eastAsia="en-US"/>
        </w:rPr>
        <w:t xml:space="preserve"> </w:t>
      </w:r>
      <w:proofErr w:type="spellStart"/>
      <w:r w:rsidRPr="007710C9">
        <w:rPr>
          <w:rFonts w:asciiTheme="minorHAnsi" w:hAnsiTheme="minorHAnsi" w:cs="Arial"/>
          <w:color w:val="000000"/>
          <w:sz w:val="26"/>
          <w:szCs w:val="26"/>
          <w:lang w:val="en-US" w:eastAsia="en-US"/>
        </w:rPr>
        <w:t>ansamblu</w:t>
      </w:r>
      <w:proofErr w:type="spellEnd"/>
      <w:r w:rsidRPr="007710C9">
        <w:rPr>
          <w:rFonts w:asciiTheme="minorHAnsi" w:hAnsiTheme="minorHAnsi" w:cs="Arial"/>
          <w:color w:val="000000"/>
          <w:sz w:val="26"/>
          <w:szCs w:val="26"/>
          <w:lang w:val="en-US" w:eastAsia="en-US"/>
        </w:rPr>
        <w:t>.</w:t>
      </w:r>
    </w:p>
    <w:p w14:paraId="1AAF8D01" w14:textId="0EB271ED" w:rsidR="00A94C72" w:rsidRDefault="00A94C72" w:rsidP="00A94C72">
      <w:pPr>
        <w:autoSpaceDE w:val="0"/>
        <w:autoSpaceDN w:val="0"/>
        <w:adjustRightInd w:val="0"/>
        <w:spacing w:line="276" w:lineRule="auto"/>
        <w:jc w:val="both"/>
        <w:rPr>
          <w:rFonts w:asciiTheme="minorHAnsi" w:hAnsiTheme="minorHAnsi" w:cs="Arial"/>
          <w:color w:val="000000"/>
          <w:sz w:val="26"/>
          <w:szCs w:val="26"/>
          <w:lang w:val="en-US" w:eastAsia="en-US"/>
        </w:rPr>
      </w:pPr>
    </w:p>
    <w:p w14:paraId="6EC940F9" w14:textId="77777777" w:rsidR="00A94C72" w:rsidRPr="00A94C72" w:rsidRDefault="00A94C72" w:rsidP="00A94C72">
      <w:pPr>
        <w:autoSpaceDE w:val="0"/>
        <w:autoSpaceDN w:val="0"/>
        <w:adjustRightInd w:val="0"/>
        <w:spacing w:line="276" w:lineRule="auto"/>
        <w:jc w:val="both"/>
        <w:rPr>
          <w:rFonts w:asciiTheme="minorHAnsi" w:hAnsiTheme="minorHAnsi" w:cs="Arial"/>
          <w:color w:val="000000"/>
          <w:sz w:val="26"/>
          <w:szCs w:val="26"/>
          <w:lang w:val="en-US" w:eastAsia="en-US"/>
        </w:rPr>
      </w:pPr>
    </w:p>
    <w:p w14:paraId="64A482CA" w14:textId="77777777" w:rsidR="00E01807" w:rsidRDefault="00E01807" w:rsidP="00DB05B2">
      <w:pPr>
        <w:autoSpaceDE w:val="0"/>
        <w:autoSpaceDN w:val="0"/>
        <w:adjustRightInd w:val="0"/>
        <w:spacing w:line="276" w:lineRule="auto"/>
        <w:ind w:firstLine="708"/>
        <w:jc w:val="both"/>
        <w:rPr>
          <w:sz w:val="26"/>
          <w:szCs w:val="26"/>
        </w:rPr>
      </w:pPr>
    </w:p>
    <w:p w14:paraId="163A660A" w14:textId="77777777" w:rsidR="00DB05B2" w:rsidRPr="00DC3F5B" w:rsidRDefault="00DC3F5B" w:rsidP="00DC3F5B">
      <w:pPr>
        <w:spacing w:line="276" w:lineRule="auto"/>
        <w:jc w:val="both"/>
        <w:rPr>
          <w:rFonts w:ascii="Calibri" w:hAnsi="Calibri"/>
          <w:sz w:val="26"/>
          <w:szCs w:val="26"/>
        </w:rPr>
      </w:pPr>
      <w:r>
        <w:rPr>
          <w:sz w:val="26"/>
          <w:szCs w:val="26"/>
        </w:rPr>
        <w:t xml:space="preserve">    </w:t>
      </w:r>
      <w:r>
        <w:rPr>
          <w:sz w:val="26"/>
          <w:szCs w:val="26"/>
        </w:rPr>
        <w:tab/>
      </w:r>
      <w:r w:rsidR="00DB05B2" w:rsidRPr="00DC3F5B">
        <w:rPr>
          <w:rFonts w:ascii="Calibri" w:hAnsi="Calibri"/>
          <w:sz w:val="26"/>
          <w:szCs w:val="26"/>
        </w:rPr>
        <w:t xml:space="preserve">În vederea implementarii </w:t>
      </w:r>
      <w:r w:rsidRPr="00DC3F5B">
        <w:rPr>
          <w:rFonts w:ascii="Calibri" w:hAnsi="Calibri"/>
          <w:sz w:val="26"/>
          <w:szCs w:val="26"/>
        </w:rPr>
        <w:t xml:space="preserve">proiectelor aferente cadrului de finantare 2021-2027 </w:t>
      </w:r>
      <w:r w:rsidR="00DB05B2" w:rsidRPr="00DC3F5B">
        <w:rPr>
          <w:rFonts w:ascii="Calibri" w:hAnsi="Calibri"/>
          <w:sz w:val="26"/>
          <w:szCs w:val="26"/>
        </w:rPr>
        <w:t>este necesară aprobarea</w:t>
      </w:r>
      <w:r w:rsidRPr="00DC3F5B">
        <w:rPr>
          <w:rFonts w:ascii="Calibri" w:hAnsi="Calibri"/>
          <w:sz w:val="26"/>
          <w:szCs w:val="26"/>
        </w:rPr>
        <w:t xml:space="preserve"> „</w:t>
      </w:r>
      <w:r w:rsidR="007710C9">
        <w:rPr>
          <w:rFonts w:asciiTheme="minorHAnsi" w:hAnsiTheme="minorHAnsi"/>
          <w:b/>
          <w:caps/>
        </w:rPr>
        <w:t>PLANULUI DE MOBILITATE URBANA DURABILA</w:t>
      </w:r>
      <w:r w:rsidR="007710C9" w:rsidRPr="00BD0A78">
        <w:rPr>
          <w:rFonts w:asciiTheme="minorHAnsi" w:hAnsiTheme="minorHAnsi"/>
          <w:b/>
          <w:caps/>
        </w:rPr>
        <w:t xml:space="preserve"> A</w:t>
      </w:r>
      <w:r w:rsidR="007710C9">
        <w:rPr>
          <w:rFonts w:asciiTheme="minorHAnsi" w:hAnsiTheme="minorHAnsi"/>
          <w:b/>
          <w:caps/>
        </w:rPr>
        <w:t>L</w:t>
      </w:r>
      <w:r w:rsidR="007710C9" w:rsidRPr="00BD0A78">
        <w:rPr>
          <w:rFonts w:asciiTheme="minorHAnsi" w:hAnsiTheme="minorHAnsi"/>
          <w:b/>
          <w:caps/>
        </w:rPr>
        <w:t xml:space="preserve"> MUNICIPIULUI BUZAU 2021-2027</w:t>
      </w:r>
      <w:r w:rsidRPr="00DC3F5B">
        <w:rPr>
          <w:rFonts w:ascii="Calibri" w:hAnsi="Calibri"/>
          <w:caps/>
          <w:sz w:val="26"/>
          <w:szCs w:val="26"/>
        </w:rPr>
        <w:t>”</w:t>
      </w:r>
      <w:r w:rsidRPr="00DC3F5B">
        <w:rPr>
          <w:rFonts w:ascii="Calibri" w:hAnsi="Calibri"/>
          <w:sz w:val="26"/>
          <w:szCs w:val="26"/>
        </w:rPr>
        <w:t xml:space="preserve">. </w:t>
      </w:r>
      <w:r w:rsidR="00DB05B2" w:rsidRPr="00DC3F5B">
        <w:rPr>
          <w:rFonts w:ascii="Calibri" w:hAnsi="Calibri"/>
          <w:sz w:val="26"/>
          <w:szCs w:val="26"/>
        </w:rPr>
        <w:t xml:space="preserve">În acest sens a fost întocmit prezentul proiect de hotărâre, cu rugămintea de a fi promovat pe ordinea de zi a şedinţei Consiliului Local al Municipiului Buzău. </w:t>
      </w:r>
    </w:p>
    <w:p w14:paraId="59693B43" w14:textId="77777777" w:rsidR="0077094A" w:rsidRPr="008B74E7" w:rsidRDefault="0077094A" w:rsidP="00DB05B2">
      <w:pPr>
        <w:autoSpaceDE w:val="0"/>
        <w:autoSpaceDN w:val="0"/>
        <w:adjustRightInd w:val="0"/>
        <w:spacing w:line="276" w:lineRule="auto"/>
        <w:ind w:firstLine="708"/>
        <w:jc w:val="both"/>
        <w:rPr>
          <w:sz w:val="26"/>
          <w:szCs w:val="26"/>
        </w:rPr>
      </w:pPr>
    </w:p>
    <w:p w14:paraId="35136AEF" w14:textId="77777777" w:rsidR="0077094A" w:rsidRPr="008B74E7" w:rsidRDefault="0077094A" w:rsidP="0077094A">
      <w:pPr>
        <w:pStyle w:val="BodyText"/>
        <w:ind w:firstLine="720"/>
        <w:rPr>
          <w:rFonts w:ascii="Arial" w:hAnsi="Arial" w:cs="Arial"/>
          <w:szCs w:val="24"/>
          <w:lang w:val="ro-RO"/>
        </w:rPr>
      </w:pPr>
    </w:p>
    <w:p w14:paraId="48ECF155" w14:textId="77777777" w:rsidR="0077094A" w:rsidRPr="008B74E7" w:rsidRDefault="0077094A" w:rsidP="0077094A">
      <w:pPr>
        <w:pStyle w:val="BodyText"/>
        <w:ind w:firstLine="720"/>
        <w:rPr>
          <w:rFonts w:ascii="Arial" w:hAnsi="Arial" w:cs="Arial"/>
          <w:szCs w:val="24"/>
          <w:lang w:val="ro-RO"/>
        </w:rPr>
      </w:pPr>
    </w:p>
    <w:p w14:paraId="44F31BC7" w14:textId="77777777" w:rsidR="0077094A" w:rsidRPr="00DC3F5B" w:rsidRDefault="00F62043" w:rsidP="0077094A">
      <w:pPr>
        <w:pStyle w:val="BodyText"/>
        <w:jc w:val="center"/>
        <w:rPr>
          <w:rFonts w:asciiTheme="minorHAnsi" w:hAnsiTheme="minorHAnsi"/>
          <w:sz w:val="28"/>
          <w:szCs w:val="28"/>
          <w:lang w:val="ro-RO"/>
        </w:rPr>
      </w:pPr>
      <w:r w:rsidRPr="00DC3F5B">
        <w:rPr>
          <w:rFonts w:asciiTheme="minorHAnsi" w:hAnsiTheme="minorHAnsi"/>
          <w:sz w:val="28"/>
          <w:szCs w:val="28"/>
          <w:lang w:val="ro-RO"/>
        </w:rPr>
        <w:t>Serviciu</w:t>
      </w:r>
      <w:r w:rsidR="00DB05B2" w:rsidRPr="00DC3F5B">
        <w:rPr>
          <w:rFonts w:asciiTheme="minorHAnsi" w:hAnsiTheme="minorHAnsi"/>
          <w:sz w:val="28"/>
          <w:szCs w:val="28"/>
          <w:lang w:val="ro-RO"/>
        </w:rPr>
        <w:t>l</w:t>
      </w:r>
      <w:r w:rsidRPr="00DC3F5B">
        <w:rPr>
          <w:rFonts w:asciiTheme="minorHAnsi" w:hAnsiTheme="minorHAnsi"/>
          <w:sz w:val="28"/>
          <w:szCs w:val="28"/>
          <w:lang w:val="ro-RO"/>
        </w:rPr>
        <w:t xml:space="preserve"> Dezvoltare si Implementare Proiecte</w:t>
      </w:r>
      <w:r w:rsidR="00F069D1" w:rsidRPr="00DC3F5B">
        <w:rPr>
          <w:rFonts w:asciiTheme="minorHAnsi" w:hAnsiTheme="minorHAnsi"/>
          <w:sz w:val="28"/>
          <w:szCs w:val="28"/>
          <w:lang w:val="ro-RO"/>
        </w:rPr>
        <w:t>,</w:t>
      </w:r>
    </w:p>
    <w:p w14:paraId="3D7D693A" w14:textId="77777777" w:rsidR="0077094A" w:rsidRPr="00DC3F5B" w:rsidRDefault="00F069D1" w:rsidP="0077094A">
      <w:pPr>
        <w:pStyle w:val="BodyText"/>
        <w:jc w:val="center"/>
        <w:rPr>
          <w:rFonts w:asciiTheme="minorHAnsi" w:hAnsiTheme="minorHAnsi"/>
          <w:sz w:val="28"/>
          <w:szCs w:val="28"/>
          <w:lang w:val="ro-RO"/>
        </w:rPr>
      </w:pPr>
      <w:r w:rsidRPr="00DC3F5B">
        <w:rPr>
          <w:rFonts w:asciiTheme="minorHAnsi" w:hAnsiTheme="minorHAnsi"/>
          <w:sz w:val="28"/>
          <w:szCs w:val="28"/>
          <w:lang w:val="ro-RO"/>
        </w:rPr>
        <w:t>LUMINIȚA COLȚEANU</w:t>
      </w:r>
    </w:p>
    <w:p w14:paraId="0F3A97F0" w14:textId="77777777" w:rsidR="00E21D04" w:rsidRPr="008B74E7" w:rsidRDefault="00E21D04" w:rsidP="000D4A6D">
      <w:pPr>
        <w:jc w:val="both"/>
        <w:rPr>
          <w:rFonts w:ascii="Arial" w:hAnsi="Arial" w:cs="Arial"/>
          <w:sz w:val="28"/>
          <w:szCs w:val="28"/>
        </w:rPr>
      </w:pPr>
    </w:p>
    <w:p w14:paraId="55E378B3" w14:textId="77777777" w:rsidR="00DB05B2" w:rsidRPr="008B74E7" w:rsidRDefault="00DB05B2" w:rsidP="000D4A6D">
      <w:pPr>
        <w:jc w:val="both"/>
        <w:rPr>
          <w:rFonts w:ascii="Arial" w:hAnsi="Arial" w:cs="Arial"/>
          <w:sz w:val="28"/>
          <w:szCs w:val="28"/>
        </w:rPr>
      </w:pPr>
    </w:p>
    <w:p w14:paraId="129A52CE" w14:textId="77777777" w:rsidR="00DB05B2" w:rsidRPr="008B74E7" w:rsidRDefault="00DB05B2" w:rsidP="000D4A6D">
      <w:pPr>
        <w:jc w:val="both"/>
        <w:rPr>
          <w:rFonts w:ascii="Arial" w:hAnsi="Arial" w:cs="Arial"/>
          <w:sz w:val="28"/>
          <w:szCs w:val="28"/>
        </w:rPr>
      </w:pPr>
    </w:p>
    <w:p w14:paraId="45677244" w14:textId="77777777" w:rsidR="00DB05B2" w:rsidRPr="008B74E7" w:rsidRDefault="00DB05B2" w:rsidP="000D4A6D">
      <w:pPr>
        <w:jc w:val="both"/>
        <w:rPr>
          <w:rFonts w:ascii="Arial" w:hAnsi="Arial" w:cs="Arial"/>
          <w:sz w:val="28"/>
          <w:szCs w:val="28"/>
        </w:rPr>
      </w:pPr>
    </w:p>
    <w:p w14:paraId="2C9774D8" w14:textId="77777777" w:rsidR="00DB05B2" w:rsidRPr="008B74E7" w:rsidRDefault="00DB05B2" w:rsidP="000D4A6D">
      <w:pPr>
        <w:jc w:val="both"/>
        <w:rPr>
          <w:rFonts w:ascii="Arial" w:hAnsi="Arial" w:cs="Arial"/>
          <w:sz w:val="28"/>
          <w:szCs w:val="28"/>
        </w:rPr>
      </w:pPr>
    </w:p>
    <w:p w14:paraId="496A49A6" w14:textId="77777777" w:rsidR="00DB05B2" w:rsidRPr="008B74E7" w:rsidRDefault="00DB05B2" w:rsidP="000D4A6D">
      <w:pPr>
        <w:jc w:val="both"/>
        <w:rPr>
          <w:rFonts w:ascii="Arial" w:hAnsi="Arial" w:cs="Arial"/>
          <w:sz w:val="28"/>
          <w:szCs w:val="28"/>
        </w:rPr>
      </w:pPr>
    </w:p>
    <w:sectPr w:rsidR="00DB05B2" w:rsidRPr="008B74E7" w:rsidSect="00B51B36">
      <w:footerReference w:type="even" r:id="rId8"/>
      <w:headerReference w:type="first" r:id="rId9"/>
      <w:pgSz w:w="11906" w:h="16838"/>
      <w:pgMar w:top="539" w:right="748" w:bottom="426"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EC8CC" w14:textId="77777777" w:rsidR="00406FC3" w:rsidRDefault="00406FC3">
      <w:r>
        <w:separator/>
      </w:r>
    </w:p>
  </w:endnote>
  <w:endnote w:type="continuationSeparator" w:id="0">
    <w:p w14:paraId="44585079" w14:textId="77777777" w:rsidR="00406FC3" w:rsidRDefault="0040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rooklyn R">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986B" w14:textId="387FE426" w:rsidR="00706F49" w:rsidRDefault="00DE05BF" w:rsidP="002424A9">
    <w:pPr>
      <w:pStyle w:val="Footer"/>
      <w:framePr w:wrap="around" w:vAnchor="text" w:hAnchor="margin" w:xAlign="center" w:y="1"/>
      <w:rPr>
        <w:rStyle w:val="PageNumber"/>
      </w:rPr>
    </w:pPr>
    <w:r>
      <w:rPr>
        <w:rStyle w:val="PageNumber"/>
      </w:rPr>
      <w:fldChar w:fldCharType="begin"/>
    </w:r>
    <w:r w:rsidR="00706F49">
      <w:rPr>
        <w:rStyle w:val="PageNumber"/>
      </w:rPr>
      <w:instrText xml:space="preserve">PAGE  </w:instrText>
    </w:r>
    <w:r w:rsidR="00BF7B78">
      <w:rPr>
        <w:rStyle w:val="PageNumber"/>
      </w:rPr>
      <w:fldChar w:fldCharType="separate"/>
    </w:r>
    <w:r w:rsidR="00BF7B78">
      <w:rPr>
        <w:rStyle w:val="PageNumber"/>
        <w:noProof/>
      </w:rPr>
      <w:t>8</w:t>
    </w:r>
    <w:r>
      <w:rPr>
        <w:rStyle w:val="PageNumber"/>
      </w:rPr>
      <w:fldChar w:fldCharType="end"/>
    </w:r>
  </w:p>
  <w:p w14:paraId="30E5341D" w14:textId="77777777" w:rsidR="00706F49" w:rsidRDefault="00706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9B2CD" w14:textId="77777777" w:rsidR="00406FC3" w:rsidRDefault="00406FC3">
      <w:r>
        <w:separator/>
      </w:r>
    </w:p>
  </w:footnote>
  <w:footnote w:type="continuationSeparator" w:id="0">
    <w:p w14:paraId="22500690" w14:textId="77777777" w:rsidR="00406FC3" w:rsidRDefault="00406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99501" w14:textId="77777777" w:rsidR="00905085" w:rsidRPr="00905085" w:rsidRDefault="00905085">
    <w:pPr>
      <w:pStyle w:val="Header"/>
      <w:rPr>
        <w:b/>
        <w:sz w:val="20"/>
        <w:szCs w:val="20"/>
      </w:rPr>
    </w:pPr>
  </w:p>
  <w:p w14:paraId="70062253" w14:textId="77777777" w:rsidR="00905085" w:rsidRPr="00905085" w:rsidRDefault="00905085">
    <w:pPr>
      <w:pStyle w:val="Header"/>
      <w:rPr>
        <w:b/>
        <w:sz w:val="20"/>
        <w:szCs w:val="20"/>
      </w:rPr>
    </w:pPr>
  </w:p>
  <w:p w14:paraId="365FB7A0" w14:textId="77777777" w:rsidR="00905085" w:rsidRDefault="00905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5F6B"/>
    <w:multiLevelType w:val="hybridMultilevel"/>
    <w:tmpl w:val="A14E96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247C9"/>
    <w:multiLevelType w:val="hybridMultilevel"/>
    <w:tmpl w:val="71FAFD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56A04"/>
    <w:multiLevelType w:val="hybridMultilevel"/>
    <w:tmpl w:val="E04ED496"/>
    <w:lvl w:ilvl="0" w:tplc="F8C067DC">
      <w:start w:val="1"/>
      <w:numFmt w:val="bullet"/>
      <w:pStyle w:val="ListBullet"/>
      <w:lvlText w:val="−"/>
      <w:lvlJc w:val="left"/>
      <w:pPr>
        <w:ind w:left="360" w:hanging="360"/>
      </w:pPr>
      <w:rPr>
        <w:rFonts w:ascii="Trebuchet MS" w:hAnsi="Trebuchet MS"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48D0C1EE">
      <w:numFmt w:val="bullet"/>
      <w:lvlText w:val="-"/>
      <w:lvlJc w:val="left"/>
      <w:pPr>
        <w:ind w:left="3240" w:hanging="360"/>
      </w:pPr>
      <w:rPr>
        <w:rFonts w:ascii="Calibri" w:eastAsia="Times New Roman" w:hAnsi="Calibri" w:cs="Calibri"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15:restartNumberingAfterBreak="0">
    <w:nsid w:val="081A70CA"/>
    <w:multiLevelType w:val="hybridMultilevel"/>
    <w:tmpl w:val="E962E4A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 w15:restartNumberingAfterBreak="0">
    <w:nsid w:val="15033A59"/>
    <w:multiLevelType w:val="hybridMultilevel"/>
    <w:tmpl w:val="569AB31A"/>
    <w:lvl w:ilvl="0" w:tplc="04090009">
      <w:start w:val="1"/>
      <w:numFmt w:val="bullet"/>
      <w:lvlText w:val=""/>
      <w:lvlJc w:val="left"/>
      <w:pPr>
        <w:ind w:left="360" w:hanging="360"/>
      </w:pPr>
      <w:rPr>
        <w:rFonts w:ascii="Wingdings" w:hAnsi="Wingdings"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48D0C1EE">
      <w:numFmt w:val="bullet"/>
      <w:lvlText w:val="-"/>
      <w:lvlJc w:val="left"/>
      <w:pPr>
        <w:ind w:left="3240" w:hanging="360"/>
      </w:pPr>
      <w:rPr>
        <w:rFonts w:ascii="Calibri" w:eastAsia="Times New Roman" w:hAnsi="Calibri" w:cs="Calibri"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15:restartNumberingAfterBreak="0">
    <w:nsid w:val="16B9602C"/>
    <w:multiLevelType w:val="hybridMultilevel"/>
    <w:tmpl w:val="6074DC48"/>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 w15:restartNumberingAfterBreak="0">
    <w:nsid w:val="2938168F"/>
    <w:multiLevelType w:val="multilevel"/>
    <w:tmpl w:val="A8F8B34E"/>
    <w:lvl w:ilvl="0">
      <w:start w:val="1"/>
      <w:numFmt w:val="bullet"/>
      <w:lvlText w:val="-"/>
      <w:lvlJc w:val="left"/>
      <w:pPr>
        <w:ind w:left="720" w:hanging="360"/>
      </w:pPr>
      <w:rPr>
        <w:rFonts w:ascii="Trebuchet MS" w:hAnsi="Trebuchet M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1582DFA"/>
    <w:multiLevelType w:val="hybridMultilevel"/>
    <w:tmpl w:val="1E0E41F4"/>
    <w:lvl w:ilvl="0" w:tplc="04180015">
      <w:start w:val="2"/>
      <w:numFmt w:val="upperLetter"/>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15:restartNumberingAfterBreak="0">
    <w:nsid w:val="3F1E3242"/>
    <w:multiLevelType w:val="hybridMultilevel"/>
    <w:tmpl w:val="3CA28E96"/>
    <w:lvl w:ilvl="0" w:tplc="D99CDCF2">
      <w:start w:val="1"/>
      <w:numFmt w:val="bullet"/>
      <w:lvlText w:val=""/>
      <w:lvlJc w:val="left"/>
      <w:pPr>
        <w:tabs>
          <w:tab w:val="num" w:pos="2160"/>
        </w:tabs>
        <w:ind w:left="2160" w:hanging="360"/>
      </w:pPr>
      <w:rPr>
        <w:rFonts w:ascii="Wingdings" w:hAnsi="Wingdings" w:hint="default"/>
      </w:rPr>
    </w:lvl>
    <w:lvl w:ilvl="1" w:tplc="04090017">
      <w:start w:val="1"/>
      <w:numFmt w:val="bullet"/>
      <w:lvlText w:val=""/>
      <w:lvlJc w:val="left"/>
      <w:pPr>
        <w:tabs>
          <w:tab w:val="num" w:pos="2880"/>
        </w:tabs>
        <w:ind w:left="2880" w:hanging="360"/>
      </w:pPr>
      <w:rPr>
        <w:rFonts w:ascii="Symbol" w:hAnsi="Symbol" w:hint="default"/>
      </w:rPr>
    </w:lvl>
    <w:lvl w:ilvl="2" w:tplc="BE7651C2">
      <w:start w:val="2"/>
      <w:numFmt w:val="bullet"/>
      <w:lvlText w:val="-"/>
      <w:lvlJc w:val="left"/>
      <w:pPr>
        <w:tabs>
          <w:tab w:val="num" w:pos="3600"/>
        </w:tabs>
        <w:ind w:left="3600" w:hanging="360"/>
      </w:pPr>
      <w:rPr>
        <w:rFonts w:ascii="Times New Roman" w:eastAsia="Times New Roman" w:hAnsi="Times New Roman" w:cs="Times New Roman"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445A6A0D"/>
    <w:multiLevelType w:val="hybridMultilevel"/>
    <w:tmpl w:val="C43A9D14"/>
    <w:lvl w:ilvl="0" w:tplc="EEC24858">
      <w:numFmt w:val="bullet"/>
      <w:lvlText w:val="-"/>
      <w:lvlJc w:val="left"/>
      <w:pPr>
        <w:ind w:left="720" w:hanging="360"/>
      </w:pPr>
      <w:rPr>
        <w:rFonts w:ascii="Calibri" w:eastAsia="Times New Roman" w:hAnsi="Calibri" w:cstheme="min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662FC9"/>
    <w:multiLevelType w:val="hybridMultilevel"/>
    <w:tmpl w:val="E64A32EA"/>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4324E02"/>
    <w:multiLevelType w:val="hybridMultilevel"/>
    <w:tmpl w:val="BD8AF47C"/>
    <w:lvl w:ilvl="0" w:tplc="F8C067DC">
      <w:start w:val="1"/>
      <w:numFmt w:val="bullet"/>
      <w:lvlText w:val="−"/>
      <w:lvlJc w:val="left"/>
      <w:pPr>
        <w:ind w:left="360" w:hanging="360"/>
      </w:pPr>
      <w:rPr>
        <w:rFonts w:ascii="Trebuchet MS" w:hAnsi="Trebuchet MS" w:hint="default"/>
      </w:rPr>
    </w:lvl>
    <w:lvl w:ilvl="1" w:tplc="0409000B">
      <w:start w:val="1"/>
      <w:numFmt w:val="bullet"/>
      <w:lvlText w:val=""/>
      <w:lvlJc w:val="left"/>
      <w:pPr>
        <w:ind w:left="1080" w:hanging="360"/>
      </w:pPr>
      <w:rPr>
        <w:rFonts w:ascii="Wingdings" w:hAnsi="Wingdings"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48D0C1EE">
      <w:numFmt w:val="bullet"/>
      <w:lvlText w:val="-"/>
      <w:lvlJc w:val="left"/>
      <w:pPr>
        <w:ind w:left="3240" w:hanging="360"/>
      </w:pPr>
      <w:rPr>
        <w:rFonts w:ascii="Calibri" w:eastAsia="Times New Roman" w:hAnsi="Calibri" w:cs="Calibri"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2" w15:restartNumberingAfterBreak="0">
    <w:nsid w:val="548F4068"/>
    <w:multiLevelType w:val="hybridMultilevel"/>
    <w:tmpl w:val="7A464138"/>
    <w:lvl w:ilvl="0" w:tplc="04180019">
      <w:start w:val="1"/>
      <w:numFmt w:val="lowerLetter"/>
      <w:lvlText w:val="%1."/>
      <w:lvlJc w:val="left"/>
      <w:pPr>
        <w:ind w:left="709" w:hanging="360"/>
      </w:pPr>
    </w:lvl>
    <w:lvl w:ilvl="1" w:tplc="04180019">
      <w:start w:val="1"/>
      <w:numFmt w:val="lowerLetter"/>
      <w:lvlText w:val="%2."/>
      <w:lvlJc w:val="left"/>
      <w:pPr>
        <w:ind w:left="1429" w:hanging="360"/>
      </w:pPr>
    </w:lvl>
    <w:lvl w:ilvl="2" w:tplc="0418001B">
      <w:start w:val="1"/>
      <w:numFmt w:val="lowerRoman"/>
      <w:lvlText w:val="%3."/>
      <w:lvlJc w:val="right"/>
      <w:pPr>
        <w:ind w:left="2149" w:hanging="180"/>
      </w:pPr>
    </w:lvl>
    <w:lvl w:ilvl="3" w:tplc="0418000F">
      <w:start w:val="1"/>
      <w:numFmt w:val="decimal"/>
      <w:lvlText w:val="%4."/>
      <w:lvlJc w:val="left"/>
      <w:pPr>
        <w:ind w:left="2869" w:hanging="360"/>
      </w:pPr>
    </w:lvl>
    <w:lvl w:ilvl="4" w:tplc="04180019">
      <w:start w:val="1"/>
      <w:numFmt w:val="lowerLetter"/>
      <w:lvlText w:val="%5."/>
      <w:lvlJc w:val="left"/>
      <w:pPr>
        <w:ind w:left="3589" w:hanging="360"/>
      </w:pPr>
    </w:lvl>
    <w:lvl w:ilvl="5" w:tplc="0418001B">
      <w:start w:val="1"/>
      <w:numFmt w:val="lowerRoman"/>
      <w:lvlText w:val="%6."/>
      <w:lvlJc w:val="right"/>
      <w:pPr>
        <w:ind w:left="4309" w:hanging="180"/>
      </w:pPr>
    </w:lvl>
    <w:lvl w:ilvl="6" w:tplc="0418000F">
      <w:start w:val="1"/>
      <w:numFmt w:val="decimal"/>
      <w:lvlText w:val="%7."/>
      <w:lvlJc w:val="left"/>
      <w:pPr>
        <w:ind w:left="5029" w:hanging="360"/>
      </w:pPr>
    </w:lvl>
    <w:lvl w:ilvl="7" w:tplc="04180019">
      <w:start w:val="1"/>
      <w:numFmt w:val="lowerLetter"/>
      <w:lvlText w:val="%8."/>
      <w:lvlJc w:val="left"/>
      <w:pPr>
        <w:ind w:left="5749" w:hanging="360"/>
      </w:pPr>
    </w:lvl>
    <w:lvl w:ilvl="8" w:tplc="0418001B" w:tentative="1">
      <w:start w:val="1"/>
      <w:numFmt w:val="lowerRoman"/>
      <w:lvlText w:val="%9."/>
      <w:lvlJc w:val="right"/>
      <w:pPr>
        <w:ind w:left="6469" w:hanging="180"/>
      </w:pPr>
    </w:lvl>
  </w:abstractNum>
  <w:abstractNum w:abstractNumId="13" w15:restartNumberingAfterBreak="0">
    <w:nsid w:val="58475289"/>
    <w:multiLevelType w:val="hybridMultilevel"/>
    <w:tmpl w:val="32786F78"/>
    <w:lvl w:ilvl="0" w:tplc="7AF0BE62">
      <w:numFmt w:val="bullet"/>
      <w:lvlText w:val="-"/>
      <w:lvlJc w:val="left"/>
      <w:pPr>
        <w:tabs>
          <w:tab w:val="num" w:pos="720"/>
        </w:tabs>
        <w:ind w:left="720" w:hanging="360"/>
      </w:pPr>
      <w:rPr>
        <w:rFonts w:ascii="Brooklyn R" w:eastAsia="Times New Roman" w:hAnsi="Brooklyn R"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F02E34"/>
    <w:multiLevelType w:val="hybridMultilevel"/>
    <w:tmpl w:val="77986D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9A34EA"/>
    <w:multiLevelType w:val="hybridMultilevel"/>
    <w:tmpl w:val="50BEFF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7F605D"/>
    <w:multiLevelType w:val="multilevel"/>
    <w:tmpl w:val="F7F885A8"/>
    <w:lvl w:ilvl="0">
      <w:start w:val="1"/>
      <w:numFmt w:val="upperLetter"/>
      <w:lvlText w:val="%1."/>
      <w:lvlJc w:val="left"/>
      <w:pPr>
        <w:ind w:left="360" w:hanging="360"/>
      </w:pPr>
      <w:rPr>
        <w:rFonts w:ascii="Trebuchet MS" w:eastAsia="Times New Roman" w:hAnsi="Trebuchet MS"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186505"/>
    <w:multiLevelType w:val="hybridMultilevel"/>
    <w:tmpl w:val="F2DA2D18"/>
    <w:lvl w:ilvl="0" w:tplc="7AE42034">
      <w:numFmt w:val="bullet"/>
      <w:lvlText w:val="-"/>
      <w:lvlJc w:val="left"/>
      <w:pPr>
        <w:tabs>
          <w:tab w:val="num" w:pos="720"/>
        </w:tabs>
        <w:ind w:left="720" w:hanging="360"/>
      </w:pPr>
      <w:rPr>
        <w:rFonts w:ascii="Brooklyn R" w:eastAsia="Times New Roman" w:hAnsi="Brooklyn R"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9277C8"/>
    <w:multiLevelType w:val="multilevel"/>
    <w:tmpl w:val="C58E51C6"/>
    <w:lvl w:ilvl="0">
      <w:start w:val="1"/>
      <w:numFmt w:val="upperLetter"/>
      <w:lvlText w:val="%1."/>
      <w:lvlJc w:val="left"/>
      <w:pPr>
        <w:ind w:left="360" w:hanging="360"/>
      </w:pPr>
      <w:rPr>
        <w:rFonts w:ascii="Trebuchet MS" w:eastAsia="Times New Roman" w:hAnsi="Trebuchet MS" w:cs="Times New Roman"/>
      </w:rPr>
    </w:lvl>
    <w:lvl w:ilvl="1">
      <w:start w:val="1"/>
      <w:numFmt w:val="lowerLetter"/>
      <w:lvlText w:val="%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D1A3C4E"/>
    <w:multiLevelType w:val="multilevel"/>
    <w:tmpl w:val="4DCE67D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146"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AB00AEC"/>
    <w:multiLevelType w:val="hybridMultilevel"/>
    <w:tmpl w:val="6AA81FA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6"/>
  </w:num>
  <w:num w:numId="4">
    <w:abstractNumId w:val="10"/>
  </w:num>
  <w:num w:numId="5">
    <w:abstractNumId w:val="7"/>
  </w:num>
  <w:num w:numId="6">
    <w:abstractNumId w:val="12"/>
  </w:num>
  <w:num w:numId="7">
    <w:abstractNumId w:val="8"/>
  </w:num>
  <w:num w:numId="8">
    <w:abstractNumId w:val="5"/>
  </w:num>
  <w:num w:numId="9">
    <w:abstractNumId w:val="19"/>
  </w:num>
  <w:num w:numId="10">
    <w:abstractNumId w:val="6"/>
  </w:num>
  <w:num w:numId="11">
    <w:abstractNumId w:val="3"/>
  </w:num>
  <w:num w:numId="12">
    <w:abstractNumId w:val="20"/>
  </w:num>
  <w:num w:numId="13">
    <w:abstractNumId w:val="18"/>
  </w:num>
  <w:num w:numId="14">
    <w:abstractNumId w:val="9"/>
  </w:num>
  <w:num w:numId="15">
    <w:abstractNumId w:val="2"/>
  </w:num>
  <w:num w:numId="16">
    <w:abstractNumId w:val="11"/>
  </w:num>
  <w:num w:numId="17">
    <w:abstractNumId w:val="14"/>
  </w:num>
  <w:num w:numId="18">
    <w:abstractNumId w:val="4"/>
  </w:num>
  <w:num w:numId="19">
    <w:abstractNumId w:val="15"/>
  </w:num>
  <w:num w:numId="20">
    <w:abstractNumId w:val="1"/>
  </w:num>
  <w:num w:numId="21">
    <w:abstractNumId w:val="0"/>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63C90"/>
    <w:rsid w:val="000362C2"/>
    <w:rsid w:val="0005385D"/>
    <w:rsid w:val="00060970"/>
    <w:rsid w:val="00071245"/>
    <w:rsid w:val="00072DEE"/>
    <w:rsid w:val="000B0EB8"/>
    <w:rsid w:val="000D4A6D"/>
    <w:rsid w:val="000E1C47"/>
    <w:rsid w:val="000E6A45"/>
    <w:rsid w:val="000F59A1"/>
    <w:rsid w:val="0010569D"/>
    <w:rsid w:val="00105FA6"/>
    <w:rsid w:val="001334AB"/>
    <w:rsid w:val="00140B85"/>
    <w:rsid w:val="00157C81"/>
    <w:rsid w:val="0018472B"/>
    <w:rsid w:val="0019341B"/>
    <w:rsid w:val="0019474A"/>
    <w:rsid w:val="001A1D4F"/>
    <w:rsid w:val="001A5F0A"/>
    <w:rsid w:val="001D35A7"/>
    <w:rsid w:val="001D7CC8"/>
    <w:rsid w:val="001E1496"/>
    <w:rsid w:val="001E169C"/>
    <w:rsid w:val="00205E76"/>
    <w:rsid w:val="002147CA"/>
    <w:rsid w:val="00214ADE"/>
    <w:rsid w:val="00222453"/>
    <w:rsid w:val="002424A9"/>
    <w:rsid w:val="00247EC8"/>
    <w:rsid w:val="0025534E"/>
    <w:rsid w:val="002605F0"/>
    <w:rsid w:val="002675EA"/>
    <w:rsid w:val="002A4D8B"/>
    <w:rsid w:val="002C270B"/>
    <w:rsid w:val="002C5FF5"/>
    <w:rsid w:val="002D6835"/>
    <w:rsid w:val="002E6624"/>
    <w:rsid w:val="0030289B"/>
    <w:rsid w:val="00303B63"/>
    <w:rsid w:val="00316FBC"/>
    <w:rsid w:val="00320F3C"/>
    <w:rsid w:val="00333652"/>
    <w:rsid w:val="00367B85"/>
    <w:rsid w:val="00371472"/>
    <w:rsid w:val="00387BA6"/>
    <w:rsid w:val="0039054B"/>
    <w:rsid w:val="00392647"/>
    <w:rsid w:val="003960E0"/>
    <w:rsid w:val="003A686B"/>
    <w:rsid w:val="003B5FDC"/>
    <w:rsid w:val="003C5DB5"/>
    <w:rsid w:val="003C782B"/>
    <w:rsid w:val="003D4862"/>
    <w:rsid w:val="003E544A"/>
    <w:rsid w:val="003F4150"/>
    <w:rsid w:val="004002C5"/>
    <w:rsid w:val="00403C2F"/>
    <w:rsid w:val="00406FC3"/>
    <w:rsid w:val="00407192"/>
    <w:rsid w:val="00417B33"/>
    <w:rsid w:val="004405D0"/>
    <w:rsid w:val="004616F4"/>
    <w:rsid w:val="00466E7E"/>
    <w:rsid w:val="004910A9"/>
    <w:rsid w:val="00494250"/>
    <w:rsid w:val="004A6A36"/>
    <w:rsid w:val="004B2D39"/>
    <w:rsid w:val="004C744D"/>
    <w:rsid w:val="004D4AE2"/>
    <w:rsid w:val="004E20DF"/>
    <w:rsid w:val="004E3D20"/>
    <w:rsid w:val="005265CE"/>
    <w:rsid w:val="0054343B"/>
    <w:rsid w:val="00543BFB"/>
    <w:rsid w:val="00543FF1"/>
    <w:rsid w:val="005613C3"/>
    <w:rsid w:val="00573508"/>
    <w:rsid w:val="00573585"/>
    <w:rsid w:val="0057398B"/>
    <w:rsid w:val="005833A0"/>
    <w:rsid w:val="00594E99"/>
    <w:rsid w:val="005A0590"/>
    <w:rsid w:val="005A5001"/>
    <w:rsid w:val="005A6C10"/>
    <w:rsid w:val="005B16BC"/>
    <w:rsid w:val="005B31E2"/>
    <w:rsid w:val="005B3A6A"/>
    <w:rsid w:val="005C5029"/>
    <w:rsid w:val="005D553E"/>
    <w:rsid w:val="005E0951"/>
    <w:rsid w:val="005E648C"/>
    <w:rsid w:val="00603CAD"/>
    <w:rsid w:val="00613E43"/>
    <w:rsid w:val="00621C3B"/>
    <w:rsid w:val="0062464F"/>
    <w:rsid w:val="0062678F"/>
    <w:rsid w:val="00631557"/>
    <w:rsid w:val="0065390A"/>
    <w:rsid w:val="00657474"/>
    <w:rsid w:val="00663C90"/>
    <w:rsid w:val="00671A74"/>
    <w:rsid w:val="00677D1F"/>
    <w:rsid w:val="0068001E"/>
    <w:rsid w:val="00684FA0"/>
    <w:rsid w:val="00695A86"/>
    <w:rsid w:val="006A13AF"/>
    <w:rsid w:val="006D7008"/>
    <w:rsid w:val="006E2AFC"/>
    <w:rsid w:val="006E30EC"/>
    <w:rsid w:val="006F0014"/>
    <w:rsid w:val="006F06E2"/>
    <w:rsid w:val="006F615C"/>
    <w:rsid w:val="00706F49"/>
    <w:rsid w:val="00713666"/>
    <w:rsid w:val="00721E73"/>
    <w:rsid w:val="00733518"/>
    <w:rsid w:val="00747E34"/>
    <w:rsid w:val="0077094A"/>
    <w:rsid w:val="007710C9"/>
    <w:rsid w:val="00773FB9"/>
    <w:rsid w:val="007B4611"/>
    <w:rsid w:val="007C1A1A"/>
    <w:rsid w:val="007C5733"/>
    <w:rsid w:val="007D2C39"/>
    <w:rsid w:val="007E6AA7"/>
    <w:rsid w:val="007F1014"/>
    <w:rsid w:val="007F65FE"/>
    <w:rsid w:val="00804C10"/>
    <w:rsid w:val="00814CF0"/>
    <w:rsid w:val="0082431C"/>
    <w:rsid w:val="008362F0"/>
    <w:rsid w:val="00844447"/>
    <w:rsid w:val="00852BBA"/>
    <w:rsid w:val="008548DD"/>
    <w:rsid w:val="00855BEA"/>
    <w:rsid w:val="008572BF"/>
    <w:rsid w:val="00873648"/>
    <w:rsid w:val="008857F7"/>
    <w:rsid w:val="00885941"/>
    <w:rsid w:val="008A48AF"/>
    <w:rsid w:val="008A75B5"/>
    <w:rsid w:val="008B10F5"/>
    <w:rsid w:val="008B1D33"/>
    <w:rsid w:val="008B74E7"/>
    <w:rsid w:val="008D0F1F"/>
    <w:rsid w:val="008F6384"/>
    <w:rsid w:val="00903088"/>
    <w:rsid w:val="00905085"/>
    <w:rsid w:val="0090677A"/>
    <w:rsid w:val="00934312"/>
    <w:rsid w:val="00940B10"/>
    <w:rsid w:val="00963405"/>
    <w:rsid w:val="00990156"/>
    <w:rsid w:val="00994B15"/>
    <w:rsid w:val="009B0735"/>
    <w:rsid w:val="009B75DE"/>
    <w:rsid w:val="009D357D"/>
    <w:rsid w:val="009F39DF"/>
    <w:rsid w:val="00A45BB7"/>
    <w:rsid w:val="00A62DE4"/>
    <w:rsid w:val="00A70660"/>
    <w:rsid w:val="00A82473"/>
    <w:rsid w:val="00A93E44"/>
    <w:rsid w:val="00A94C72"/>
    <w:rsid w:val="00AC661E"/>
    <w:rsid w:val="00AD56E3"/>
    <w:rsid w:val="00AE46AF"/>
    <w:rsid w:val="00AE700F"/>
    <w:rsid w:val="00B00685"/>
    <w:rsid w:val="00B03BF5"/>
    <w:rsid w:val="00B17A43"/>
    <w:rsid w:val="00B21DC8"/>
    <w:rsid w:val="00B21F44"/>
    <w:rsid w:val="00B44C7D"/>
    <w:rsid w:val="00B51B36"/>
    <w:rsid w:val="00B836FD"/>
    <w:rsid w:val="00B90782"/>
    <w:rsid w:val="00B9644A"/>
    <w:rsid w:val="00BA2DEF"/>
    <w:rsid w:val="00BA53B1"/>
    <w:rsid w:val="00BC61BF"/>
    <w:rsid w:val="00BD0A78"/>
    <w:rsid w:val="00BD2FA1"/>
    <w:rsid w:val="00BD53E2"/>
    <w:rsid w:val="00BF7B78"/>
    <w:rsid w:val="00C00EF7"/>
    <w:rsid w:val="00C1006E"/>
    <w:rsid w:val="00C1144A"/>
    <w:rsid w:val="00C12512"/>
    <w:rsid w:val="00C149B6"/>
    <w:rsid w:val="00C20611"/>
    <w:rsid w:val="00C353E4"/>
    <w:rsid w:val="00C65F1F"/>
    <w:rsid w:val="00C73BEA"/>
    <w:rsid w:val="00C82259"/>
    <w:rsid w:val="00C91026"/>
    <w:rsid w:val="00C93087"/>
    <w:rsid w:val="00CB309B"/>
    <w:rsid w:val="00CB4066"/>
    <w:rsid w:val="00CC3491"/>
    <w:rsid w:val="00CE1F52"/>
    <w:rsid w:val="00CE363B"/>
    <w:rsid w:val="00CF2B8F"/>
    <w:rsid w:val="00D11C3A"/>
    <w:rsid w:val="00D125BB"/>
    <w:rsid w:val="00D312DE"/>
    <w:rsid w:val="00D422BC"/>
    <w:rsid w:val="00D42DE3"/>
    <w:rsid w:val="00D447E5"/>
    <w:rsid w:val="00D64111"/>
    <w:rsid w:val="00D73110"/>
    <w:rsid w:val="00D85DBB"/>
    <w:rsid w:val="00D87425"/>
    <w:rsid w:val="00D87DA7"/>
    <w:rsid w:val="00D90678"/>
    <w:rsid w:val="00DA2D13"/>
    <w:rsid w:val="00DA3F8F"/>
    <w:rsid w:val="00DA4984"/>
    <w:rsid w:val="00DB05B2"/>
    <w:rsid w:val="00DC3F5B"/>
    <w:rsid w:val="00DC43A2"/>
    <w:rsid w:val="00DC45A9"/>
    <w:rsid w:val="00DC7A95"/>
    <w:rsid w:val="00DD68C2"/>
    <w:rsid w:val="00DE05BF"/>
    <w:rsid w:val="00DE7DDE"/>
    <w:rsid w:val="00DF28C9"/>
    <w:rsid w:val="00DF2B21"/>
    <w:rsid w:val="00DF3AAF"/>
    <w:rsid w:val="00E01620"/>
    <w:rsid w:val="00E01807"/>
    <w:rsid w:val="00E153C7"/>
    <w:rsid w:val="00E21D04"/>
    <w:rsid w:val="00E30261"/>
    <w:rsid w:val="00E54AE4"/>
    <w:rsid w:val="00E70EBA"/>
    <w:rsid w:val="00E9008D"/>
    <w:rsid w:val="00EB528B"/>
    <w:rsid w:val="00ED0470"/>
    <w:rsid w:val="00ED0FAD"/>
    <w:rsid w:val="00ED6584"/>
    <w:rsid w:val="00EE3DAE"/>
    <w:rsid w:val="00EF0041"/>
    <w:rsid w:val="00EF33A3"/>
    <w:rsid w:val="00F01CDC"/>
    <w:rsid w:val="00F0280F"/>
    <w:rsid w:val="00F069D1"/>
    <w:rsid w:val="00F326F8"/>
    <w:rsid w:val="00F35BEF"/>
    <w:rsid w:val="00F4435D"/>
    <w:rsid w:val="00F44E0F"/>
    <w:rsid w:val="00F62043"/>
    <w:rsid w:val="00F71025"/>
    <w:rsid w:val="00F9373C"/>
    <w:rsid w:val="00FA2C4B"/>
    <w:rsid w:val="00FA5EFC"/>
    <w:rsid w:val="00FA75D3"/>
    <w:rsid w:val="00FB726D"/>
    <w:rsid w:val="00FF7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D1DF3"/>
  <w15:docId w15:val="{6E414B46-9D83-4EAC-A804-E06C555B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05D0"/>
    <w:rPr>
      <w:sz w:val="24"/>
      <w:szCs w:val="24"/>
      <w:lang w:val="ro-RO" w:eastAsia="ro-RO"/>
    </w:rPr>
  </w:style>
  <w:style w:type="paragraph" w:styleId="Heading1">
    <w:name w:val="heading 1"/>
    <w:basedOn w:val="Normal"/>
    <w:next w:val="Normal"/>
    <w:link w:val="Heading1Char"/>
    <w:qFormat/>
    <w:rsid w:val="00657474"/>
    <w:pPr>
      <w:keepNext/>
      <w:numPr>
        <w:numId w:val="9"/>
      </w:numPr>
      <w:shd w:val="clear" w:color="auto" w:fill="D9D9D9"/>
      <w:spacing w:before="240" w:after="960"/>
      <w:outlineLvl w:val="0"/>
    </w:pPr>
    <w:rPr>
      <w:rFonts w:ascii="Trebuchet MS" w:hAnsi="Trebuchet MS" w:cs="Arial"/>
      <w:b/>
      <w:bCs/>
      <w:kern w:val="32"/>
      <w:sz w:val="28"/>
      <w:szCs w:val="32"/>
      <w:lang w:eastAsia="en-US"/>
    </w:rPr>
  </w:style>
  <w:style w:type="paragraph" w:styleId="Heading2">
    <w:name w:val="heading 2"/>
    <w:aliases w:val="Nadpis_2,AB,Numbered - 2,Sub Heading,ignorer2,Heading 2 Char1,Heading 2 Char Char"/>
    <w:basedOn w:val="Normal"/>
    <w:next w:val="Normal"/>
    <w:link w:val="Heading2Char"/>
    <w:qFormat/>
    <w:rsid w:val="00657474"/>
    <w:pPr>
      <w:keepNext/>
      <w:numPr>
        <w:ilvl w:val="1"/>
        <w:numId w:val="9"/>
      </w:numPr>
      <w:spacing w:before="240" w:after="60"/>
      <w:outlineLvl w:val="1"/>
    </w:pPr>
    <w:rPr>
      <w:rFonts w:ascii="Trebuchet MS" w:hAnsi="Trebuchet MS" w:cs="Arial"/>
      <w:b/>
      <w:bCs/>
      <w:szCs w:val="28"/>
      <w:lang w:eastAsia="en-US"/>
    </w:rPr>
  </w:style>
  <w:style w:type="paragraph" w:styleId="Heading3">
    <w:name w:val="heading 3"/>
    <w:aliases w:val="Podpodkapitola,adpis 3,KopCat. 3,Numbered - 3"/>
    <w:basedOn w:val="Normal"/>
    <w:next w:val="Normal"/>
    <w:link w:val="Heading3Char"/>
    <w:qFormat/>
    <w:rsid w:val="00657474"/>
    <w:pPr>
      <w:keepNext/>
      <w:numPr>
        <w:ilvl w:val="2"/>
        <w:numId w:val="9"/>
      </w:numPr>
      <w:spacing w:before="240" w:after="60"/>
      <w:outlineLvl w:val="2"/>
    </w:pPr>
    <w:rPr>
      <w:rFonts w:ascii="Trebuchet MS" w:hAnsi="Trebuchet MS" w:cs="Arial"/>
      <w:b/>
      <w:bCs/>
      <w:sz w:val="20"/>
      <w:szCs w:val="26"/>
      <w:lang w:eastAsia="en-US"/>
    </w:rPr>
  </w:style>
  <w:style w:type="paragraph" w:styleId="Heading4">
    <w:name w:val="heading 4"/>
    <w:basedOn w:val="Normal"/>
    <w:next w:val="Normal"/>
    <w:link w:val="Heading4Char"/>
    <w:qFormat/>
    <w:rsid w:val="00657474"/>
    <w:pPr>
      <w:keepNext/>
      <w:numPr>
        <w:ilvl w:val="3"/>
        <w:numId w:val="9"/>
      </w:numPr>
      <w:spacing w:before="240" w:after="60"/>
      <w:outlineLvl w:val="3"/>
    </w:pPr>
    <w:rPr>
      <w:rFonts w:ascii="Trebuchet MS" w:hAnsi="Trebuchet MS" w:cs="Arial"/>
      <w:b/>
      <w:bCs/>
      <w:sz w:val="20"/>
      <w:szCs w:val="28"/>
      <w:lang w:eastAsia="en-US"/>
    </w:rPr>
  </w:style>
  <w:style w:type="paragraph" w:styleId="Heading5">
    <w:name w:val="heading 5"/>
    <w:basedOn w:val="Normal"/>
    <w:next w:val="Normal"/>
    <w:link w:val="Heading5Char"/>
    <w:qFormat/>
    <w:rsid w:val="00657474"/>
    <w:pPr>
      <w:keepNext/>
      <w:numPr>
        <w:ilvl w:val="4"/>
        <w:numId w:val="9"/>
      </w:numPr>
      <w:jc w:val="right"/>
      <w:outlineLvl w:val="4"/>
    </w:pPr>
    <w:rPr>
      <w:rFonts w:ascii="Trebuchet MS" w:hAnsi="Trebuchet MS"/>
      <w:b/>
      <w:bCs/>
      <w:sz w:val="20"/>
      <w:lang w:eastAsia="en-US"/>
    </w:rPr>
  </w:style>
  <w:style w:type="paragraph" w:styleId="Heading6">
    <w:name w:val="heading 6"/>
    <w:basedOn w:val="Normal"/>
    <w:next w:val="Normal"/>
    <w:link w:val="Heading6Char"/>
    <w:qFormat/>
    <w:rsid w:val="00657474"/>
    <w:pPr>
      <w:keepNext/>
      <w:numPr>
        <w:ilvl w:val="5"/>
        <w:numId w:val="9"/>
      </w:numPr>
      <w:spacing w:before="120" w:after="120"/>
      <w:jc w:val="right"/>
      <w:outlineLvl w:val="5"/>
    </w:pPr>
    <w:rPr>
      <w:rFonts w:ascii="Trebuchet MS" w:hAnsi="Trebuchet MS" w:cs="Arial"/>
      <w:b/>
      <w:caps/>
      <w:color w:val="003366"/>
      <w:spacing w:val="-22"/>
      <w:sz w:val="36"/>
      <w:lang w:eastAsia="en-US"/>
    </w:rPr>
  </w:style>
  <w:style w:type="paragraph" w:styleId="Heading7">
    <w:name w:val="heading 7"/>
    <w:basedOn w:val="Normal"/>
    <w:next w:val="Normal"/>
    <w:link w:val="Heading7Char"/>
    <w:qFormat/>
    <w:rsid w:val="00657474"/>
    <w:pPr>
      <w:keepNext/>
      <w:numPr>
        <w:ilvl w:val="6"/>
        <w:numId w:val="9"/>
      </w:numPr>
      <w:spacing w:before="120" w:after="120"/>
      <w:jc w:val="center"/>
      <w:outlineLvl w:val="6"/>
    </w:pPr>
    <w:rPr>
      <w:rFonts w:ascii="Trebuchet MS" w:hAnsi="Trebuchet MS"/>
      <w:lang w:eastAsia="en-US"/>
    </w:rPr>
  </w:style>
  <w:style w:type="paragraph" w:styleId="Heading8">
    <w:name w:val="heading 8"/>
    <w:basedOn w:val="Normal"/>
    <w:next w:val="Normal"/>
    <w:link w:val="Heading8Char"/>
    <w:qFormat/>
    <w:rsid w:val="00657474"/>
    <w:pPr>
      <w:keepNext/>
      <w:numPr>
        <w:ilvl w:val="7"/>
        <w:numId w:val="9"/>
      </w:numPr>
      <w:jc w:val="right"/>
      <w:outlineLvl w:val="7"/>
    </w:pPr>
    <w:rPr>
      <w:rFonts w:ascii="Trebuchet MS" w:hAnsi="Trebuchet MS"/>
      <w:b/>
      <w:caps/>
      <w:sz w:val="32"/>
      <w:lang w:eastAsia="en-US"/>
    </w:rPr>
  </w:style>
  <w:style w:type="paragraph" w:styleId="Heading9">
    <w:name w:val="heading 9"/>
    <w:basedOn w:val="Normal"/>
    <w:next w:val="Normal"/>
    <w:link w:val="Heading9Char"/>
    <w:qFormat/>
    <w:rsid w:val="00657474"/>
    <w:pPr>
      <w:keepNext/>
      <w:numPr>
        <w:ilvl w:val="8"/>
        <w:numId w:val="9"/>
      </w:numPr>
      <w:spacing w:before="40" w:after="40"/>
      <w:jc w:val="center"/>
      <w:outlineLvl w:val="8"/>
    </w:pPr>
    <w:rPr>
      <w:rFonts w:ascii="Trebuchet MS" w:hAnsi="Trebuchet M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405D0"/>
    <w:pPr>
      <w:jc w:val="both"/>
    </w:pPr>
    <w:rPr>
      <w:rFonts w:ascii="Brooklyn R" w:hAnsi="Brooklyn R"/>
      <w:szCs w:val="20"/>
      <w:lang w:val="en-US"/>
    </w:rPr>
  </w:style>
  <w:style w:type="character" w:styleId="Hyperlink">
    <w:name w:val="Hyperlink"/>
    <w:basedOn w:val="DefaultParagraphFont"/>
    <w:uiPriority w:val="99"/>
    <w:rsid w:val="00B17A43"/>
    <w:rPr>
      <w:color w:val="0000FF"/>
      <w:u w:val="single"/>
    </w:rPr>
  </w:style>
  <w:style w:type="paragraph" w:styleId="BodyTextIndent">
    <w:name w:val="Body Text Indent"/>
    <w:basedOn w:val="Normal"/>
    <w:rsid w:val="00A93E44"/>
    <w:pPr>
      <w:spacing w:after="120"/>
      <w:ind w:left="283"/>
    </w:pPr>
  </w:style>
  <w:style w:type="character" w:customStyle="1" w:styleId="BodyTextChar">
    <w:name w:val="Body Text Char"/>
    <w:basedOn w:val="DefaultParagraphFont"/>
    <w:link w:val="BodyText"/>
    <w:rsid w:val="00BD53E2"/>
    <w:rPr>
      <w:rFonts w:ascii="Brooklyn R" w:hAnsi="Brooklyn R"/>
      <w:sz w:val="24"/>
      <w:lang w:eastAsia="ro-RO"/>
    </w:rPr>
  </w:style>
  <w:style w:type="paragraph" w:styleId="Footer">
    <w:name w:val="footer"/>
    <w:basedOn w:val="Normal"/>
    <w:rsid w:val="000D4A6D"/>
    <w:pPr>
      <w:tabs>
        <w:tab w:val="center" w:pos="4320"/>
        <w:tab w:val="right" w:pos="8640"/>
      </w:tabs>
    </w:pPr>
  </w:style>
  <w:style w:type="character" w:styleId="PageNumber">
    <w:name w:val="page number"/>
    <w:basedOn w:val="DefaultParagraphFont"/>
    <w:rsid w:val="000D4A6D"/>
  </w:style>
  <w:style w:type="table" w:styleId="TableGrid">
    <w:name w:val="Table Grid"/>
    <w:basedOn w:val="TableNormal"/>
    <w:rsid w:val="00770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094A"/>
    <w:pPr>
      <w:autoSpaceDE w:val="0"/>
      <w:autoSpaceDN w:val="0"/>
      <w:adjustRightInd w:val="0"/>
    </w:pPr>
    <w:rPr>
      <w:rFonts w:ascii="Garamond" w:hAnsi="Garamond" w:cs="Garamond"/>
      <w:color w:val="000000"/>
      <w:sz w:val="24"/>
      <w:szCs w:val="24"/>
      <w:lang w:val="ro-RO" w:eastAsia="ro-RO"/>
    </w:rPr>
  </w:style>
  <w:style w:type="paragraph" w:styleId="Header">
    <w:name w:val="header"/>
    <w:basedOn w:val="Normal"/>
    <w:link w:val="HeaderChar"/>
    <w:rsid w:val="0077094A"/>
    <w:pPr>
      <w:tabs>
        <w:tab w:val="center" w:pos="4536"/>
        <w:tab w:val="right" w:pos="9072"/>
      </w:tabs>
    </w:pPr>
  </w:style>
  <w:style w:type="character" w:customStyle="1" w:styleId="CaracterCaracter">
    <w:name w:val="Caracter Caracter"/>
    <w:basedOn w:val="DefaultParagraphFont"/>
    <w:rsid w:val="0077094A"/>
    <w:rPr>
      <w:rFonts w:ascii="Brooklyn R" w:hAnsi="Brooklyn R"/>
      <w:sz w:val="24"/>
      <w:lang w:eastAsia="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8A48AF"/>
    <w:rPr>
      <w:rFonts w:ascii="Trebuchet MS" w:hAnsi="Trebuchet MS"/>
      <w:sz w:val="16"/>
      <w:szCs w:val="20"/>
    </w:rPr>
  </w:style>
  <w:style w:type="character" w:customStyle="1" w:styleId="FootnoteTextChar">
    <w:name w:val="Footnote Text Char"/>
    <w:basedOn w:val="DefaultParagraphFont"/>
    <w:rsid w:val="008A48AF"/>
    <w:rPr>
      <w:lang w:val="ro-RO" w:eastAsia="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8A48AF"/>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8A48AF"/>
    <w:rPr>
      <w:rFonts w:ascii="Trebuchet MS" w:hAnsi="Trebuchet MS"/>
      <w:sz w:val="16"/>
      <w:lang w:val="ro-RO"/>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8A48AF"/>
    <w:pPr>
      <w:spacing w:after="160" w:line="240" w:lineRule="exact"/>
    </w:pPr>
    <w:rPr>
      <w:sz w:val="20"/>
      <w:szCs w:val="20"/>
      <w:vertAlign w:val="superscript"/>
    </w:rPr>
  </w:style>
  <w:style w:type="character" w:customStyle="1" w:styleId="Heading1Char">
    <w:name w:val="Heading 1 Char"/>
    <w:basedOn w:val="DefaultParagraphFont"/>
    <w:link w:val="Heading1"/>
    <w:rsid w:val="00657474"/>
    <w:rPr>
      <w:rFonts w:ascii="Trebuchet MS" w:hAnsi="Trebuchet MS" w:cs="Arial"/>
      <w:b/>
      <w:bCs/>
      <w:kern w:val="32"/>
      <w:sz w:val="28"/>
      <w:szCs w:val="32"/>
      <w:shd w:val="clear" w:color="auto" w:fill="D9D9D9"/>
      <w:lang w:val="ro-RO"/>
    </w:rPr>
  </w:style>
  <w:style w:type="character" w:customStyle="1" w:styleId="Heading2Char">
    <w:name w:val="Heading 2 Char"/>
    <w:aliases w:val="Nadpis_2 Char,AB Char,Numbered - 2 Char,Sub Heading Char,ignorer2 Char,Heading 2 Char1 Char,Heading 2 Char Char Char"/>
    <w:basedOn w:val="DefaultParagraphFont"/>
    <w:link w:val="Heading2"/>
    <w:rsid w:val="00657474"/>
    <w:rPr>
      <w:rFonts w:ascii="Trebuchet MS" w:hAnsi="Trebuchet MS" w:cs="Arial"/>
      <w:b/>
      <w:bCs/>
      <w:sz w:val="24"/>
      <w:szCs w:val="28"/>
      <w:lang w:val="ro-RO"/>
    </w:rPr>
  </w:style>
  <w:style w:type="character" w:customStyle="1" w:styleId="Heading3Char">
    <w:name w:val="Heading 3 Char"/>
    <w:aliases w:val="Podpodkapitola Char,adpis 3 Char,KopCat. 3 Char,Numbered - 3 Char"/>
    <w:basedOn w:val="DefaultParagraphFont"/>
    <w:link w:val="Heading3"/>
    <w:rsid w:val="00657474"/>
    <w:rPr>
      <w:rFonts w:ascii="Trebuchet MS" w:hAnsi="Trebuchet MS" w:cs="Arial"/>
      <w:b/>
      <w:bCs/>
      <w:szCs w:val="26"/>
      <w:lang w:val="ro-RO"/>
    </w:rPr>
  </w:style>
  <w:style w:type="character" w:customStyle="1" w:styleId="Heading4Char">
    <w:name w:val="Heading 4 Char"/>
    <w:basedOn w:val="DefaultParagraphFont"/>
    <w:link w:val="Heading4"/>
    <w:rsid w:val="00657474"/>
    <w:rPr>
      <w:rFonts w:ascii="Trebuchet MS" w:hAnsi="Trebuchet MS" w:cs="Arial"/>
      <w:b/>
      <w:bCs/>
      <w:szCs w:val="28"/>
      <w:lang w:val="ro-RO"/>
    </w:rPr>
  </w:style>
  <w:style w:type="character" w:customStyle="1" w:styleId="Heading5Char">
    <w:name w:val="Heading 5 Char"/>
    <w:basedOn w:val="DefaultParagraphFont"/>
    <w:link w:val="Heading5"/>
    <w:rsid w:val="00657474"/>
    <w:rPr>
      <w:rFonts w:ascii="Trebuchet MS" w:hAnsi="Trebuchet MS"/>
      <w:b/>
      <w:bCs/>
      <w:szCs w:val="24"/>
      <w:lang w:val="ro-RO"/>
    </w:rPr>
  </w:style>
  <w:style w:type="character" w:customStyle="1" w:styleId="Heading6Char">
    <w:name w:val="Heading 6 Char"/>
    <w:basedOn w:val="DefaultParagraphFont"/>
    <w:link w:val="Heading6"/>
    <w:rsid w:val="00657474"/>
    <w:rPr>
      <w:rFonts w:ascii="Trebuchet MS" w:hAnsi="Trebuchet MS" w:cs="Arial"/>
      <w:b/>
      <w:caps/>
      <w:color w:val="003366"/>
      <w:spacing w:val="-22"/>
      <w:sz w:val="36"/>
      <w:szCs w:val="24"/>
      <w:lang w:val="ro-RO"/>
    </w:rPr>
  </w:style>
  <w:style w:type="character" w:customStyle="1" w:styleId="Heading7Char">
    <w:name w:val="Heading 7 Char"/>
    <w:basedOn w:val="DefaultParagraphFont"/>
    <w:link w:val="Heading7"/>
    <w:rsid w:val="00657474"/>
    <w:rPr>
      <w:rFonts w:ascii="Trebuchet MS" w:hAnsi="Trebuchet MS"/>
      <w:sz w:val="24"/>
      <w:szCs w:val="24"/>
      <w:lang w:val="ro-RO"/>
    </w:rPr>
  </w:style>
  <w:style w:type="character" w:customStyle="1" w:styleId="Heading8Char">
    <w:name w:val="Heading 8 Char"/>
    <w:basedOn w:val="DefaultParagraphFont"/>
    <w:link w:val="Heading8"/>
    <w:rsid w:val="00657474"/>
    <w:rPr>
      <w:rFonts w:ascii="Trebuchet MS" w:hAnsi="Trebuchet MS"/>
      <w:b/>
      <w:caps/>
      <w:sz w:val="32"/>
      <w:szCs w:val="24"/>
      <w:lang w:val="ro-RO"/>
    </w:rPr>
  </w:style>
  <w:style w:type="character" w:customStyle="1" w:styleId="Heading9Char">
    <w:name w:val="Heading 9 Char"/>
    <w:basedOn w:val="DefaultParagraphFont"/>
    <w:link w:val="Heading9"/>
    <w:rsid w:val="00657474"/>
    <w:rPr>
      <w:rFonts w:ascii="Trebuchet MS" w:hAnsi="Trebuchet MS"/>
      <w:b/>
      <w:bCs/>
      <w:szCs w:val="24"/>
      <w:lang w:val="ro-RO"/>
    </w:rPr>
  </w:style>
  <w:style w:type="character" w:customStyle="1" w:styleId="apple-converted-space">
    <w:name w:val="apple-converted-space"/>
    <w:basedOn w:val="DefaultParagraphFont"/>
    <w:rsid w:val="00855BEA"/>
  </w:style>
  <w:style w:type="paragraph" w:styleId="ListParagraph">
    <w:name w:val="List Paragraph"/>
    <w:basedOn w:val="Normal"/>
    <w:uiPriority w:val="34"/>
    <w:qFormat/>
    <w:rsid w:val="00060970"/>
    <w:pPr>
      <w:ind w:left="720"/>
      <w:contextualSpacing/>
    </w:pPr>
  </w:style>
  <w:style w:type="character" w:customStyle="1" w:styleId="HeaderChar">
    <w:name w:val="Header Char"/>
    <w:basedOn w:val="DefaultParagraphFont"/>
    <w:link w:val="Header"/>
    <w:uiPriority w:val="99"/>
    <w:rsid w:val="00905085"/>
    <w:rPr>
      <w:sz w:val="24"/>
      <w:szCs w:val="24"/>
      <w:lang w:val="ro-RO" w:eastAsia="ro-RO"/>
    </w:rPr>
  </w:style>
  <w:style w:type="paragraph" w:styleId="BalloonText">
    <w:name w:val="Balloon Text"/>
    <w:basedOn w:val="Normal"/>
    <w:link w:val="BalloonTextChar"/>
    <w:rsid w:val="00905085"/>
    <w:rPr>
      <w:rFonts w:ascii="Tahoma" w:hAnsi="Tahoma" w:cs="Tahoma"/>
      <w:sz w:val="16"/>
      <w:szCs w:val="16"/>
    </w:rPr>
  </w:style>
  <w:style w:type="character" w:customStyle="1" w:styleId="BalloonTextChar">
    <w:name w:val="Balloon Text Char"/>
    <w:basedOn w:val="DefaultParagraphFont"/>
    <w:link w:val="BalloonText"/>
    <w:rsid w:val="00905085"/>
    <w:rPr>
      <w:rFonts w:ascii="Tahoma" w:hAnsi="Tahoma" w:cs="Tahoma"/>
      <w:sz w:val="16"/>
      <w:szCs w:val="16"/>
      <w:lang w:val="ro-RO" w:eastAsia="ro-RO"/>
    </w:rPr>
  </w:style>
  <w:style w:type="paragraph" w:styleId="BodyText2">
    <w:name w:val="Body Text 2"/>
    <w:basedOn w:val="Normal"/>
    <w:link w:val="BodyText2Char"/>
    <w:rsid w:val="00DB05B2"/>
    <w:pPr>
      <w:spacing w:after="120" w:line="480" w:lineRule="auto"/>
    </w:pPr>
  </w:style>
  <w:style w:type="character" w:customStyle="1" w:styleId="BodyText2Char">
    <w:name w:val="Body Text 2 Char"/>
    <w:basedOn w:val="DefaultParagraphFont"/>
    <w:link w:val="BodyText2"/>
    <w:rsid w:val="00DB05B2"/>
    <w:rPr>
      <w:sz w:val="24"/>
      <w:szCs w:val="24"/>
      <w:lang w:val="ro-RO" w:eastAsia="ro-RO"/>
    </w:rPr>
  </w:style>
  <w:style w:type="character" w:styleId="Strong">
    <w:name w:val="Strong"/>
    <w:basedOn w:val="DefaultParagraphFont"/>
    <w:uiPriority w:val="22"/>
    <w:qFormat/>
    <w:rsid w:val="005B31E2"/>
    <w:rPr>
      <w:b/>
      <w:bCs/>
    </w:rPr>
  </w:style>
  <w:style w:type="character" w:styleId="Emphasis">
    <w:name w:val="Emphasis"/>
    <w:basedOn w:val="DefaultParagraphFont"/>
    <w:uiPriority w:val="20"/>
    <w:qFormat/>
    <w:rsid w:val="005B31E2"/>
    <w:rPr>
      <w:i/>
      <w:iCs/>
    </w:rPr>
  </w:style>
  <w:style w:type="paragraph" w:styleId="ListBullet">
    <w:name w:val="List Bullet"/>
    <w:basedOn w:val="BodyText"/>
    <w:uiPriority w:val="99"/>
    <w:unhideWhenUsed/>
    <w:qFormat/>
    <w:rsid w:val="00E01807"/>
    <w:pPr>
      <w:numPr>
        <w:numId w:val="15"/>
      </w:numPr>
      <w:spacing w:before="120" w:line="276" w:lineRule="auto"/>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683713">
      <w:bodyDiv w:val="1"/>
      <w:marLeft w:val="0"/>
      <w:marRight w:val="0"/>
      <w:marTop w:val="0"/>
      <w:marBottom w:val="0"/>
      <w:divBdr>
        <w:top w:val="none" w:sz="0" w:space="0" w:color="auto"/>
        <w:left w:val="none" w:sz="0" w:space="0" w:color="auto"/>
        <w:bottom w:val="none" w:sz="0" w:space="0" w:color="auto"/>
        <w:right w:val="none" w:sz="0" w:space="0" w:color="auto"/>
      </w:divBdr>
    </w:div>
    <w:div w:id="449590735">
      <w:bodyDiv w:val="1"/>
      <w:marLeft w:val="0"/>
      <w:marRight w:val="0"/>
      <w:marTop w:val="0"/>
      <w:marBottom w:val="0"/>
      <w:divBdr>
        <w:top w:val="none" w:sz="0" w:space="0" w:color="auto"/>
        <w:left w:val="none" w:sz="0" w:space="0" w:color="auto"/>
        <w:bottom w:val="none" w:sz="0" w:space="0" w:color="auto"/>
        <w:right w:val="none" w:sz="0" w:space="0" w:color="auto"/>
      </w:divBdr>
    </w:div>
    <w:div w:id="177282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675152-020C-4826-8749-393D76254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2593</Words>
  <Characters>14782</Characters>
  <Application>Microsoft Office Word</Application>
  <DocSecurity>0</DocSecurity>
  <Lines>123</Lines>
  <Paragraphs>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ROMANIA</vt:lpstr>
      <vt:lpstr>ROMANIA</vt:lpstr>
    </vt:vector>
  </TitlesOfParts>
  <Company>yyy</Company>
  <LinksUpToDate>false</LinksUpToDate>
  <CharactersWithSpaces>17341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dc:title>
  <dc:creator>xxx</dc:creator>
  <cp:lastModifiedBy>Mariana Daniela Gogea</cp:lastModifiedBy>
  <cp:revision>10</cp:revision>
  <cp:lastPrinted>2021-09-30T07:18:00Z</cp:lastPrinted>
  <dcterms:created xsi:type="dcterms:W3CDTF">2021-08-09T04:32:00Z</dcterms:created>
  <dcterms:modified xsi:type="dcterms:W3CDTF">2021-09-30T07:18:00Z</dcterms:modified>
</cp:coreProperties>
</file>