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EBDE" w14:textId="77777777" w:rsidR="007C5557" w:rsidRDefault="007C5557" w:rsidP="007C5557">
      <w:pPr>
        <w:pStyle w:val="Heading1"/>
        <w:tabs>
          <w:tab w:val="left" w:pos="9720"/>
        </w:tabs>
        <w:ind w:left="360"/>
        <w:jc w:val="center"/>
        <w:rPr>
          <w:rFonts w:ascii="Arial" w:hAnsi="Arial" w:cs="Arial"/>
          <w:sz w:val="28"/>
          <w:szCs w:val="28"/>
        </w:rPr>
      </w:pPr>
    </w:p>
    <w:p w14:paraId="177784D5" w14:textId="77777777" w:rsidR="007C5557" w:rsidRPr="00D72B9F" w:rsidRDefault="007C5557" w:rsidP="007C5557">
      <w:pPr>
        <w:pStyle w:val="Heading1"/>
        <w:tabs>
          <w:tab w:val="left" w:pos="9720"/>
        </w:tabs>
        <w:ind w:left="360"/>
        <w:jc w:val="center"/>
        <w:rPr>
          <w:rFonts w:ascii="Arial" w:hAnsi="Arial" w:cs="Arial"/>
          <w:sz w:val="28"/>
          <w:szCs w:val="28"/>
        </w:rPr>
      </w:pPr>
      <w:r w:rsidRPr="00D72B9F">
        <w:rPr>
          <w:rFonts w:ascii="Arial" w:hAnsi="Arial" w:cs="Arial"/>
          <w:sz w:val="28"/>
          <w:szCs w:val="28"/>
        </w:rPr>
        <w:t xml:space="preserve">ROMÂNIA                                        </w:t>
      </w:r>
    </w:p>
    <w:p w14:paraId="5F2FA968" w14:textId="77777777" w:rsidR="007C5557" w:rsidRPr="00D72B9F" w:rsidRDefault="007C5557" w:rsidP="007C5557">
      <w:pPr>
        <w:tabs>
          <w:tab w:val="left" w:pos="9720"/>
        </w:tabs>
        <w:ind w:left="360"/>
        <w:jc w:val="center"/>
        <w:rPr>
          <w:rFonts w:ascii="Arial" w:hAnsi="Arial" w:cs="Arial"/>
          <w:sz w:val="28"/>
          <w:szCs w:val="28"/>
          <w:lang w:val="fr-FR"/>
        </w:rPr>
      </w:pPr>
      <w:r w:rsidRPr="00D72B9F">
        <w:rPr>
          <w:rFonts w:ascii="Arial" w:hAnsi="Arial" w:cs="Arial"/>
          <w:sz w:val="28"/>
          <w:szCs w:val="28"/>
          <w:lang w:val="fr-FR"/>
        </w:rPr>
        <w:t>JUDEŢUL BUZĂU</w:t>
      </w:r>
    </w:p>
    <w:p w14:paraId="4282E64E" w14:textId="77777777" w:rsidR="007C5557" w:rsidRPr="00D72B9F" w:rsidRDefault="007C5557" w:rsidP="007C5557">
      <w:pPr>
        <w:tabs>
          <w:tab w:val="left" w:pos="9720"/>
        </w:tabs>
        <w:ind w:left="360"/>
        <w:jc w:val="center"/>
        <w:rPr>
          <w:rFonts w:ascii="Arial" w:hAnsi="Arial" w:cs="Arial"/>
          <w:sz w:val="28"/>
          <w:szCs w:val="28"/>
          <w:lang w:val="fr-FR"/>
        </w:rPr>
      </w:pPr>
      <w:r w:rsidRPr="00D72B9F">
        <w:rPr>
          <w:rFonts w:ascii="Arial" w:hAnsi="Arial" w:cs="Arial"/>
          <w:sz w:val="28"/>
          <w:szCs w:val="28"/>
          <w:lang w:val="fr-FR"/>
        </w:rPr>
        <w:t>MUNICIPIUL BUZĂU</w:t>
      </w:r>
    </w:p>
    <w:p w14:paraId="32CA0AEA" w14:textId="77777777" w:rsidR="007C5557" w:rsidRPr="00D72B9F" w:rsidRDefault="007C5557" w:rsidP="007C5557">
      <w:pPr>
        <w:tabs>
          <w:tab w:val="left" w:pos="9720"/>
        </w:tabs>
        <w:ind w:left="360"/>
        <w:jc w:val="center"/>
        <w:rPr>
          <w:rFonts w:ascii="Arial" w:hAnsi="Arial" w:cs="Arial"/>
          <w:sz w:val="28"/>
          <w:szCs w:val="28"/>
          <w:lang w:val="fr-FR"/>
        </w:rPr>
      </w:pPr>
      <w:r w:rsidRPr="00D72B9F">
        <w:rPr>
          <w:rFonts w:ascii="Arial" w:hAnsi="Arial" w:cs="Arial"/>
          <w:sz w:val="28"/>
          <w:szCs w:val="28"/>
          <w:lang w:val="fr-FR"/>
        </w:rPr>
        <w:t>CONSILIUL LOCAL</w:t>
      </w:r>
    </w:p>
    <w:p w14:paraId="0C117EEA" w14:textId="098D8799" w:rsidR="007C5557" w:rsidRDefault="007C5557" w:rsidP="007C5557">
      <w:pPr>
        <w:tabs>
          <w:tab w:val="left" w:pos="9720"/>
        </w:tabs>
        <w:ind w:left="360"/>
        <w:jc w:val="center"/>
        <w:rPr>
          <w:rFonts w:ascii="Arial" w:hAnsi="Arial" w:cs="Arial"/>
          <w:sz w:val="28"/>
          <w:szCs w:val="28"/>
          <w:lang w:val="fr-FR"/>
        </w:rPr>
      </w:pPr>
    </w:p>
    <w:p w14:paraId="15979FC6" w14:textId="0B16D021" w:rsidR="00F15265" w:rsidRDefault="00F15265" w:rsidP="007C5557">
      <w:pPr>
        <w:tabs>
          <w:tab w:val="left" w:pos="9720"/>
        </w:tabs>
        <w:ind w:left="360"/>
        <w:jc w:val="center"/>
        <w:rPr>
          <w:rFonts w:ascii="Arial" w:hAnsi="Arial" w:cs="Arial"/>
          <w:sz w:val="28"/>
          <w:szCs w:val="28"/>
          <w:lang w:val="fr-FR"/>
        </w:rPr>
      </w:pPr>
    </w:p>
    <w:p w14:paraId="053B3CA9" w14:textId="77777777" w:rsidR="00F15265" w:rsidRPr="00D72B9F" w:rsidRDefault="00F15265" w:rsidP="007C5557">
      <w:pPr>
        <w:tabs>
          <w:tab w:val="left" w:pos="9720"/>
        </w:tabs>
        <w:ind w:left="360"/>
        <w:jc w:val="center"/>
        <w:rPr>
          <w:rFonts w:ascii="Arial" w:hAnsi="Arial" w:cs="Arial"/>
          <w:sz w:val="28"/>
          <w:szCs w:val="28"/>
          <w:lang w:val="fr-FR"/>
        </w:rPr>
      </w:pPr>
    </w:p>
    <w:p w14:paraId="163E8A90" w14:textId="77777777" w:rsidR="007C5557" w:rsidRPr="00D72B9F" w:rsidRDefault="007C5557" w:rsidP="007C5557">
      <w:pPr>
        <w:pStyle w:val="Heading1"/>
        <w:tabs>
          <w:tab w:val="left" w:pos="9720"/>
        </w:tabs>
        <w:ind w:left="360"/>
        <w:jc w:val="center"/>
        <w:rPr>
          <w:rFonts w:ascii="Arial" w:hAnsi="Arial" w:cs="Arial"/>
          <w:b/>
          <w:sz w:val="28"/>
          <w:szCs w:val="28"/>
        </w:rPr>
      </w:pPr>
      <w:r w:rsidRPr="00D72B9F">
        <w:rPr>
          <w:rFonts w:ascii="Arial" w:hAnsi="Arial" w:cs="Arial"/>
          <w:b/>
          <w:sz w:val="28"/>
          <w:szCs w:val="28"/>
        </w:rPr>
        <w:t>H O T Ă R Â R E</w:t>
      </w:r>
    </w:p>
    <w:p w14:paraId="78566896" w14:textId="77777777" w:rsidR="007C5557" w:rsidRPr="00D72B9F" w:rsidRDefault="007C5557" w:rsidP="007C5557">
      <w:pPr>
        <w:jc w:val="center"/>
        <w:rPr>
          <w:rFonts w:ascii="Arial" w:hAnsi="Arial" w:cs="Arial"/>
          <w:sz w:val="28"/>
          <w:szCs w:val="28"/>
          <w:lang w:val="es-ES"/>
        </w:rPr>
      </w:pPr>
      <w:r w:rsidRPr="00D72B9F">
        <w:rPr>
          <w:rFonts w:ascii="Arial" w:hAnsi="Arial" w:cs="Arial"/>
          <w:b/>
          <w:sz w:val="28"/>
          <w:szCs w:val="28"/>
          <w:lang w:val="es-ES"/>
        </w:rPr>
        <w:t xml:space="preserve"> </w:t>
      </w:r>
      <w:r w:rsidRPr="00D72B9F">
        <w:rPr>
          <w:rFonts w:ascii="Arial" w:hAnsi="Arial" w:cs="Arial"/>
          <w:sz w:val="28"/>
          <w:szCs w:val="28"/>
          <w:lang w:val="es-ES"/>
        </w:rPr>
        <w:t xml:space="preserve">privind </w:t>
      </w:r>
      <w:r>
        <w:rPr>
          <w:rFonts w:ascii="Arial" w:hAnsi="Arial" w:cs="Arial"/>
          <w:sz w:val="28"/>
          <w:szCs w:val="28"/>
          <w:lang w:val="ro-RO"/>
        </w:rPr>
        <w:t>acordarea</w:t>
      </w:r>
      <w:r w:rsidRPr="00D72B9F">
        <w:rPr>
          <w:rFonts w:ascii="Arial" w:hAnsi="Arial" w:cs="Arial"/>
          <w:sz w:val="28"/>
          <w:szCs w:val="28"/>
          <w:lang w:val="ro-RO"/>
        </w:rPr>
        <w:t xml:space="preserve"> </w:t>
      </w:r>
      <w:r w:rsidRPr="00D72B9F">
        <w:rPr>
          <w:rFonts w:ascii="Arial" w:hAnsi="Arial" w:cs="Arial"/>
          <w:sz w:val="28"/>
          <w:szCs w:val="28"/>
          <w:lang w:val="es-ES"/>
        </w:rPr>
        <w:t xml:space="preserve">normei de hrană </w:t>
      </w:r>
    </w:p>
    <w:p w14:paraId="25F73E20" w14:textId="77777777" w:rsidR="007C5557" w:rsidRPr="00D72B9F" w:rsidRDefault="007C5557" w:rsidP="007C5557">
      <w:pPr>
        <w:jc w:val="center"/>
        <w:rPr>
          <w:rFonts w:ascii="Arial" w:hAnsi="Arial" w:cs="Arial"/>
          <w:sz w:val="28"/>
          <w:szCs w:val="28"/>
          <w:lang w:val="es-ES"/>
        </w:rPr>
      </w:pPr>
      <w:r w:rsidRPr="00D72B9F">
        <w:rPr>
          <w:rFonts w:ascii="Arial" w:hAnsi="Arial" w:cs="Arial"/>
          <w:sz w:val="28"/>
          <w:szCs w:val="28"/>
          <w:lang w:val="es-ES"/>
        </w:rPr>
        <w:t xml:space="preserve">pentru personalul din cadrul Direcției Poliţiei Locale </w:t>
      </w:r>
      <w:r>
        <w:rPr>
          <w:rFonts w:ascii="Arial" w:hAnsi="Arial" w:cs="Arial"/>
          <w:sz w:val="28"/>
          <w:szCs w:val="28"/>
          <w:lang w:val="es-ES"/>
        </w:rPr>
        <w:t xml:space="preserve">a aparatului de specialitate al Primarului municipiului </w:t>
      </w:r>
      <w:r w:rsidRPr="00D72B9F">
        <w:rPr>
          <w:rFonts w:ascii="Arial" w:hAnsi="Arial" w:cs="Arial"/>
          <w:sz w:val="28"/>
          <w:szCs w:val="28"/>
          <w:lang w:val="es-ES"/>
        </w:rPr>
        <w:t>Buzău</w:t>
      </w:r>
    </w:p>
    <w:p w14:paraId="19172061" w14:textId="77777777" w:rsidR="007C5557" w:rsidRPr="00D72B9F" w:rsidRDefault="007C5557" w:rsidP="007C5557">
      <w:pPr>
        <w:jc w:val="center"/>
        <w:rPr>
          <w:rFonts w:ascii="Arial" w:hAnsi="Arial" w:cs="Arial"/>
          <w:sz w:val="28"/>
          <w:szCs w:val="28"/>
          <w:lang w:val="es-ES"/>
        </w:rPr>
      </w:pPr>
    </w:p>
    <w:p w14:paraId="2741D90B" w14:textId="77777777" w:rsidR="007C5557" w:rsidRPr="00D72B9F" w:rsidRDefault="007C5557" w:rsidP="007C5557">
      <w:pPr>
        <w:tabs>
          <w:tab w:val="left" w:pos="9720"/>
        </w:tabs>
        <w:ind w:left="360"/>
        <w:jc w:val="center"/>
        <w:rPr>
          <w:rFonts w:ascii="Arial" w:hAnsi="Arial" w:cs="Arial"/>
          <w:sz w:val="28"/>
          <w:szCs w:val="28"/>
          <w:lang w:val="es-ES"/>
        </w:rPr>
      </w:pPr>
    </w:p>
    <w:p w14:paraId="2430507E" w14:textId="77777777" w:rsidR="007C5557" w:rsidRPr="00D72B9F" w:rsidRDefault="007C5557" w:rsidP="007C5557">
      <w:pPr>
        <w:tabs>
          <w:tab w:val="left" w:pos="9720"/>
        </w:tabs>
        <w:ind w:left="360"/>
        <w:rPr>
          <w:rFonts w:ascii="Arial" w:hAnsi="Arial" w:cs="Arial"/>
          <w:sz w:val="28"/>
          <w:szCs w:val="28"/>
          <w:lang w:val="es-ES"/>
        </w:rPr>
      </w:pPr>
      <w:r w:rsidRPr="00D72B9F">
        <w:rPr>
          <w:rFonts w:ascii="Arial" w:hAnsi="Arial" w:cs="Arial"/>
          <w:sz w:val="28"/>
          <w:szCs w:val="28"/>
          <w:lang w:val="es-ES"/>
        </w:rPr>
        <w:t xml:space="preserve">               Consiliul Local al Municipiului Buzău, judeţul Buzău, întrunit în şedinţă ordinară;</w:t>
      </w:r>
    </w:p>
    <w:p w14:paraId="6C8CAEEA" w14:textId="77777777" w:rsidR="007C5557" w:rsidRPr="00D72B9F" w:rsidRDefault="007C5557" w:rsidP="007C5557">
      <w:pPr>
        <w:tabs>
          <w:tab w:val="left" w:pos="9720"/>
        </w:tabs>
        <w:ind w:left="360"/>
        <w:jc w:val="both"/>
        <w:rPr>
          <w:rFonts w:ascii="Arial" w:hAnsi="Arial" w:cs="Arial"/>
          <w:sz w:val="28"/>
          <w:szCs w:val="28"/>
          <w:lang w:val="es-ES"/>
        </w:rPr>
      </w:pPr>
      <w:r>
        <w:rPr>
          <w:rFonts w:ascii="Arial" w:hAnsi="Arial" w:cs="Arial"/>
          <w:sz w:val="28"/>
          <w:szCs w:val="28"/>
          <w:lang w:val="es-ES"/>
        </w:rPr>
        <w:t xml:space="preserve">               </w:t>
      </w:r>
      <w:r w:rsidRPr="00D72B9F">
        <w:rPr>
          <w:rFonts w:ascii="Arial" w:hAnsi="Arial" w:cs="Arial"/>
          <w:sz w:val="28"/>
          <w:szCs w:val="28"/>
          <w:lang w:val="fr-FR"/>
        </w:rPr>
        <w:t xml:space="preserve">Având în vedere:       </w:t>
      </w:r>
    </w:p>
    <w:p w14:paraId="6C1F293D" w14:textId="0AE3A8ED" w:rsidR="007C5557" w:rsidRPr="00D72B9F" w:rsidRDefault="007C5557" w:rsidP="007C5557">
      <w:pPr>
        <w:numPr>
          <w:ilvl w:val="0"/>
          <w:numId w:val="1"/>
        </w:numPr>
        <w:tabs>
          <w:tab w:val="left" w:pos="9720"/>
        </w:tabs>
        <w:ind w:left="714" w:hanging="357"/>
        <w:jc w:val="both"/>
        <w:rPr>
          <w:rFonts w:ascii="Arial" w:hAnsi="Arial" w:cs="Arial"/>
          <w:sz w:val="28"/>
          <w:szCs w:val="28"/>
          <w:lang w:val="fr-FR"/>
        </w:rPr>
      </w:pPr>
      <w:r>
        <w:rPr>
          <w:rFonts w:ascii="Arial" w:hAnsi="Arial" w:cs="Arial"/>
          <w:sz w:val="28"/>
          <w:szCs w:val="28"/>
          <w:lang w:val="fr-FR"/>
        </w:rPr>
        <w:t>Referatul de aprobare</w:t>
      </w:r>
      <w:r w:rsidRPr="00D72B9F">
        <w:rPr>
          <w:rFonts w:ascii="Arial" w:hAnsi="Arial" w:cs="Arial"/>
          <w:sz w:val="28"/>
          <w:szCs w:val="28"/>
          <w:lang w:val="fr-FR"/>
        </w:rPr>
        <w:t xml:space="preserve"> a</w:t>
      </w:r>
      <w:r w:rsidR="00F15265">
        <w:rPr>
          <w:rFonts w:ascii="Arial" w:hAnsi="Arial" w:cs="Arial"/>
          <w:sz w:val="28"/>
          <w:szCs w:val="28"/>
          <w:lang w:val="fr-FR"/>
        </w:rPr>
        <w:t>l</w:t>
      </w:r>
      <w:r w:rsidRPr="00D72B9F">
        <w:rPr>
          <w:rFonts w:ascii="Arial" w:hAnsi="Arial" w:cs="Arial"/>
          <w:sz w:val="28"/>
          <w:szCs w:val="28"/>
          <w:lang w:val="fr-FR"/>
        </w:rPr>
        <w:t xml:space="preserve"> primarului </w:t>
      </w:r>
      <w:r>
        <w:rPr>
          <w:rFonts w:ascii="Arial" w:hAnsi="Arial" w:cs="Arial"/>
          <w:sz w:val="28"/>
          <w:szCs w:val="28"/>
          <w:lang w:val="fr-FR"/>
        </w:rPr>
        <w:t>municipiului Buzău, înregistrat</w:t>
      </w:r>
      <w:r w:rsidRPr="00D72B9F">
        <w:rPr>
          <w:rFonts w:ascii="Arial" w:hAnsi="Arial" w:cs="Arial"/>
          <w:sz w:val="28"/>
          <w:szCs w:val="28"/>
          <w:lang w:val="fr-FR"/>
        </w:rPr>
        <w:t xml:space="preserve"> sub nr.</w:t>
      </w:r>
      <w:r w:rsidR="00F15265">
        <w:rPr>
          <w:rFonts w:ascii="Arial" w:hAnsi="Arial" w:cs="Arial"/>
          <w:color w:val="C00000"/>
          <w:sz w:val="28"/>
          <w:szCs w:val="28"/>
          <w:lang w:val="fr-FR"/>
        </w:rPr>
        <w:t xml:space="preserve"> </w:t>
      </w:r>
      <w:r w:rsidR="00F15265" w:rsidRPr="00F15265">
        <w:rPr>
          <w:rFonts w:ascii="Arial" w:hAnsi="Arial" w:cs="Arial"/>
          <w:sz w:val="28"/>
          <w:szCs w:val="28"/>
          <w:lang w:val="fr-FR"/>
        </w:rPr>
        <w:t>115</w:t>
      </w:r>
      <w:r w:rsidRPr="00F15265">
        <w:rPr>
          <w:rFonts w:ascii="Arial" w:hAnsi="Arial" w:cs="Arial"/>
          <w:sz w:val="28"/>
          <w:szCs w:val="28"/>
          <w:lang w:val="fr-FR"/>
        </w:rPr>
        <w:t>/</w:t>
      </w:r>
      <w:r w:rsidRPr="009A6054">
        <w:rPr>
          <w:rFonts w:ascii="Arial" w:hAnsi="Arial" w:cs="Arial"/>
          <w:sz w:val="28"/>
          <w:szCs w:val="28"/>
          <w:lang w:val="fr-FR"/>
        </w:rPr>
        <w:t>CLM</w:t>
      </w:r>
      <w:r w:rsidR="00F15265">
        <w:rPr>
          <w:rFonts w:ascii="Arial" w:hAnsi="Arial" w:cs="Arial"/>
          <w:sz w:val="28"/>
          <w:szCs w:val="28"/>
          <w:lang w:val="fr-FR"/>
        </w:rPr>
        <w:t>/20</w:t>
      </w:r>
      <w:r w:rsidRPr="009A6054">
        <w:rPr>
          <w:rFonts w:ascii="Arial" w:hAnsi="Arial" w:cs="Arial"/>
          <w:sz w:val="28"/>
          <w:szCs w:val="28"/>
          <w:lang w:val="fr-FR"/>
        </w:rPr>
        <w:t>.0</w:t>
      </w:r>
      <w:r w:rsidR="00E13DAC">
        <w:rPr>
          <w:rFonts w:ascii="Arial" w:hAnsi="Arial" w:cs="Arial"/>
          <w:sz w:val="28"/>
          <w:szCs w:val="28"/>
          <w:lang w:val="fr-FR"/>
        </w:rPr>
        <w:t>5</w:t>
      </w:r>
      <w:r w:rsidRPr="009A6054">
        <w:rPr>
          <w:rFonts w:ascii="Arial" w:hAnsi="Arial" w:cs="Arial"/>
          <w:sz w:val="28"/>
          <w:szCs w:val="28"/>
          <w:lang w:val="fr-FR"/>
        </w:rPr>
        <w:t>.20</w:t>
      </w:r>
      <w:r w:rsidR="00A34D93">
        <w:rPr>
          <w:rFonts w:ascii="Arial" w:hAnsi="Arial" w:cs="Arial"/>
          <w:sz w:val="28"/>
          <w:szCs w:val="28"/>
          <w:lang w:val="fr-FR"/>
        </w:rPr>
        <w:t>2</w:t>
      </w:r>
      <w:r w:rsidR="00E13DAC">
        <w:rPr>
          <w:rFonts w:ascii="Arial" w:hAnsi="Arial" w:cs="Arial"/>
          <w:sz w:val="28"/>
          <w:szCs w:val="28"/>
          <w:lang w:val="fr-FR"/>
        </w:rPr>
        <w:t>1</w:t>
      </w:r>
      <w:r w:rsidRPr="00D72B9F">
        <w:rPr>
          <w:rFonts w:ascii="Arial" w:hAnsi="Arial" w:cs="Arial"/>
          <w:sz w:val="28"/>
          <w:szCs w:val="28"/>
          <w:lang w:val="fr-FR"/>
        </w:rPr>
        <w:t>;</w:t>
      </w:r>
    </w:p>
    <w:p w14:paraId="027DE819" w14:textId="22A47B0F" w:rsidR="007C5557" w:rsidRPr="00D72B9F" w:rsidRDefault="007C5557" w:rsidP="007C5557">
      <w:pPr>
        <w:numPr>
          <w:ilvl w:val="0"/>
          <w:numId w:val="1"/>
        </w:numPr>
        <w:tabs>
          <w:tab w:val="left" w:pos="9720"/>
        </w:tabs>
        <w:ind w:left="714" w:hanging="357"/>
        <w:jc w:val="both"/>
        <w:rPr>
          <w:rFonts w:ascii="Arial" w:hAnsi="Arial" w:cs="Arial"/>
          <w:sz w:val="28"/>
          <w:szCs w:val="28"/>
          <w:lang w:val="fr-FR"/>
        </w:rPr>
      </w:pPr>
      <w:r w:rsidRPr="00D72B9F">
        <w:rPr>
          <w:rFonts w:ascii="Arial" w:hAnsi="Arial" w:cs="Arial"/>
          <w:sz w:val="28"/>
          <w:szCs w:val="28"/>
          <w:lang w:val="fr-FR"/>
        </w:rPr>
        <w:t xml:space="preserve">raportul </w:t>
      </w:r>
      <w:r>
        <w:rPr>
          <w:rFonts w:ascii="Arial" w:hAnsi="Arial" w:cs="Arial"/>
          <w:sz w:val="28"/>
          <w:szCs w:val="28"/>
          <w:lang w:val="fr-FR"/>
        </w:rPr>
        <w:t xml:space="preserve">de specialitate </w:t>
      </w:r>
      <w:r w:rsidRPr="00D72B9F">
        <w:rPr>
          <w:rFonts w:ascii="Arial" w:hAnsi="Arial" w:cs="Arial"/>
          <w:sz w:val="28"/>
          <w:szCs w:val="28"/>
          <w:lang w:val="fr-FR"/>
        </w:rPr>
        <w:t>comun nr.</w:t>
      </w:r>
      <w:r w:rsidR="00C52282">
        <w:rPr>
          <w:rFonts w:ascii="Arial" w:hAnsi="Arial" w:cs="Arial"/>
          <w:sz w:val="28"/>
          <w:szCs w:val="28"/>
          <w:lang w:val="fr-FR"/>
        </w:rPr>
        <w:t xml:space="preserve"> 62.945</w:t>
      </w:r>
      <w:r w:rsidRPr="005118A5">
        <w:rPr>
          <w:rFonts w:ascii="Arial" w:hAnsi="Arial" w:cs="Arial"/>
          <w:sz w:val="28"/>
          <w:szCs w:val="28"/>
          <w:lang w:val="fr-FR"/>
        </w:rPr>
        <w:t>/</w:t>
      </w:r>
      <w:r w:rsidR="00F15265">
        <w:rPr>
          <w:rFonts w:ascii="Arial" w:hAnsi="Arial" w:cs="Arial"/>
          <w:sz w:val="28"/>
          <w:szCs w:val="28"/>
          <w:lang w:val="fr-FR"/>
        </w:rPr>
        <w:t>20</w:t>
      </w:r>
      <w:r w:rsidRPr="005118A5">
        <w:rPr>
          <w:rFonts w:ascii="Arial" w:hAnsi="Arial" w:cs="Arial"/>
          <w:sz w:val="28"/>
          <w:szCs w:val="28"/>
          <w:lang w:val="fr-FR"/>
        </w:rPr>
        <w:t>.0</w:t>
      </w:r>
      <w:r w:rsidR="00873C68">
        <w:rPr>
          <w:rFonts w:ascii="Arial" w:hAnsi="Arial" w:cs="Arial"/>
          <w:sz w:val="28"/>
          <w:szCs w:val="28"/>
          <w:lang w:val="fr-FR"/>
        </w:rPr>
        <w:t>5</w:t>
      </w:r>
      <w:r w:rsidRPr="005118A5">
        <w:rPr>
          <w:rFonts w:ascii="Arial" w:hAnsi="Arial" w:cs="Arial"/>
          <w:sz w:val="28"/>
          <w:szCs w:val="28"/>
          <w:lang w:val="fr-FR"/>
        </w:rPr>
        <w:t>.20</w:t>
      </w:r>
      <w:r w:rsidR="002F1B0A">
        <w:rPr>
          <w:rFonts w:ascii="Arial" w:hAnsi="Arial" w:cs="Arial"/>
          <w:sz w:val="28"/>
          <w:szCs w:val="28"/>
          <w:lang w:val="fr-FR"/>
        </w:rPr>
        <w:t>2</w:t>
      </w:r>
      <w:r w:rsidR="00873C68">
        <w:rPr>
          <w:rFonts w:ascii="Arial" w:hAnsi="Arial" w:cs="Arial"/>
          <w:sz w:val="28"/>
          <w:szCs w:val="28"/>
          <w:lang w:val="fr-FR"/>
        </w:rPr>
        <w:t>1</w:t>
      </w:r>
      <w:r w:rsidRPr="00D72B9F">
        <w:rPr>
          <w:rFonts w:ascii="Arial" w:hAnsi="Arial" w:cs="Arial"/>
          <w:sz w:val="28"/>
          <w:szCs w:val="28"/>
          <w:lang w:val="fr-FR"/>
        </w:rPr>
        <w:t xml:space="preserve"> al </w:t>
      </w:r>
      <w:r w:rsidR="00E13DAC">
        <w:rPr>
          <w:rFonts w:ascii="Arial" w:hAnsi="Arial" w:cs="Arial"/>
          <w:sz w:val="28"/>
          <w:szCs w:val="28"/>
          <w:lang w:val="fr-FR"/>
        </w:rPr>
        <w:t>Direcţiei Poli</w:t>
      </w:r>
      <w:r w:rsidR="00873C68">
        <w:rPr>
          <w:rFonts w:ascii="Arial" w:hAnsi="Arial" w:cs="Arial"/>
          <w:sz w:val="28"/>
          <w:szCs w:val="28"/>
          <w:lang w:val="fr-FR"/>
        </w:rPr>
        <w:t>ţ</w:t>
      </w:r>
      <w:r w:rsidR="00E13DAC">
        <w:rPr>
          <w:rFonts w:ascii="Arial" w:hAnsi="Arial" w:cs="Arial"/>
          <w:sz w:val="28"/>
          <w:szCs w:val="28"/>
          <w:lang w:val="fr-FR"/>
        </w:rPr>
        <w:t>ei Local</w:t>
      </w:r>
      <w:r w:rsidR="007F3014">
        <w:rPr>
          <w:rFonts w:ascii="Arial" w:hAnsi="Arial" w:cs="Arial"/>
          <w:sz w:val="28"/>
          <w:szCs w:val="28"/>
          <w:lang w:val="fr-FR"/>
        </w:rPr>
        <w:t>e</w:t>
      </w:r>
      <w:r w:rsidR="00873C68">
        <w:rPr>
          <w:rFonts w:ascii="Arial" w:hAnsi="Arial" w:cs="Arial"/>
          <w:sz w:val="28"/>
          <w:szCs w:val="28"/>
          <w:lang w:val="fr-FR"/>
        </w:rPr>
        <w:t xml:space="preserve">, </w:t>
      </w:r>
      <w:r w:rsidR="00873C68" w:rsidRPr="00D72B9F">
        <w:rPr>
          <w:rFonts w:ascii="Arial" w:hAnsi="Arial" w:cs="Arial"/>
          <w:sz w:val="28"/>
          <w:szCs w:val="28"/>
          <w:lang w:val="fr-FR"/>
        </w:rPr>
        <w:t xml:space="preserve">Direcţiei </w:t>
      </w:r>
      <w:r w:rsidR="00873C68">
        <w:rPr>
          <w:rFonts w:ascii="Arial" w:hAnsi="Arial" w:cs="Arial"/>
          <w:sz w:val="28"/>
          <w:szCs w:val="28"/>
          <w:lang w:val="fr-FR"/>
        </w:rPr>
        <w:t>Economice</w:t>
      </w:r>
      <w:r w:rsidRPr="00D72B9F">
        <w:rPr>
          <w:rFonts w:ascii="Arial" w:hAnsi="Arial" w:cs="Arial"/>
          <w:sz w:val="28"/>
          <w:szCs w:val="28"/>
          <w:lang w:val="fr-FR"/>
        </w:rPr>
        <w:t xml:space="preserve"> şi al Serviciului Resurse Umane, Prognoză, Organizare, Cooperare Interinstituţională;</w:t>
      </w:r>
    </w:p>
    <w:p w14:paraId="5B94765D" w14:textId="58F21651" w:rsidR="00C52282" w:rsidRPr="00C52282" w:rsidRDefault="007C5557" w:rsidP="007C5557">
      <w:pPr>
        <w:numPr>
          <w:ilvl w:val="0"/>
          <w:numId w:val="1"/>
        </w:numPr>
        <w:jc w:val="both"/>
        <w:rPr>
          <w:rFonts w:ascii="Arial" w:hAnsi="Arial" w:cs="Arial"/>
          <w:sz w:val="28"/>
          <w:szCs w:val="28"/>
        </w:rPr>
      </w:pPr>
      <w:r w:rsidRPr="00C52282">
        <w:rPr>
          <w:rFonts w:ascii="Arial" w:hAnsi="Arial" w:cs="Arial"/>
          <w:sz w:val="28"/>
          <w:szCs w:val="28"/>
        </w:rPr>
        <w:t>aviz</w:t>
      </w:r>
      <w:r w:rsidR="00C52282" w:rsidRPr="00C52282">
        <w:rPr>
          <w:rFonts w:ascii="Arial" w:hAnsi="Arial" w:cs="Arial"/>
          <w:sz w:val="28"/>
          <w:szCs w:val="28"/>
        </w:rPr>
        <w:t>ul</w:t>
      </w:r>
      <w:r w:rsidRPr="00C52282">
        <w:rPr>
          <w:rFonts w:ascii="Arial" w:hAnsi="Arial" w:cs="Arial"/>
          <w:sz w:val="28"/>
          <w:szCs w:val="28"/>
        </w:rPr>
        <w:t xml:space="preserve"> </w:t>
      </w:r>
      <w:r w:rsidRPr="00C52282">
        <w:rPr>
          <w:rFonts w:ascii="Arial" w:hAnsi="Arial" w:cs="Arial"/>
          <w:sz w:val="28"/>
          <w:szCs w:val="28"/>
          <w:lang w:val="it-IT"/>
        </w:rPr>
        <w:t xml:space="preserve">Comisiei </w:t>
      </w:r>
      <w:r w:rsidR="00C52282" w:rsidRPr="00C52282">
        <w:rPr>
          <w:rFonts w:ascii="Arial" w:hAnsi="Arial" w:cs="Arial"/>
          <w:bCs/>
          <w:sz w:val="28"/>
          <w:szCs w:val="28"/>
          <w:lang w:val="it-IT"/>
        </w:rPr>
        <w:t>pentru tranziția la economia circulară, buget, finanțe, agricultură, turism și relații internaționale</w:t>
      </w:r>
      <w:r w:rsidR="00C52282">
        <w:rPr>
          <w:rFonts w:ascii="Arial" w:hAnsi="Arial" w:cs="Arial"/>
          <w:bCs/>
          <w:sz w:val="28"/>
          <w:szCs w:val="28"/>
          <w:lang w:val="ro-RO"/>
        </w:rPr>
        <w:t>;</w:t>
      </w:r>
      <w:r w:rsidR="00C52282" w:rsidRPr="00C52282">
        <w:rPr>
          <w:rFonts w:ascii="Arial" w:hAnsi="Arial" w:cs="Arial"/>
          <w:sz w:val="28"/>
          <w:szCs w:val="28"/>
          <w:lang w:val="it-IT"/>
        </w:rPr>
        <w:t xml:space="preserve"> </w:t>
      </w:r>
    </w:p>
    <w:p w14:paraId="325DFA85" w14:textId="612A7F61" w:rsidR="00C52282" w:rsidRPr="00C52282" w:rsidRDefault="00C52282" w:rsidP="00C52282">
      <w:pPr>
        <w:numPr>
          <w:ilvl w:val="0"/>
          <w:numId w:val="1"/>
        </w:numPr>
        <w:jc w:val="both"/>
        <w:rPr>
          <w:rFonts w:ascii="Arial" w:hAnsi="Arial" w:cs="Arial"/>
          <w:sz w:val="28"/>
          <w:szCs w:val="28"/>
        </w:rPr>
      </w:pPr>
      <w:r w:rsidRPr="00C52282">
        <w:rPr>
          <w:rFonts w:ascii="Arial" w:hAnsi="Arial" w:cs="Arial"/>
          <w:bCs/>
          <w:sz w:val="28"/>
          <w:szCs w:val="28"/>
          <w:lang w:val="it-IT"/>
        </w:rPr>
        <w:t>avizul Comisiei juridic</w:t>
      </w:r>
      <w:r>
        <w:rPr>
          <w:rFonts w:ascii="Arial" w:hAnsi="Arial" w:cs="Arial"/>
          <w:bCs/>
          <w:sz w:val="28"/>
          <w:szCs w:val="28"/>
          <w:lang w:val="it-IT"/>
        </w:rPr>
        <w:t>e</w:t>
      </w:r>
      <w:r w:rsidRPr="00C52282">
        <w:rPr>
          <w:rFonts w:ascii="Arial" w:hAnsi="Arial" w:cs="Arial"/>
          <w:bCs/>
          <w:sz w:val="28"/>
          <w:szCs w:val="28"/>
          <w:lang w:val="it-IT"/>
        </w:rPr>
        <w:t>, pentru administraţie publică locală, disciplină, respectarea drepturilor şi libertăţilor cetăţenești</w:t>
      </w:r>
      <w:r>
        <w:rPr>
          <w:rFonts w:ascii="Arial" w:hAnsi="Arial" w:cs="Arial"/>
          <w:bCs/>
          <w:sz w:val="28"/>
          <w:szCs w:val="28"/>
          <w:lang w:val="it-IT"/>
        </w:rPr>
        <w:t>;</w:t>
      </w:r>
    </w:p>
    <w:p w14:paraId="4DCD578E" w14:textId="66A37FEC" w:rsidR="00C52282" w:rsidRPr="00C52282" w:rsidRDefault="00C52282" w:rsidP="007C5557">
      <w:pPr>
        <w:numPr>
          <w:ilvl w:val="0"/>
          <w:numId w:val="1"/>
        </w:numPr>
        <w:jc w:val="both"/>
        <w:rPr>
          <w:rFonts w:ascii="Arial" w:hAnsi="Arial" w:cs="Arial"/>
          <w:sz w:val="28"/>
          <w:szCs w:val="28"/>
        </w:rPr>
      </w:pPr>
      <w:r w:rsidRPr="00C52282">
        <w:rPr>
          <w:rFonts w:ascii="Arial" w:hAnsi="Arial" w:cs="Arial"/>
          <w:sz w:val="28"/>
          <w:szCs w:val="28"/>
          <w:lang w:val="en-GB"/>
        </w:rPr>
        <w:t>avizul Comisiei pentru sănătate, muncă, familie, protecţie socială și protecție copii, persoane vârstnice și persoane cu dizabilități</w:t>
      </w:r>
      <w:r>
        <w:rPr>
          <w:rFonts w:ascii="Arial" w:hAnsi="Arial" w:cs="Arial"/>
          <w:sz w:val="28"/>
          <w:szCs w:val="28"/>
          <w:lang w:val="en-GB"/>
        </w:rPr>
        <w:t>;</w:t>
      </w:r>
    </w:p>
    <w:p w14:paraId="62F9C84F" w14:textId="3A63E6C6" w:rsidR="007C5557" w:rsidRPr="00D72B9F" w:rsidRDefault="007C5557" w:rsidP="007C5557">
      <w:pPr>
        <w:numPr>
          <w:ilvl w:val="0"/>
          <w:numId w:val="1"/>
        </w:numPr>
        <w:tabs>
          <w:tab w:val="left" w:pos="9720"/>
        </w:tabs>
        <w:ind w:left="714" w:hanging="357"/>
        <w:jc w:val="both"/>
        <w:rPr>
          <w:rFonts w:ascii="Arial" w:hAnsi="Arial" w:cs="Arial"/>
          <w:sz w:val="28"/>
          <w:szCs w:val="28"/>
          <w:lang w:val="fr-FR"/>
        </w:rPr>
      </w:pPr>
      <w:r w:rsidRPr="00D72B9F">
        <w:rPr>
          <w:rFonts w:ascii="Arial" w:hAnsi="Arial" w:cs="Arial"/>
          <w:sz w:val="28"/>
          <w:szCs w:val="28"/>
          <w:lang w:val="fr-FR"/>
        </w:rPr>
        <w:t xml:space="preserve">prevederile </w:t>
      </w:r>
      <w:r w:rsidR="00D20EE9">
        <w:rPr>
          <w:rFonts w:ascii="Arial" w:hAnsi="Arial" w:cs="Arial"/>
          <w:sz w:val="28"/>
          <w:szCs w:val="28"/>
          <w:lang w:val="fr-FR"/>
        </w:rPr>
        <w:t>art.</w:t>
      </w:r>
      <w:r w:rsidRPr="00D72B9F">
        <w:rPr>
          <w:rFonts w:ascii="Arial" w:hAnsi="Arial" w:cs="Arial"/>
          <w:sz w:val="28"/>
          <w:szCs w:val="28"/>
          <w:lang w:val="fr-FR"/>
        </w:rPr>
        <w:t xml:space="preserve"> 35^1 </w:t>
      </w:r>
      <w:r w:rsidRPr="00D72B9F">
        <w:rPr>
          <w:rFonts w:ascii="Arial" w:hAnsi="Arial" w:cs="Arial"/>
          <w:sz w:val="28"/>
          <w:szCs w:val="28"/>
          <w:lang w:val="en-GB"/>
        </w:rPr>
        <w:t>alin</w:t>
      </w:r>
      <w:r>
        <w:rPr>
          <w:rFonts w:ascii="Arial" w:hAnsi="Arial" w:cs="Arial"/>
          <w:sz w:val="28"/>
          <w:szCs w:val="28"/>
          <w:lang w:val="en-GB"/>
        </w:rPr>
        <w:t>.</w:t>
      </w:r>
      <w:r w:rsidRPr="00D72B9F">
        <w:rPr>
          <w:rFonts w:ascii="Arial" w:hAnsi="Arial" w:cs="Arial"/>
          <w:sz w:val="28"/>
          <w:szCs w:val="28"/>
          <w:lang w:val="en-GB"/>
        </w:rPr>
        <w:t xml:space="preserve"> </w:t>
      </w:r>
      <w:r w:rsidRPr="00D72B9F">
        <w:rPr>
          <w:rFonts w:ascii="Arial" w:hAnsi="Arial" w:cs="Arial"/>
          <w:sz w:val="28"/>
          <w:szCs w:val="28"/>
          <w:lang w:val="ro-RO"/>
        </w:rPr>
        <w:t>(</w:t>
      </w:r>
      <w:r w:rsidRPr="00D72B9F">
        <w:rPr>
          <w:rFonts w:ascii="Arial" w:hAnsi="Arial" w:cs="Arial"/>
          <w:sz w:val="28"/>
          <w:szCs w:val="28"/>
        </w:rPr>
        <w:t>1)</w:t>
      </w:r>
      <w:r>
        <w:rPr>
          <w:rFonts w:ascii="Arial" w:hAnsi="Arial" w:cs="Arial"/>
          <w:sz w:val="28"/>
          <w:szCs w:val="28"/>
          <w:lang w:val="fr-FR"/>
        </w:rPr>
        <w:t xml:space="preserve"> din Legea Poliţiei L</w:t>
      </w:r>
      <w:r w:rsidRPr="00D72B9F">
        <w:rPr>
          <w:rFonts w:ascii="Arial" w:hAnsi="Arial" w:cs="Arial"/>
          <w:sz w:val="28"/>
          <w:szCs w:val="28"/>
          <w:lang w:val="fr-FR"/>
        </w:rPr>
        <w:t>ocale nr. 155/2010</w:t>
      </w:r>
      <w:r w:rsidR="00F15265">
        <w:rPr>
          <w:rFonts w:ascii="Arial" w:hAnsi="Arial" w:cs="Arial"/>
          <w:sz w:val="28"/>
          <w:szCs w:val="28"/>
          <w:lang w:val="fr-FR"/>
        </w:rPr>
        <w:t>, republicată,</w:t>
      </w:r>
      <w:r w:rsidR="004363BC">
        <w:rPr>
          <w:rFonts w:ascii="Arial" w:hAnsi="Arial" w:cs="Arial"/>
          <w:sz w:val="28"/>
          <w:szCs w:val="28"/>
          <w:lang w:val="fr-FR"/>
        </w:rPr>
        <w:t xml:space="preserve"> </w:t>
      </w:r>
      <w:r w:rsidR="00255C52">
        <w:rPr>
          <w:rFonts w:ascii="Arial" w:hAnsi="Arial" w:cs="Arial"/>
          <w:sz w:val="28"/>
          <w:szCs w:val="28"/>
          <w:lang w:val="fr-FR"/>
        </w:rPr>
        <w:t>cu modificările şi completările ulterioare</w:t>
      </w:r>
      <w:r w:rsidRPr="00D72B9F">
        <w:rPr>
          <w:rFonts w:ascii="Arial" w:hAnsi="Arial" w:cs="Arial"/>
          <w:sz w:val="28"/>
          <w:szCs w:val="28"/>
          <w:lang w:val="fr-FR"/>
        </w:rPr>
        <w:t>;</w:t>
      </w:r>
    </w:p>
    <w:p w14:paraId="78E79F49" w14:textId="6117B494" w:rsidR="004D56FC" w:rsidRPr="00D23CD7" w:rsidRDefault="007C5557" w:rsidP="00EA3200">
      <w:pPr>
        <w:numPr>
          <w:ilvl w:val="0"/>
          <w:numId w:val="1"/>
        </w:numPr>
        <w:tabs>
          <w:tab w:val="left" w:pos="9720"/>
        </w:tabs>
        <w:ind w:left="714" w:hanging="357"/>
        <w:jc w:val="both"/>
        <w:rPr>
          <w:rFonts w:ascii="Arial" w:hAnsi="Arial" w:cs="Arial"/>
          <w:sz w:val="28"/>
          <w:szCs w:val="28"/>
          <w:lang w:val="fr-FR"/>
        </w:rPr>
      </w:pPr>
      <w:r w:rsidRPr="00D23CD7">
        <w:rPr>
          <w:rFonts w:ascii="Arial" w:hAnsi="Arial" w:cs="Arial"/>
          <w:sz w:val="28"/>
          <w:szCs w:val="28"/>
          <w:lang w:val="fr-FR"/>
        </w:rPr>
        <w:t>prevederile art.</w:t>
      </w:r>
      <w:r w:rsidR="00D20EE9" w:rsidRPr="00D23CD7">
        <w:rPr>
          <w:rFonts w:ascii="Arial" w:hAnsi="Arial" w:cs="Arial"/>
          <w:sz w:val="28"/>
          <w:szCs w:val="28"/>
          <w:lang w:val="fr-FR"/>
        </w:rPr>
        <w:t>1, art.</w:t>
      </w:r>
      <w:r w:rsidRPr="00D23CD7">
        <w:rPr>
          <w:rFonts w:ascii="Arial" w:hAnsi="Arial" w:cs="Arial"/>
          <w:sz w:val="28"/>
          <w:szCs w:val="28"/>
          <w:lang w:val="fr-FR"/>
        </w:rPr>
        <w:t xml:space="preserve">2, art.3, </w:t>
      </w:r>
      <w:r w:rsidR="00F15265" w:rsidRPr="00D23CD7">
        <w:rPr>
          <w:rFonts w:ascii="Arial" w:hAnsi="Arial" w:cs="Arial"/>
          <w:sz w:val="28"/>
          <w:szCs w:val="28"/>
          <w:lang w:val="fr-FR"/>
        </w:rPr>
        <w:t xml:space="preserve">lit. b, </w:t>
      </w:r>
      <w:r w:rsidRPr="00D23CD7">
        <w:rPr>
          <w:rFonts w:ascii="Arial" w:hAnsi="Arial" w:cs="Arial"/>
          <w:sz w:val="28"/>
          <w:szCs w:val="28"/>
          <w:lang w:val="fr-FR"/>
        </w:rPr>
        <w:t>art.5 și art. 7 din Hotărârea Guvernului nr. 171/2015 privind stabilirea metodologiei şi a regulilor de aplicare a drepturilor prevăzute la  art. 35</w:t>
      </w:r>
      <w:r w:rsidRPr="00D23CD7">
        <w:rPr>
          <w:rFonts w:ascii="Arial" w:hAnsi="Arial" w:cs="Arial"/>
          <w:sz w:val="28"/>
          <w:szCs w:val="28"/>
          <w:lang w:val="en-GB"/>
        </w:rPr>
        <w:t xml:space="preserve">^1, alin. </w:t>
      </w:r>
      <w:r w:rsidRPr="00D23CD7">
        <w:rPr>
          <w:rFonts w:ascii="Arial" w:hAnsi="Arial" w:cs="Arial"/>
          <w:sz w:val="28"/>
          <w:szCs w:val="28"/>
          <w:lang w:val="ro-RO"/>
        </w:rPr>
        <w:t>(</w:t>
      </w:r>
      <w:r w:rsidRPr="00D23CD7">
        <w:rPr>
          <w:rFonts w:ascii="Arial" w:hAnsi="Arial" w:cs="Arial"/>
          <w:sz w:val="28"/>
          <w:szCs w:val="28"/>
        </w:rPr>
        <w:t>1)</w:t>
      </w:r>
      <w:r w:rsidRPr="00D23CD7">
        <w:rPr>
          <w:rFonts w:ascii="Arial" w:hAnsi="Arial" w:cs="Arial"/>
          <w:sz w:val="28"/>
          <w:szCs w:val="28"/>
          <w:lang w:val="fr-FR"/>
        </w:rPr>
        <w:t xml:space="preserve"> din Legea Poliţiei Locale nr. 155/2010</w:t>
      </w:r>
      <w:r w:rsidR="00D23CD7" w:rsidRPr="00D23CD7">
        <w:rPr>
          <w:rFonts w:ascii="Arial" w:hAnsi="Arial" w:cs="Arial"/>
          <w:sz w:val="28"/>
          <w:szCs w:val="28"/>
          <w:lang w:val="fr-FR"/>
        </w:rPr>
        <w:t xml:space="preserve"> cu trimitere la</w:t>
      </w:r>
      <w:r w:rsidR="00D23CD7">
        <w:rPr>
          <w:rFonts w:ascii="Arial" w:hAnsi="Arial" w:cs="Arial"/>
          <w:sz w:val="28"/>
          <w:szCs w:val="28"/>
          <w:lang w:val="fr-FR"/>
        </w:rPr>
        <w:t xml:space="preserve"> </w:t>
      </w:r>
      <w:r w:rsidRPr="00D23CD7">
        <w:rPr>
          <w:rFonts w:ascii="Arial" w:hAnsi="Arial" w:cs="Arial"/>
          <w:sz w:val="28"/>
          <w:szCs w:val="28"/>
          <w:lang w:val="fr-FR"/>
        </w:rPr>
        <w:t xml:space="preserve">prevederile Ordonanţei </w:t>
      </w:r>
      <w:r w:rsidR="00D20EE9" w:rsidRPr="00D23CD7">
        <w:rPr>
          <w:rFonts w:ascii="Arial" w:hAnsi="Arial" w:cs="Arial"/>
          <w:sz w:val="28"/>
          <w:szCs w:val="28"/>
          <w:lang w:val="fr-FR"/>
        </w:rPr>
        <w:t xml:space="preserve">Guvernului </w:t>
      </w:r>
      <w:r w:rsidRPr="00D23CD7">
        <w:rPr>
          <w:rFonts w:ascii="Arial" w:hAnsi="Arial" w:cs="Arial"/>
          <w:sz w:val="28"/>
          <w:szCs w:val="28"/>
          <w:lang w:val="fr-FR"/>
        </w:rPr>
        <w:t>nr. 26/1994 privind drepturile de hrană</w:t>
      </w:r>
      <w:r w:rsidRPr="00D23CD7">
        <w:rPr>
          <w:rFonts w:ascii="Arial" w:eastAsiaTheme="minorHAnsi" w:hAnsi="Arial" w:cs="Arial"/>
          <w:noProof w:val="0"/>
          <w:sz w:val="28"/>
          <w:szCs w:val="28"/>
        </w:rPr>
        <w:t xml:space="preserve">, </w:t>
      </w:r>
      <w:proofErr w:type="spellStart"/>
      <w:r w:rsidRPr="00D23CD7">
        <w:rPr>
          <w:rFonts w:ascii="Arial" w:eastAsiaTheme="minorHAnsi" w:hAnsi="Arial" w:cs="Arial"/>
          <w:noProof w:val="0"/>
          <w:sz w:val="28"/>
          <w:szCs w:val="28"/>
        </w:rPr>
        <w:t>în</w:t>
      </w:r>
      <w:proofErr w:type="spellEnd"/>
      <w:r w:rsidRPr="00D23CD7">
        <w:rPr>
          <w:rFonts w:ascii="Arial" w:eastAsiaTheme="minorHAnsi" w:hAnsi="Arial" w:cs="Arial"/>
          <w:noProof w:val="0"/>
          <w:sz w:val="28"/>
          <w:szCs w:val="28"/>
        </w:rPr>
        <w:t xml:space="preserve"> </w:t>
      </w:r>
      <w:proofErr w:type="spellStart"/>
      <w:r w:rsidRPr="00D23CD7">
        <w:rPr>
          <w:rFonts w:ascii="Arial" w:eastAsiaTheme="minorHAnsi" w:hAnsi="Arial" w:cs="Arial"/>
          <w:noProof w:val="0"/>
          <w:sz w:val="28"/>
          <w:szCs w:val="28"/>
        </w:rPr>
        <w:t>timp</w:t>
      </w:r>
      <w:proofErr w:type="spellEnd"/>
      <w:r w:rsidRPr="00D23CD7">
        <w:rPr>
          <w:rFonts w:ascii="Arial" w:eastAsiaTheme="minorHAnsi" w:hAnsi="Arial" w:cs="Arial"/>
          <w:noProof w:val="0"/>
          <w:sz w:val="28"/>
          <w:szCs w:val="28"/>
        </w:rPr>
        <w:t xml:space="preserve"> de pace, ale </w:t>
      </w:r>
      <w:proofErr w:type="spellStart"/>
      <w:r w:rsidRPr="00D23CD7">
        <w:rPr>
          <w:rFonts w:ascii="Arial" w:eastAsiaTheme="minorHAnsi" w:hAnsi="Arial" w:cs="Arial"/>
          <w:noProof w:val="0"/>
          <w:sz w:val="28"/>
          <w:szCs w:val="28"/>
        </w:rPr>
        <w:t>personalului</w:t>
      </w:r>
      <w:proofErr w:type="spellEnd"/>
      <w:r w:rsidRPr="00D23CD7">
        <w:rPr>
          <w:rFonts w:ascii="Arial" w:eastAsiaTheme="minorHAnsi" w:hAnsi="Arial" w:cs="Arial"/>
          <w:noProof w:val="0"/>
          <w:sz w:val="28"/>
          <w:szCs w:val="28"/>
        </w:rPr>
        <w:t xml:space="preserve"> din </w:t>
      </w:r>
      <w:proofErr w:type="spellStart"/>
      <w:r w:rsidRPr="00D23CD7">
        <w:rPr>
          <w:rFonts w:ascii="Arial" w:eastAsiaTheme="minorHAnsi" w:hAnsi="Arial" w:cs="Arial"/>
          <w:noProof w:val="0"/>
          <w:sz w:val="28"/>
          <w:szCs w:val="28"/>
        </w:rPr>
        <w:t>sectorul</w:t>
      </w:r>
      <w:proofErr w:type="spellEnd"/>
      <w:r w:rsidRPr="00D23CD7">
        <w:rPr>
          <w:rFonts w:ascii="Arial" w:eastAsiaTheme="minorHAnsi" w:hAnsi="Arial" w:cs="Arial"/>
          <w:noProof w:val="0"/>
          <w:sz w:val="28"/>
          <w:szCs w:val="28"/>
        </w:rPr>
        <w:t xml:space="preserve"> de </w:t>
      </w:r>
      <w:proofErr w:type="spellStart"/>
      <w:r w:rsidRPr="00D23CD7">
        <w:rPr>
          <w:rFonts w:ascii="Arial" w:eastAsiaTheme="minorHAnsi" w:hAnsi="Arial" w:cs="Arial"/>
          <w:noProof w:val="0"/>
          <w:sz w:val="28"/>
          <w:szCs w:val="28"/>
        </w:rPr>
        <w:t>apărare</w:t>
      </w:r>
      <w:proofErr w:type="spellEnd"/>
      <w:r w:rsidRPr="00D23CD7">
        <w:rPr>
          <w:rFonts w:ascii="Arial" w:eastAsiaTheme="minorHAnsi" w:hAnsi="Arial" w:cs="Arial"/>
          <w:noProof w:val="0"/>
          <w:sz w:val="28"/>
          <w:szCs w:val="28"/>
        </w:rPr>
        <w:t xml:space="preserve"> </w:t>
      </w:r>
      <w:proofErr w:type="spellStart"/>
      <w:r w:rsidRPr="00D23CD7">
        <w:rPr>
          <w:rFonts w:ascii="Arial" w:eastAsiaTheme="minorHAnsi" w:hAnsi="Arial" w:cs="Arial"/>
          <w:noProof w:val="0"/>
          <w:sz w:val="28"/>
          <w:szCs w:val="28"/>
        </w:rPr>
        <w:t>naţională</w:t>
      </w:r>
      <w:proofErr w:type="spellEnd"/>
      <w:r w:rsidRPr="00D23CD7">
        <w:rPr>
          <w:rFonts w:ascii="Arial" w:eastAsiaTheme="minorHAnsi" w:hAnsi="Arial" w:cs="Arial"/>
          <w:noProof w:val="0"/>
          <w:sz w:val="28"/>
          <w:szCs w:val="28"/>
        </w:rPr>
        <w:t xml:space="preserve">, </w:t>
      </w:r>
      <w:proofErr w:type="spellStart"/>
      <w:r w:rsidRPr="00D23CD7">
        <w:rPr>
          <w:rFonts w:ascii="Arial" w:eastAsiaTheme="minorHAnsi" w:hAnsi="Arial" w:cs="Arial"/>
          <w:noProof w:val="0"/>
          <w:sz w:val="28"/>
          <w:szCs w:val="28"/>
        </w:rPr>
        <w:t>ordine</w:t>
      </w:r>
      <w:proofErr w:type="spellEnd"/>
      <w:r w:rsidRPr="00D23CD7">
        <w:rPr>
          <w:rFonts w:ascii="Arial" w:eastAsiaTheme="minorHAnsi" w:hAnsi="Arial" w:cs="Arial"/>
          <w:noProof w:val="0"/>
          <w:sz w:val="28"/>
          <w:szCs w:val="28"/>
        </w:rPr>
        <w:t xml:space="preserve"> </w:t>
      </w:r>
      <w:proofErr w:type="spellStart"/>
      <w:r w:rsidRPr="00D23CD7">
        <w:rPr>
          <w:rFonts w:ascii="Arial" w:eastAsiaTheme="minorHAnsi" w:hAnsi="Arial" w:cs="Arial"/>
          <w:noProof w:val="0"/>
          <w:sz w:val="28"/>
          <w:szCs w:val="28"/>
        </w:rPr>
        <w:t>publică</w:t>
      </w:r>
      <w:proofErr w:type="spellEnd"/>
      <w:r w:rsidRPr="00D23CD7">
        <w:rPr>
          <w:rFonts w:ascii="Arial" w:eastAsiaTheme="minorHAnsi" w:hAnsi="Arial" w:cs="Arial"/>
          <w:noProof w:val="0"/>
          <w:sz w:val="28"/>
          <w:szCs w:val="28"/>
        </w:rPr>
        <w:t xml:space="preserve"> </w:t>
      </w:r>
      <w:proofErr w:type="spellStart"/>
      <w:r w:rsidRPr="00D23CD7">
        <w:rPr>
          <w:rFonts w:ascii="Arial" w:eastAsiaTheme="minorHAnsi" w:hAnsi="Arial" w:cs="Arial"/>
          <w:noProof w:val="0"/>
          <w:sz w:val="28"/>
          <w:szCs w:val="28"/>
        </w:rPr>
        <w:t>şi</w:t>
      </w:r>
      <w:proofErr w:type="spellEnd"/>
      <w:r w:rsidRPr="00D23CD7">
        <w:rPr>
          <w:rFonts w:ascii="Arial" w:eastAsiaTheme="minorHAnsi" w:hAnsi="Arial" w:cs="Arial"/>
          <w:noProof w:val="0"/>
          <w:sz w:val="28"/>
          <w:szCs w:val="28"/>
        </w:rPr>
        <w:t xml:space="preserve"> </w:t>
      </w:r>
      <w:proofErr w:type="spellStart"/>
      <w:r w:rsidRPr="00D23CD7">
        <w:rPr>
          <w:rFonts w:ascii="Arial" w:eastAsiaTheme="minorHAnsi" w:hAnsi="Arial" w:cs="Arial"/>
          <w:noProof w:val="0"/>
          <w:sz w:val="28"/>
          <w:szCs w:val="28"/>
        </w:rPr>
        <w:t>securitate</w:t>
      </w:r>
      <w:proofErr w:type="spellEnd"/>
      <w:r w:rsidRPr="00D23CD7">
        <w:rPr>
          <w:rFonts w:ascii="Arial" w:eastAsiaTheme="minorHAnsi" w:hAnsi="Arial" w:cs="Arial"/>
          <w:noProof w:val="0"/>
          <w:sz w:val="28"/>
          <w:szCs w:val="28"/>
        </w:rPr>
        <w:t xml:space="preserve"> </w:t>
      </w:r>
      <w:proofErr w:type="spellStart"/>
      <w:r w:rsidRPr="00D23CD7">
        <w:rPr>
          <w:rFonts w:ascii="Arial" w:eastAsiaTheme="minorHAnsi" w:hAnsi="Arial" w:cs="Arial"/>
          <w:noProof w:val="0"/>
          <w:sz w:val="28"/>
          <w:szCs w:val="28"/>
        </w:rPr>
        <w:t>naţională</w:t>
      </w:r>
      <w:proofErr w:type="spellEnd"/>
      <w:r w:rsidRPr="00D23CD7">
        <w:rPr>
          <w:rFonts w:ascii="Arial" w:eastAsiaTheme="minorHAnsi" w:hAnsi="Arial" w:cs="Arial"/>
          <w:noProof w:val="0"/>
          <w:sz w:val="28"/>
          <w:szCs w:val="28"/>
        </w:rPr>
        <w:t xml:space="preserve"> </w:t>
      </w:r>
      <w:proofErr w:type="spellStart"/>
      <w:r w:rsidRPr="00D23CD7">
        <w:rPr>
          <w:rFonts w:ascii="Arial" w:eastAsiaTheme="minorHAnsi" w:hAnsi="Arial" w:cs="Arial"/>
          <w:noProof w:val="0"/>
          <w:sz w:val="28"/>
          <w:szCs w:val="28"/>
        </w:rPr>
        <w:t>şi</w:t>
      </w:r>
      <w:proofErr w:type="spellEnd"/>
      <w:r w:rsidRPr="00D23CD7">
        <w:rPr>
          <w:rFonts w:ascii="Arial" w:eastAsiaTheme="minorHAnsi" w:hAnsi="Arial" w:cs="Arial"/>
          <w:noProof w:val="0"/>
          <w:sz w:val="28"/>
          <w:szCs w:val="28"/>
        </w:rPr>
        <w:t xml:space="preserve"> ale </w:t>
      </w:r>
      <w:proofErr w:type="spellStart"/>
      <w:r w:rsidRPr="00D23CD7">
        <w:rPr>
          <w:rFonts w:ascii="Arial" w:eastAsiaTheme="minorHAnsi" w:hAnsi="Arial" w:cs="Arial"/>
          <w:noProof w:val="0"/>
          <w:sz w:val="28"/>
          <w:szCs w:val="28"/>
        </w:rPr>
        <w:t>persoanelor</w:t>
      </w:r>
      <w:proofErr w:type="spellEnd"/>
      <w:r w:rsidRPr="00D23CD7">
        <w:rPr>
          <w:rFonts w:ascii="Arial" w:eastAsiaTheme="minorHAnsi" w:hAnsi="Arial" w:cs="Arial"/>
          <w:noProof w:val="0"/>
          <w:sz w:val="28"/>
          <w:szCs w:val="28"/>
        </w:rPr>
        <w:t xml:space="preserve"> private de libertate</w:t>
      </w:r>
      <w:r w:rsidR="005065A7" w:rsidRPr="00D23CD7">
        <w:rPr>
          <w:rFonts w:ascii="Arial" w:eastAsiaTheme="minorHAnsi" w:hAnsi="Arial" w:cs="Arial"/>
          <w:noProof w:val="0"/>
          <w:sz w:val="28"/>
          <w:szCs w:val="28"/>
        </w:rPr>
        <w:t xml:space="preserve">, </w:t>
      </w:r>
      <w:proofErr w:type="spellStart"/>
      <w:r w:rsidR="005065A7" w:rsidRPr="00D23CD7">
        <w:rPr>
          <w:rFonts w:ascii="Arial" w:eastAsiaTheme="minorHAnsi" w:hAnsi="Arial" w:cs="Arial"/>
          <w:noProof w:val="0"/>
          <w:sz w:val="28"/>
          <w:szCs w:val="28"/>
        </w:rPr>
        <w:t>republicată</w:t>
      </w:r>
      <w:proofErr w:type="spellEnd"/>
      <w:r w:rsidR="005065A7" w:rsidRPr="00D23CD7">
        <w:rPr>
          <w:rFonts w:ascii="Arial" w:eastAsiaTheme="minorHAnsi" w:hAnsi="Arial" w:cs="Arial"/>
          <w:noProof w:val="0"/>
          <w:sz w:val="28"/>
          <w:szCs w:val="28"/>
        </w:rPr>
        <w:t xml:space="preserve">, cu </w:t>
      </w:r>
      <w:proofErr w:type="spellStart"/>
      <w:r w:rsidR="005065A7" w:rsidRPr="00D23CD7">
        <w:rPr>
          <w:rFonts w:ascii="Arial" w:eastAsiaTheme="minorHAnsi" w:hAnsi="Arial" w:cs="Arial"/>
          <w:noProof w:val="0"/>
          <w:sz w:val="28"/>
          <w:szCs w:val="28"/>
        </w:rPr>
        <w:t>modificările</w:t>
      </w:r>
      <w:proofErr w:type="spellEnd"/>
      <w:r w:rsidR="005065A7" w:rsidRPr="00D23CD7">
        <w:rPr>
          <w:rFonts w:ascii="Arial" w:eastAsiaTheme="minorHAnsi" w:hAnsi="Arial" w:cs="Arial"/>
          <w:noProof w:val="0"/>
          <w:sz w:val="28"/>
          <w:szCs w:val="28"/>
        </w:rPr>
        <w:t xml:space="preserve"> </w:t>
      </w:r>
      <w:proofErr w:type="spellStart"/>
      <w:r w:rsidR="005065A7" w:rsidRPr="00D23CD7">
        <w:rPr>
          <w:rFonts w:ascii="Arial" w:eastAsiaTheme="minorHAnsi" w:hAnsi="Arial" w:cs="Arial"/>
          <w:noProof w:val="0"/>
          <w:sz w:val="28"/>
          <w:szCs w:val="28"/>
        </w:rPr>
        <w:t>şi</w:t>
      </w:r>
      <w:proofErr w:type="spellEnd"/>
      <w:r w:rsidR="005065A7" w:rsidRPr="00D23CD7">
        <w:rPr>
          <w:rFonts w:ascii="Arial" w:eastAsiaTheme="minorHAnsi" w:hAnsi="Arial" w:cs="Arial"/>
          <w:noProof w:val="0"/>
          <w:sz w:val="28"/>
          <w:szCs w:val="28"/>
        </w:rPr>
        <w:t xml:space="preserve"> </w:t>
      </w:r>
      <w:proofErr w:type="spellStart"/>
      <w:r w:rsidR="005065A7" w:rsidRPr="00D23CD7">
        <w:rPr>
          <w:rFonts w:ascii="Arial" w:eastAsiaTheme="minorHAnsi" w:hAnsi="Arial" w:cs="Arial"/>
          <w:noProof w:val="0"/>
          <w:sz w:val="28"/>
          <w:szCs w:val="28"/>
        </w:rPr>
        <w:t>completările</w:t>
      </w:r>
      <w:proofErr w:type="spellEnd"/>
      <w:r w:rsidR="005065A7" w:rsidRPr="00D23CD7">
        <w:rPr>
          <w:rFonts w:ascii="Arial" w:eastAsiaTheme="minorHAnsi" w:hAnsi="Arial" w:cs="Arial"/>
          <w:noProof w:val="0"/>
          <w:sz w:val="28"/>
          <w:szCs w:val="28"/>
        </w:rPr>
        <w:t xml:space="preserve"> </w:t>
      </w:r>
      <w:proofErr w:type="spellStart"/>
      <w:proofErr w:type="gramStart"/>
      <w:r w:rsidR="005065A7" w:rsidRPr="00D23CD7">
        <w:rPr>
          <w:rFonts w:ascii="Arial" w:eastAsiaTheme="minorHAnsi" w:hAnsi="Arial" w:cs="Arial"/>
          <w:noProof w:val="0"/>
          <w:sz w:val="28"/>
          <w:szCs w:val="28"/>
        </w:rPr>
        <w:t>ulterioare</w:t>
      </w:r>
      <w:proofErr w:type="spellEnd"/>
      <w:r w:rsidR="00D20EE9" w:rsidRPr="00D23CD7">
        <w:rPr>
          <w:rFonts w:ascii="Arial" w:eastAsiaTheme="minorHAnsi" w:hAnsi="Arial" w:cs="Arial"/>
          <w:noProof w:val="0"/>
          <w:sz w:val="28"/>
          <w:szCs w:val="28"/>
        </w:rPr>
        <w:t>;</w:t>
      </w:r>
      <w:proofErr w:type="gramEnd"/>
    </w:p>
    <w:p w14:paraId="68D6B571" w14:textId="77777777" w:rsidR="00255C52" w:rsidRPr="00255C52" w:rsidRDefault="005065A7" w:rsidP="007C5557">
      <w:pPr>
        <w:numPr>
          <w:ilvl w:val="0"/>
          <w:numId w:val="1"/>
        </w:numPr>
        <w:tabs>
          <w:tab w:val="left" w:pos="9720"/>
        </w:tabs>
        <w:ind w:left="714" w:hanging="357"/>
        <w:jc w:val="both"/>
        <w:rPr>
          <w:rFonts w:ascii="Arial" w:hAnsi="Arial" w:cs="Arial"/>
          <w:sz w:val="28"/>
          <w:szCs w:val="28"/>
          <w:lang w:val="fr-FR"/>
        </w:rPr>
      </w:pPr>
      <w:proofErr w:type="spellStart"/>
      <w:r w:rsidRPr="00CD1785">
        <w:rPr>
          <w:rFonts w:ascii="Arial" w:eastAsiaTheme="minorHAnsi" w:hAnsi="Arial" w:cs="Arial"/>
          <w:noProof w:val="0"/>
          <w:sz w:val="28"/>
          <w:szCs w:val="28"/>
        </w:rPr>
        <w:t>prevederile</w:t>
      </w:r>
      <w:proofErr w:type="spellEnd"/>
      <w:r w:rsidRPr="00CD1785">
        <w:rPr>
          <w:rFonts w:ascii="Arial" w:eastAsiaTheme="minorHAnsi" w:hAnsi="Arial" w:cs="Arial"/>
          <w:noProof w:val="0"/>
          <w:sz w:val="28"/>
          <w:szCs w:val="28"/>
        </w:rPr>
        <w:t xml:space="preserve"> </w:t>
      </w:r>
      <w:proofErr w:type="spellStart"/>
      <w:r w:rsidRPr="00CD1785">
        <w:rPr>
          <w:rFonts w:ascii="Arial" w:eastAsiaTheme="minorHAnsi" w:hAnsi="Arial" w:cs="Arial"/>
          <w:noProof w:val="0"/>
          <w:sz w:val="28"/>
          <w:szCs w:val="28"/>
        </w:rPr>
        <w:t>Ordinului</w:t>
      </w:r>
      <w:proofErr w:type="spellEnd"/>
      <w:r w:rsidRPr="00CD1785">
        <w:rPr>
          <w:rFonts w:ascii="Arial" w:eastAsiaTheme="minorHAnsi" w:hAnsi="Arial" w:cs="Arial"/>
          <w:noProof w:val="0"/>
          <w:sz w:val="28"/>
          <w:szCs w:val="28"/>
        </w:rPr>
        <w:t xml:space="preserve"> nr. 776/2015 </w:t>
      </w:r>
      <w:proofErr w:type="spellStart"/>
      <w:r w:rsidRPr="00CD1785">
        <w:rPr>
          <w:rFonts w:ascii="Arial" w:eastAsiaTheme="minorHAnsi" w:hAnsi="Arial" w:cs="Arial"/>
          <w:noProof w:val="0"/>
          <w:sz w:val="28"/>
          <w:szCs w:val="28"/>
        </w:rPr>
        <w:t>pentru</w:t>
      </w:r>
      <w:proofErr w:type="spellEnd"/>
      <w:r w:rsidRPr="00CD1785">
        <w:rPr>
          <w:rFonts w:ascii="Arial" w:eastAsiaTheme="minorHAnsi" w:hAnsi="Arial" w:cs="Arial"/>
          <w:noProof w:val="0"/>
          <w:sz w:val="28"/>
          <w:szCs w:val="28"/>
        </w:rPr>
        <w:t xml:space="preserve"> </w:t>
      </w:r>
      <w:proofErr w:type="spellStart"/>
      <w:r w:rsidRPr="00CD1785">
        <w:rPr>
          <w:rFonts w:ascii="Arial" w:eastAsiaTheme="minorHAnsi" w:hAnsi="Arial" w:cs="Arial"/>
          <w:noProof w:val="0"/>
          <w:sz w:val="28"/>
          <w:szCs w:val="28"/>
        </w:rPr>
        <w:t>modificarea</w:t>
      </w:r>
      <w:proofErr w:type="spellEnd"/>
      <w:r w:rsidRPr="00CD1785">
        <w:rPr>
          <w:rFonts w:ascii="Arial" w:eastAsiaTheme="minorHAnsi" w:hAnsi="Arial" w:cs="Arial"/>
          <w:noProof w:val="0"/>
          <w:sz w:val="28"/>
          <w:szCs w:val="28"/>
        </w:rPr>
        <w:t xml:space="preserve"> </w:t>
      </w:r>
      <w:r w:rsidRPr="00CD1785">
        <w:rPr>
          <w:rFonts w:ascii="Arial" w:eastAsiaTheme="minorHAnsi" w:hAnsi="Arial" w:cs="Arial"/>
          <w:noProof w:val="0"/>
          <w:vanish/>
          <w:sz w:val="28"/>
          <w:szCs w:val="28"/>
        </w:rPr>
        <w:t>&lt;LLNK 12015   496 50JW01   0 82&gt;</w:t>
      </w:r>
      <w:proofErr w:type="spellStart"/>
      <w:r w:rsidRPr="00CD1785">
        <w:rPr>
          <w:rFonts w:ascii="Arial" w:eastAsiaTheme="minorHAnsi" w:hAnsi="Arial" w:cs="Arial"/>
          <w:noProof w:val="0"/>
          <w:sz w:val="28"/>
          <w:szCs w:val="28"/>
        </w:rPr>
        <w:t>Ordinului</w:t>
      </w:r>
      <w:proofErr w:type="spellEnd"/>
      <w:r w:rsidRPr="00CD1785">
        <w:rPr>
          <w:rFonts w:ascii="Arial" w:eastAsiaTheme="minorHAnsi" w:hAnsi="Arial" w:cs="Arial"/>
          <w:noProof w:val="0"/>
          <w:sz w:val="28"/>
          <w:szCs w:val="28"/>
        </w:rPr>
        <w:t xml:space="preserve"> </w:t>
      </w:r>
      <w:proofErr w:type="spellStart"/>
      <w:r w:rsidRPr="00CD1785">
        <w:rPr>
          <w:rFonts w:ascii="Arial" w:eastAsiaTheme="minorHAnsi" w:hAnsi="Arial" w:cs="Arial"/>
          <w:noProof w:val="0"/>
          <w:sz w:val="28"/>
          <w:szCs w:val="28"/>
        </w:rPr>
        <w:t>ministrului</w:t>
      </w:r>
      <w:proofErr w:type="spellEnd"/>
      <w:r w:rsidRPr="00CD1785">
        <w:rPr>
          <w:rFonts w:ascii="Arial" w:eastAsiaTheme="minorHAnsi" w:hAnsi="Arial" w:cs="Arial"/>
          <w:noProof w:val="0"/>
          <w:sz w:val="28"/>
          <w:szCs w:val="28"/>
        </w:rPr>
        <w:t xml:space="preserve"> </w:t>
      </w:r>
      <w:proofErr w:type="spellStart"/>
      <w:r w:rsidRPr="00CD1785">
        <w:rPr>
          <w:rFonts w:ascii="Arial" w:eastAsiaTheme="minorHAnsi" w:hAnsi="Arial" w:cs="Arial"/>
          <w:noProof w:val="0"/>
          <w:sz w:val="28"/>
          <w:szCs w:val="28"/>
        </w:rPr>
        <w:t>dezvoltării</w:t>
      </w:r>
      <w:proofErr w:type="spellEnd"/>
      <w:r w:rsidRPr="00CD1785">
        <w:rPr>
          <w:rFonts w:ascii="Arial" w:eastAsiaTheme="minorHAnsi" w:hAnsi="Arial" w:cs="Arial"/>
          <w:noProof w:val="0"/>
          <w:sz w:val="28"/>
          <w:szCs w:val="28"/>
        </w:rPr>
        <w:t xml:space="preserve"> </w:t>
      </w:r>
      <w:proofErr w:type="spellStart"/>
      <w:r w:rsidRPr="00CD1785">
        <w:rPr>
          <w:rFonts w:ascii="Arial" w:eastAsiaTheme="minorHAnsi" w:hAnsi="Arial" w:cs="Arial"/>
          <w:noProof w:val="0"/>
          <w:sz w:val="28"/>
          <w:szCs w:val="28"/>
        </w:rPr>
        <w:t>regionale</w:t>
      </w:r>
      <w:proofErr w:type="spellEnd"/>
      <w:r w:rsidRPr="00CD1785">
        <w:rPr>
          <w:rFonts w:ascii="Arial" w:eastAsiaTheme="minorHAnsi" w:hAnsi="Arial" w:cs="Arial"/>
          <w:noProof w:val="0"/>
          <w:sz w:val="28"/>
          <w:szCs w:val="28"/>
        </w:rPr>
        <w:t xml:space="preserve"> </w:t>
      </w:r>
      <w:proofErr w:type="spellStart"/>
      <w:r w:rsidRPr="00CD1785">
        <w:rPr>
          <w:rFonts w:ascii="Arial" w:eastAsiaTheme="minorHAnsi" w:hAnsi="Arial" w:cs="Arial"/>
          <w:noProof w:val="0"/>
          <w:sz w:val="28"/>
          <w:szCs w:val="28"/>
        </w:rPr>
        <w:t>şi</w:t>
      </w:r>
      <w:proofErr w:type="spellEnd"/>
      <w:r w:rsidRPr="00CD1785">
        <w:rPr>
          <w:rFonts w:ascii="Arial" w:eastAsiaTheme="minorHAnsi" w:hAnsi="Arial" w:cs="Arial"/>
          <w:noProof w:val="0"/>
          <w:sz w:val="28"/>
          <w:szCs w:val="28"/>
        </w:rPr>
        <w:t xml:space="preserve"> </w:t>
      </w:r>
      <w:proofErr w:type="spellStart"/>
      <w:r w:rsidRPr="00CD1785">
        <w:rPr>
          <w:rFonts w:ascii="Arial" w:eastAsiaTheme="minorHAnsi" w:hAnsi="Arial" w:cs="Arial"/>
          <w:noProof w:val="0"/>
          <w:sz w:val="28"/>
          <w:szCs w:val="28"/>
        </w:rPr>
        <w:t>administraţiei</w:t>
      </w:r>
      <w:proofErr w:type="spellEnd"/>
      <w:r w:rsidRPr="00CD1785">
        <w:rPr>
          <w:rFonts w:ascii="Arial" w:eastAsiaTheme="minorHAnsi" w:hAnsi="Arial" w:cs="Arial"/>
          <w:noProof w:val="0"/>
          <w:sz w:val="28"/>
          <w:szCs w:val="28"/>
        </w:rPr>
        <w:t xml:space="preserve"> </w:t>
      </w:r>
      <w:proofErr w:type="spellStart"/>
      <w:r w:rsidRPr="00CD1785">
        <w:rPr>
          <w:rFonts w:ascii="Arial" w:eastAsiaTheme="minorHAnsi" w:hAnsi="Arial" w:cs="Arial"/>
          <w:noProof w:val="0"/>
          <w:sz w:val="28"/>
          <w:szCs w:val="28"/>
        </w:rPr>
        <w:t>publice</w:t>
      </w:r>
      <w:proofErr w:type="spellEnd"/>
      <w:r w:rsidRPr="00CD1785">
        <w:rPr>
          <w:rFonts w:ascii="Arial" w:eastAsiaTheme="minorHAnsi" w:hAnsi="Arial" w:cs="Arial"/>
          <w:noProof w:val="0"/>
          <w:sz w:val="28"/>
          <w:szCs w:val="28"/>
        </w:rPr>
        <w:t xml:space="preserve"> nr. 496/2015 </w:t>
      </w:r>
      <w:proofErr w:type="spellStart"/>
      <w:r w:rsidRPr="00CD1785">
        <w:rPr>
          <w:rFonts w:ascii="Arial" w:eastAsiaTheme="minorHAnsi" w:hAnsi="Arial" w:cs="Arial"/>
          <w:noProof w:val="0"/>
          <w:sz w:val="28"/>
          <w:szCs w:val="28"/>
        </w:rPr>
        <w:t>privind</w:t>
      </w:r>
      <w:proofErr w:type="spellEnd"/>
      <w:r w:rsidRPr="00CD1785">
        <w:rPr>
          <w:rFonts w:ascii="Arial" w:eastAsiaTheme="minorHAnsi" w:hAnsi="Arial" w:cs="Arial"/>
          <w:noProof w:val="0"/>
          <w:sz w:val="28"/>
          <w:szCs w:val="28"/>
        </w:rPr>
        <w:t xml:space="preserve"> </w:t>
      </w:r>
      <w:proofErr w:type="spellStart"/>
      <w:r w:rsidRPr="00CD1785">
        <w:rPr>
          <w:rFonts w:ascii="Arial" w:eastAsiaTheme="minorHAnsi" w:hAnsi="Arial" w:cs="Arial"/>
          <w:noProof w:val="0"/>
          <w:sz w:val="28"/>
          <w:szCs w:val="28"/>
        </w:rPr>
        <w:t>contravaloarea</w:t>
      </w:r>
      <w:proofErr w:type="spellEnd"/>
      <w:r w:rsidRPr="00CD1785">
        <w:rPr>
          <w:rFonts w:ascii="Arial" w:eastAsiaTheme="minorHAnsi" w:hAnsi="Arial" w:cs="Arial"/>
          <w:noProof w:val="0"/>
          <w:sz w:val="28"/>
          <w:szCs w:val="28"/>
        </w:rPr>
        <w:t xml:space="preserve"> </w:t>
      </w:r>
      <w:proofErr w:type="spellStart"/>
      <w:r w:rsidRPr="00CD1785">
        <w:rPr>
          <w:rFonts w:ascii="Arial" w:eastAsiaTheme="minorHAnsi" w:hAnsi="Arial" w:cs="Arial"/>
          <w:noProof w:val="0"/>
          <w:sz w:val="28"/>
          <w:szCs w:val="28"/>
        </w:rPr>
        <w:t>alocaţiei</w:t>
      </w:r>
      <w:proofErr w:type="spellEnd"/>
      <w:r w:rsidRPr="00CD1785">
        <w:rPr>
          <w:rFonts w:ascii="Arial" w:eastAsiaTheme="minorHAnsi" w:hAnsi="Arial" w:cs="Arial"/>
          <w:noProof w:val="0"/>
          <w:sz w:val="28"/>
          <w:szCs w:val="28"/>
        </w:rPr>
        <w:t xml:space="preserve"> </w:t>
      </w:r>
      <w:proofErr w:type="spellStart"/>
      <w:r w:rsidRPr="00CD1785">
        <w:rPr>
          <w:rFonts w:ascii="Arial" w:eastAsiaTheme="minorHAnsi" w:hAnsi="Arial" w:cs="Arial"/>
          <w:noProof w:val="0"/>
          <w:sz w:val="28"/>
          <w:szCs w:val="28"/>
        </w:rPr>
        <w:t>valorice</w:t>
      </w:r>
      <w:proofErr w:type="spellEnd"/>
      <w:r w:rsidRPr="00CD1785">
        <w:rPr>
          <w:rFonts w:ascii="Arial" w:eastAsiaTheme="minorHAnsi" w:hAnsi="Arial" w:cs="Arial"/>
          <w:noProof w:val="0"/>
          <w:sz w:val="28"/>
          <w:szCs w:val="28"/>
        </w:rPr>
        <w:t xml:space="preserve"> a </w:t>
      </w:r>
      <w:proofErr w:type="spellStart"/>
      <w:r w:rsidRPr="00CD1785">
        <w:rPr>
          <w:rFonts w:ascii="Arial" w:eastAsiaTheme="minorHAnsi" w:hAnsi="Arial" w:cs="Arial"/>
          <w:noProof w:val="0"/>
          <w:sz w:val="28"/>
          <w:szCs w:val="28"/>
        </w:rPr>
        <w:t>normei</w:t>
      </w:r>
      <w:proofErr w:type="spellEnd"/>
      <w:r w:rsidRPr="00CD1785">
        <w:rPr>
          <w:rFonts w:ascii="Arial" w:eastAsiaTheme="minorHAnsi" w:hAnsi="Arial" w:cs="Arial"/>
          <w:noProof w:val="0"/>
          <w:sz w:val="28"/>
          <w:szCs w:val="28"/>
        </w:rPr>
        <w:t xml:space="preserve"> de </w:t>
      </w:r>
      <w:proofErr w:type="spellStart"/>
      <w:r w:rsidRPr="00CD1785">
        <w:rPr>
          <w:rFonts w:ascii="Arial" w:eastAsiaTheme="minorHAnsi" w:hAnsi="Arial" w:cs="Arial"/>
          <w:noProof w:val="0"/>
          <w:sz w:val="28"/>
          <w:szCs w:val="28"/>
        </w:rPr>
        <w:t>hrană</w:t>
      </w:r>
      <w:proofErr w:type="spellEnd"/>
      <w:r w:rsidRPr="00CD1785">
        <w:rPr>
          <w:rFonts w:ascii="Arial" w:eastAsiaTheme="minorHAnsi" w:hAnsi="Arial" w:cs="Arial"/>
          <w:noProof w:val="0"/>
          <w:sz w:val="28"/>
          <w:szCs w:val="28"/>
        </w:rPr>
        <w:t xml:space="preserve"> </w:t>
      </w:r>
      <w:proofErr w:type="spellStart"/>
      <w:r w:rsidRPr="00CD1785">
        <w:rPr>
          <w:rFonts w:ascii="Arial" w:eastAsiaTheme="minorHAnsi" w:hAnsi="Arial" w:cs="Arial"/>
          <w:noProof w:val="0"/>
          <w:sz w:val="28"/>
          <w:szCs w:val="28"/>
        </w:rPr>
        <w:t>acordată</w:t>
      </w:r>
      <w:proofErr w:type="spellEnd"/>
      <w:r w:rsidRPr="00CD1785">
        <w:rPr>
          <w:rFonts w:ascii="Arial" w:eastAsiaTheme="minorHAnsi" w:hAnsi="Arial" w:cs="Arial"/>
          <w:noProof w:val="0"/>
          <w:sz w:val="28"/>
          <w:szCs w:val="28"/>
        </w:rPr>
        <w:t xml:space="preserve"> </w:t>
      </w:r>
      <w:proofErr w:type="spellStart"/>
      <w:r w:rsidRPr="00CD1785">
        <w:rPr>
          <w:rFonts w:ascii="Arial" w:eastAsiaTheme="minorHAnsi" w:hAnsi="Arial" w:cs="Arial"/>
          <w:noProof w:val="0"/>
          <w:sz w:val="28"/>
          <w:szCs w:val="28"/>
        </w:rPr>
        <w:t>personalului</w:t>
      </w:r>
      <w:proofErr w:type="spellEnd"/>
      <w:r w:rsidRPr="00CD1785">
        <w:rPr>
          <w:rFonts w:ascii="Arial" w:eastAsiaTheme="minorHAnsi" w:hAnsi="Arial" w:cs="Arial"/>
          <w:noProof w:val="0"/>
          <w:sz w:val="28"/>
          <w:szCs w:val="28"/>
        </w:rPr>
        <w:t xml:space="preserve"> </w:t>
      </w:r>
      <w:proofErr w:type="spellStart"/>
      <w:r w:rsidRPr="00CD1785">
        <w:rPr>
          <w:rFonts w:ascii="Arial" w:eastAsiaTheme="minorHAnsi" w:hAnsi="Arial" w:cs="Arial"/>
          <w:noProof w:val="0"/>
          <w:sz w:val="28"/>
          <w:szCs w:val="28"/>
        </w:rPr>
        <w:t>poliţiei</w:t>
      </w:r>
      <w:proofErr w:type="spellEnd"/>
      <w:r w:rsidRPr="00CD1785">
        <w:rPr>
          <w:rFonts w:ascii="Arial" w:eastAsiaTheme="minorHAnsi" w:hAnsi="Arial" w:cs="Arial"/>
          <w:noProof w:val="0"/>
          <w:sz w:val="28"/>
          <w:szCs w:val="28"/>
        </w:rPr>
        <w:t xml:space="preserve"> locale</w:t>
      </w:r>
      <w:r w:rsidR="001751A8">
        <w:rPr>
          <w:rFonts w:ascii="Arial" w:eastAsiaTheme="minorHAnsi" w:hAnsi="Arial" w:cs="Arial"/>
          <w:noProof w:val="0"/>
          <w:sz w:val="28"/>
          <w:szCs w:val="28"/>
        </w:rPr>
        <w:t>;</w:t>
      </w:r>
    </w:p>
    <w:p w14:paraId="0FFBAF0F" w14:textId="77777777" w:rsidR="004363BC" w:rsidRDefault="00255C52" w:rsidP="007C5557">
      <w:pPr>
        <w:numPr>
          <w:ilvl w:val="0"/>
          <w:numId w:val="1"/>
        </w:numPr>
        <w:tabs>
          <w:tab w:val="left" w:pos="9720"/>
        </w:tabs>
        <w:ind w:left="714" w:hanging="357"/>
        <w:jc w:val="both"/>
        <w:rPr>
          <w:rFonts w:ascii="Arial" w:hAnsi="Arial" w:cs="Arial"/>
          <w:sz w:val="28"/>
          <w:szCs w:val="28"/>
          <w:lang w:val="fr-FR"/>
        </w:rPr>
      </w:pPr>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prevederile</w:t>
      </w:r>
      <w:proofErr w:type="spellEnd"/>
      <w:r>
        <w:rPr>
          <w:rFonts w:ascii="Arial" w:eastAsiaTheme="minorHAnsi" w:hAnsi="Arial" w:cs="Arial"/>
          <w:noProof w:val="0"/>
          <w:sz w:val="28"/>
          <w:szCs w:val="28"/>
        </w:rPr>
        <w:t xml:space="preserve"> art.</w:t>
      </w:r>
      <w:r w:rsidR="004363BC">
        <w:rPr>
          <w:rFonts w:ascii="Arial" w:eastAsiaTheme="minorHAnsi" w:hAnsi="Arial" w:cs="Arial"/>
          <w:noProof w:val="0"/>
          <w:sz w:val="28"/>
          <w:szCs w:val="28"/>
        </w:rPr>
        <w:t xml:space="preserve"> 18, </w:t>
      </w:r>
      <w:proofErr w:type="spellStart"/>
      <w:proofErr w:type="gramStart"/>
      <w:r w:rsidR="004363BC">
        <w:rPr>
          <w:rFonts w:ascii="Arial" w:eastAsiaTheme="minorHAnsi" w:hAnsi="Arial" w:cs="Arial"/>
          <w:noProof w:val="0"/>
          <w:sz w:val="28"/>
          <w:szCs w:val="28"/>
        </w:rPr>
        <w:t>alin</w:t>
      </w:r>
      <w:proofErr w:type="spellEnd"/>
      <w:r w:rsidR="004363BC">
        <w:rPr>
          <w:rFonts w:ascii="Arial" w:eastAsiaTheme="minorHAnsi" w:hAnsi="Arial" w:cs="Arial"/>
          <w:noProof w:val="0"/>
          <w:sz w:val="28"/>
          <w:szCs w:val="28"/>
        </w:rPr>
        <w:t>.(</w:t>
      </w:r>
      <w:proofErr w:type="gramEnd"/>
      <w:r w:rsidR="004363BC">
        <w:rPr>
          <w:rFonts w:ascii="Arial" w:eastAsiaTheme="minorHAnsi" w:hAnsi="Arial" w:cs="Arial"/>
          <w:noProof w:val="0"/>
          <w:sz w:val="28"/>
          <w:szCs w:val="28"/>
        </w:rPr>
        <w:t>1)</w:t>
      </w:r>
      <w:r w:rsidR="004363BC">
        <w:rPr>
          <w:rFonts w:ascii="Arial" w:hAnsi="Arial" w:cs="Arial"/>
          <w:sz w:val="28"/>
          <w:szCs w:val="28"/>
          <w:lang w:val="fr-FR"/>
        </w:rPr>
        <w:t xml:space="preserve"> coroborat cu alin.(3) din Legea-cadru  nr. 153/2017 privind salarizarea personalului plătit din fonduri publice, cu modificările şi completările ulterioare</w:t>
      </w:r>
      <w:r w:rsidR="008102DF">
        <w:rPr>
          <w:rFonts w:ascii="Arial" w:hAnsi="Arial" w:cs="Arial"/>
          <w:sz w:val="28"/>
          <w:szCs w:val="28"/>
          <w:lang w:val="fr-FR"/>
        </w:rPr>
        <w:t>;</w:t>
      </w:r>
    </w:p>
    <w:p w14:paraId="6BA3BA3E" w14:textId="77777777" w:rsidR="00D23CD7" w:rsidRPr="00532654" w:rsidRDefault="00D23CD7" w:rsidP="00D23CD7">
      <w:pPr>
        <w:numPr>
          <w:ilvl w:val="0"/>
          <w:numId w:val="1"/>
        </w:numPr>
        <w:tabs>
          <w:tab w:val="left" w:pos="9720"/>
        </w:tabs>
        <w:ind w:left="714" w:hanging="357"/>
        <w:jc w:val="both"/>
        <w:rPr>
          <w:rFonts w:ascii="Arial" w:hAnsi="Arial" w:cs="Arial"/>
          <w:sz w:val="28"/>
          <w:szCs w:val="28"/>
          <w:lang w:val="fr-FR"/>
        </w:rPr>
      </w:pPr>
      <w:r>
        <w:rPr>
          <w:rFonts w:ascii="Arial" w:hAnsi="Arial" w:cs="Arial"/>
          <w:sz w:val="28"/>
          <w:szCs w:val="28"/>
          <w:lang w:val="fr-FR"/>
        </w:rPr>
        <w:t>prevederile HCL nr. 63/22.04.2021</w:t>
      </w:r>
      <w:r w:rsidRPr="00532654">
        <w:rPr>
          <w:rFonts w:ascii="Arial" w:hAnsi="Arial" w:cs="Arial"/>
          <w:szCs w:val="28"/>
          <w:lang w:val="es-AR"/>
        </w:rPr>
        <w:t xml:space="preserve"> </w:t>
      </w:r>
      <w:r w:rsidRPr="00532654">
        <w:rPr>
          <w:rFonts w:ascii="Arial" w:hAnsi="Arial" w:cs="Arial"/>
          <w:sz w:val="28"/>
          <w:szCs w:val="28"/>
          <w:lang w:val="es-AR"/>
        </w:rPr>
        <w:t>pentru aprobarea bugetului municipiului Buzău pe anul 2021</w:t>
      </w:r>
      <w:r>
        <w:rPr>
          <w:rFonts w:ascii="Arial" w:hAnsi="Arial" w:cs="Arial"/>
          <w:sz w:val="28"/>
          <w:szCs w:val="28"/>
          <w:lang w:val="es-AR"/>
        </w:rPr>
        <w:t>;</w:t>
      </w:r>
    </w:p>
    <w:p w14:paraId="14AA4EA9" w14:textId="77777777" w:rsidR="0017682D" w:rsidRDefault="0017682D" w:rsidP="007C5557">
      <w:pPr>
        <w:numPr>
          <w:ilvl w:val="0"/>
          <w:numId w:val="1"/>
        </w:numPr>
        <w:tabs>
          <w:tab w:val="left" w:pos="9720"/>
        </w:tabs>
        <w:ind w:left="714" w:hanging="357"/>
        <w:jc w:val="both"/>
        <w:rPr>
          <w:rFonts w:ascii="Arial" w:hAnsi="Arial" w:cs="Arial"/>
          <w:sz w:val="28"/>
          <w:szCs w:val="28"/>
          <w:lang w:val="fr-FR"/>
        </w:rPr>
      </w:pPr>
      <w:r>
        <w:rPr>
          <w:rFonts w:ascii="Arial" w:hAnsi="Arial" w:cs="Arial"/>
          <w:sz w:val="28"/>
          <w:szCs w:val="28"/>
          <w:lang w:val="fr-FR"/>
        </w:rPr>
        <w:t xml:space="preserve">procesul-verbal incheiat in data </w:t>
      </w:r>
      <w:r w:rsidR="00873C68">
        <w:rPr>
          <w:rFonts w:ascii="Arial" w:hAnsi="Arial" w:cs="Arial"/>
          <w:sz w:val="28"/>
          <w:szCs w:val="28"/>
          <w:lang w:val="fr-FR"/>
        </w:rPr>
        <w:t>1</w:t>
      </w:r>
      <w:r>
        <w:rPr>
          <w:rFonts w:ascii="Arial" w:hAnsi="Arial" w:cs="Arial"/>
          <w:sz w:val="28"/>
          <w:szCs w:val="28"/>
          <w:lang w:val="fr-FR"/>
        </w:rPr>
        <w:t>9.0</w:t>
      </w:r>
      <w:r w:rsidR="00873C68">
        <w:rPr>
          <w:rFonts w:ascii="Arial" w:hAnsi="Arial" w:cs="Arial"/>
          <w:sz w:val="28"/>
          <w:szCs w:val="28"/>
          <w:lang w:val="fr-FR"/>
        </w:rPr>
        <w:t>4</w:t>
      </w:r>
      <w:r>
        <w:rPr>
          <w:rFonts w:ascii="Arial" w:hAnsi="Arial" w:cs="Arial"/>
          <w:sz w:val="28"/>
          <w:szCs w:val="28"/>
          <w:lang w:val="fr-FR"/>
        </w:rPr>
        <w:t>.202</w:t>
      </w:r>
      <w:r w:rsidR="00873C68">
        <w:rPr>
          <w:rFonts w:ascii="Arial" w:hAnsi="Arial" w:cs="Arial"/>
          <w:sz w:val="28"/>
          <w:szCs w:val="28"/>
          <w:lang w:val="fr-FR"/>
        </w:rPr>
        <w:t>1</w:t>
      </w:r>
      <w:r>
        <w:rPr>
          <w:rFonts w:ascii="Arial" w:hAnsi="Arial" w:cs="Arial"/>
          <w:sz w:val="28"/>
          <w:szCs w:val="28"/>
          <w:lang w:val="fr-FR"/>
        </w:rPr>
        <w:t xml:space="preserve"> între reprezentanții sindicatelor și reprezentanții angajatorului ca urmare a discutiilor purtate privind acordarea </w:t>
      </w:r>
      <w:r>
        <w:rPr>
          <w:rFonts w:ascii="Arial" w:hAnsi="Arial" w:cs="Arial"/>
          <w:sz w:val="28"/>
          <w:szCs w:val="28"/>
          <w:lang w:val="fr-FR"/>
        </w:rPr>
        <w:lastRenderedPageBreak/>
        <w:t xml:space="preserve">normei de hrană pentru o perioadă de șase luni pentru personalul poliției locale și înregistrat la Primăria municipiului Buzău sub nr. </w:t>
      </w:r>
      <w:r w:rsidR="00873C68">
        <w:rPr>
          <w:rFonts w:ascii="Arial" w:hAnsi="Arial" w:cs="Arial"/>
          <w:sz w:val="28"/>
          <w:szCs w:val="28"/>
          <w:lang w:val="fr-FR"/>
        </w:rPr>
        <w:t>47656</w:t>
      </w:r>
      <w:r>
        <w:rPr>
          <w:rFonts w:ascii="Arial" w:hAnsi="Arial" w:cs="Arial"/>
          <w:sz w:val="28"/>
          <w:szCs w:val="28"/>
          <w:lang w:val="fr-FR"/>
        </w:rPr>
        <w:t>/</w:t>
      </w:r>
      <w:r w:rsidR="00873C68">
        <w:rPr>
          <w:rFonts w:ascii="Arial" w:hAnsi="Arial" w:cs="Arial"/>
          <w:sz w:val="28"/>
          <w:szCs w:val="28"/>
          <w:lang w:val="fr-FR"/>
        </w:rPr>
        <w:t>1</w:t>
      </w:r>
      <w:r>
        <w:rPr>
          <w:rFonts w:ascii="Arial" w:hAnsi="Arial" w:cs="Arial"/>
          <w:sz w:val="28"/>
          <w:szCs w:val="28"/>
          <w:lang w:val="fr-FR"/>
        </w:rPr>
        <w:t>9.0</w:t>
      </w:r>
      <w:r w:rsidR="00873C68">
        <w:rPr>
          <w:rFonts w:ascii="Arial" w:hAnsi="Arial" w:cs="Arial"/>
          <w:sz w:val="28"/>
          <w:szCs w:val="28"/>
          <w:lang w:val="fr-FR"/>
        </w:rPr>
        <w:t>4</w:t>
      </w:r>
      <w:r>
        <w:rPr>
          <w:rFonts w:ascii="Arial" w:hAnsi="Arial" w:cs="Arial"/>
          <w:sz w:val="28"/>
          <w:szCs w:val="28"/>
          <w:lang w:val="fr-FR"/>
        </w:rPr>
        <w:t>.202</w:t>
      </w:r>
      <w:r w:rsidR="00456D71">
        <w:rPr>
          <w:rFonts w:ascii="Arial" w:hAnsi="Arial" w:cs="Arial"/>
          <w:sz w:val="28"/>
          <w:szCs w:val="28"/>
          <w:lang w:val="fr-FR"/>
        </w:rPr>
        <w:t>1</w:t>
      </w:r>
    </w:p>
    <w:p w14:paraId="649871A0" w14:textId="77777777" w:rsidR="007C5557" w:rsidRPr="00CD1785" w:rsidRDefault="007C5557" w:rsidP="001751A8">
      <w:pPr>
        <w:tabs>
          <w:tab w:val="left" w:pos="9720"/>
        </w:tabs>
        <w:ind w:left="714"/>
        <w:jc w:val="both"/>
        <w:rPr>
          <w:rFonts w:ascii="Arial" w:hAnsi="Arial" w:cs="Arial"/>
          <w:sz w:val="28"/>
          <w:szCs w:val="28"/>
          <w:lang w:val="fr-FR"/>
        </w:rPr>
      </w:pPr>
    </w:p>
    <w:p w14:paraId="474BE4DC" w14:textId="64DD5ACB" w:rsidR="007C5557" w:rsidRPr="00D72B9F" w:rsidRDefault="007C5557" w:rsidP="007C5557">
      <w:pPr>
        <w:tabs>
          <w:tab w:val="left" w:pos="1560"/>
          <w:tab w:val="left" w:pos="9720"/>
        </w:tabs>
        <w:ind w:left="360"/>
        <w:jc w:val="both"/>
        <w:rPr>
          <w:rFonts w:ascii="Arial" w:hAnsi="Arial" w:cs="Arial"/>
          <w:sz w:val="28"/>
          <w:szCs w:val="28"/>
          <w:lang w:val="en-GB"/>
        </w:rPr>
      </w:pPr>
      <w:r>
        <w:rPr>
          <w:rFonts w:ascii="Arial" w:hAnsi="Arial" w:cs="Arial"/>
          <w:sz w:val="28"/>
          <w:szCs w:val="28"/>
          <w:lang w:val="fr-FR"/>
        </w:rPr>
        <w:t xml:space="preserve">                 </w:t>
      </w:r>
      <w:r w:rsidRPr="005118A5">
        <w:rPr>
          <w:rFonts w:ascii="Arial" w:hAnsi="Arial" w:cs="Arial"/>
          <w:sz w:val="28"/>
          <w:szCs w:val="28"/>
          <w:lang w:val="en-GB"/>
        </w:rPr>
        <w:t xml:space="preserve">În temeiul art. </w:t>
      </w:r>
      <w:r w:rsidR="00543DC9" w:rsidRPr="005118A5">
        <w:rPr>
          <w:rFonts w:ascii="Arial" w:hAnsi="Arial" w:cs="Arial"/>
          <w:sz w:val="28"/>
          <w:szCs w:val="28"/>
          <w:lang w:val="en-GB"/>
        </w:rPr>
        <w:t>129</w:t>
      </w:r>
      <w:r w:rsidRPr="005118A5">
        <w:rPr>
          <w:rFonts w:ascii="Arial" w:hAnsi="Arial" w:cs="Arial"/>
          <w:sz w:val="28"/>
          <w:szCs w:val="28"/>
          <w:lang w:val="en-GB"/>
        </w:rPr>
        <w:t>, alin. (</w:t>
      </w:r>
      <w:r w:rsidR="002F1B0A">
        <w:rPr>
          <w:rFonts w:ascii="Arial" w:hAnsi="Arial" w:cs="Arial"/>
          <w:sz w:val="28"/>
          <w:szCs w:val="28"/>
          <w:lang w:val="en-GB"/>
        </w:rPr>
        <w:t>2</w:t>
      </w:r>
      <w:r w:rsidRPr="005118A5">
        <w:rPr>
          <w:rFonts w:ascii="Arial" w:hAnsi="Arial" w:cs="Arial"/>
          <w:sz w:val="28"/>
          <w:szCs w:val="28"/>
          <w:lang w:val="en-GB"/>
        </w:rPr>
        <w:t xml:space="preserve">), </w:t>
      </w:r>
      <w:r w:rsidR="002F1B0A">
        <w:rPr>
          <w:rFonts w:ascii="Arial" w:hAnsi="Arial" w:cs="Arial"/>
          <w:sz w:val="28"/>
          <w:szCs w:val="28"/>
          <w:lang w:val="en-GB"/>
        </w:rPr>
        <w:t xml:space="preserve">lit.d), alin. (7), lit.g), </w:t>
      </w:r>
      <w:r w:rsidRPr="005118A5">
        <w:rPr>
          <w:rFonts w:ascii="Arial" w:hAnsi="Arial" w:cs="Arial"/>
          <w:sz w:val="28"/>
          <w:szCs w:val="28"/>
          <w:lang w:val="en-GB"/>
        </w:rPr>
        <w:t xml:space="preserve">art. </w:t>
      </w:r>
      <w:r w:rsidR="00543DC9" w:rsidRPr="005118A5">
        <w:rPr>
          <w:rFonts w:ascii="Arial" w:hAnsi="Arial" w:cs="Arial"/>
          <w:sz w:val="28"/>
          <w:szCs w:val="28"/>
          <w:lang w:val="en-GB"/>
        </w:rPr>
        <w:t>139</w:t>
      </w:r>
      <w:r w:rsidRPr="005118A5">
        <w:rPr>
          <w:rFonts w:ascii="Arial" w:hAnsi="Arial" w:cs="Arial"/>
          <w:sz w:val="28"/>
          <w:szCs w:val="28"/>
          <w:lang w:val="en-GB"/>
        </w:rPr>
        <w:t>, alin. (1)</w:t>
      </w:r>
      <w:r w:rsidR="00F15265">
        <w:rPr>
          <w:rFonts w:ascii="Arial" w:hAnsi="Arial" w:cs="Arial"/>
          <w:sz w:val="28"/>
          <w:szCs w:val="28"/>
          <w:lang w:val="en-GB"/>
        </w:rPr>
        <w:t>, coroborat cu art. 5, lit. ee)</w:t>
      </w:r>
      <w:r w:rsidRPr="005118A5">
        <w:rPr>
          <w:rFonts w:ascii="Arial" w:hAnsi="Arial" w:cs="Arial"/>
          <w:sz w:val="28"/>
          <w:szCs w:val="28"/>
          <w:lang w:val="en-GB"/>
        </w:rPr>
        <w:t xml:space="preserve"> </w:t>
      </w:r>
      <w:r w:rsidR="002F1B0A">
        <w:rPr>
          <w:rFonts w:ascii="Arial" w:hAnsi="Arial" w:cs="Arial"/>
          <w:sz w:val="28"/>
          <w:szCs w:val="28"/>
          <w:lang w:val="en-GB"/>
        </w:rPr>
        <w:t xml:space="preserve">și art. 196, alin.(1), lit.a) </w:t>
      </w:r>
      <w:r w:rsidRPr="005118A5">
        <w:rPr>
          <w:rFonts w:ascii="Arial" w:hAnsi="Arial" w:cs="Arial"/>
          <w:sz w:val="28"/>
          <w:szCs w:val="28"/>
          <w:lang w:val="en-GB"/>
        </w:rPr>
        <w:t xml:space="preserve">din </w:t>
      </w:r>
      <w:r w:rsidR="00543DC9" w:rsidRPr="005118A5">
        <w:rPr>
          <w:rFonts w:ascii="Arial" w:hAnsi="Arial" w:cs="Arial"/>
          <w:sz w:val="28"/>
          <w:szCs w:val="28"/>
          <w:lang w:val="en-GB"/>
        </w:rPr>
        <w:t>O.U.G. nr. 57/2019 privind Codul administrativ</w:t>
      </w:r>
      <w:r w:rsidRPr="005118A5">
        <w:rPr>
          <w:rFonts w:ascii="Arial" w:hAnsi="Arial" w:cs="Arial"/>
          <w:sz w:val="28"/>
          <w:szCs w:val="28"/>
          <w:lang w:val="en-GB"/>
        </w:rPr>
        <w:t>,</w:t>
      </w:r>
      <w:r w:rsidR="00F15265">
        <w:rPr>
          <w:rFonts w:ascii="Arial" w:hAnsi="Arial" w:cs="Arial"/>
          <w:sz w:val="28"/>
          <w:szCs w:val="28"/>
          <w:lang w:val="en-GB"/>
        </w:rPr>
        <w:t xml:space="preserve"> cu modificările și completările ulterioare,</w:t>
      </w:r>
    </w:p>
    <w:p w14:paraId="4597AEAD" w14:textId="77777777" w:rsidR="007C5557" w:rsidRPr="00D72B9F" w:rsidRDefault="007C5557" w:rsidP="007C5557">
      <w:pPr>
        <w:tabs>
          <w:tab w:val="left" w:pos="9720"/>
        </w:tabs>
        <w:ind w:left="360"/>
        <w:jc w:val="both"/>
        <w:rPr>
          <w:rFonts w:ascii="Arial" w:hAnsi="Arial" w:cs="Arial"/>
          <w:sz w:val="28"/>
          <w:szCs w:val="28"/>
          <w:lang w:val="en-GB"/>
        </w:rPr>
      </w:pPr>
    </w:p>
    <w:p w14:paraId="67150C1F" w14:textId="77777777" w:rsidR="007C5557" w:rsidRPr="00D72B9F" w:rsidRDefault="007C5557" w:rsidP="007C5557">
      <w:pPr>
        <w:tabs>
          <w:tab w:val="left" w:pos="9720"/>
        </w:tabs>
        <w:ind w:left="360" w:right="-380"/>
        <w:jc w:val="center"/>
        <w:rPr>
          <w:rFonts w:ascii="Arial" w:hAnsi="Arial" w:cs="Arial"/>
          <w:b/>
          <w:sz w:val="28"/>
          <w:szCs w:val="28"/>
          <w:lang w:val="en-GB"/>
        </w:rPr>
      </w:pPr>
      <w:r w:rsidRPr="00D72B9F">
        <w:rPr>
          <w:rFonts w:ascii="Arial" w:hAnsi="Arial" w:cs="Arial"/>
          <w:b/>
          <w:sz w:val="28"/>
          <w:szCs w:val="28"/>
          <w:lang w:val="en-GB"/>
        </w:rPr>
        <w:t xml:space="preserve">H O T Ă R Ă Ş T E:    </w:t>
      </w:r>
    </w:p>
    <w:p w14:paraId="2D7EE2F8" w14:textId="77777777" w:rsidR="007C5557" w:rsidRPr="00D72B9F" w:rsidRDefault="007C5557" w:rsidP="007C5557">
      <w:pPr>
        <w:tabs>
          <w:tab w:val="left" w:pos="9720"/>
        </w:tabs>
        <w:ind w:left="360" w:right="-380"/>
        <w:jc w:val="center"/>
        <w:rPr>
          <w:rFonts w:ascii="Arial" w:hAnsi="Arial" w:cs="Arial"/>
          <w:b/>
          <w:sz w:val="28"/>
          <w:szCs w:val="28"/>
          <w:lang w:val="en-GB"/>
        </w:rPr>
      </w:pPr>
      <w:r w:rsidRPr="00D72B9F">
        <w:rPr>
          <w:rFonts w:ascii="Arial" w:hAnsi="Arial" w:cs="Arial"/>
          <w:b/>
          <w:sz w:val="28"/>
          <w:szCs w:val="28"/>
          <w:lang w:val="en-GB"/>
        </w:rPr>
        <w:t xml:space="preserve">                  </w:t>
      </w:r>
    </w:p>
    <w:p w14:paraId="77D61889" w14:textId="77777777" w:rsidR="00CD1785" w:rsidRDefault="007C5557" w:rsidP="007C5557">
      <w:pPr>
        <w:tabs>
          <w:tab w:val="left" w:pos="9720"/>
        </w:tabs>
        <w:ind w:left="357"/>
        <w:jc w:val="both"/>
        <w:rPr>
          <w:rFonts w:ascii="Arial" w:hAnsi="Arial" w:cs="Arial"/>
          <w:sz w:val="28"/>
          <w:szCs w:val="28"/>
          <w:lang w:val="en-GB"/>
        </w:rPr>
      </w:pPr>
      <w:r w:rsidRPr="00D72B9F">
        <w:rPr>
          <w:rFonts w:ascii="Arial" w:hAnsi="Arial" w:cs="Arial"/>
          <w:b/>
          <w:sz w:val="28"/>
          <w:szCs w:val="28"/>
          <w:lang w:val="en-GB"/>
        </w:rPr>
        <w:t xml:space="preserve">                Art.1.</w:t>
      </w:r>
      <w:r>
        <w:rPr>
          <w:rFonts w:ascii="Arial" w:hAnsi="Arial" w:cs="Arial"/>
          <w:sz w:val="28"/>
          <w:szCs w:val="28"/>
          <w:lang w:val="en-GB"/>
        </w:rPr>
        <w:t xml:space="preserve">- </w:t>
      </w:r>
      <w:r w:rsidR="00524400">
        <w:rPr>
          <w:rFonts w:ascii="Arial" w:hAnsi="Arial" w:cs="Arial"/>
          <w:sz w:val="28"/>
          <w:szCs w:val="28"/>
          <w:lang w:val="en-GB"/>
        </w:rPr>
        <w:t xml:space="preserve"> (1) </w:t>
      </w:r>
      <w:r w:rsidR="00CD1785">
        <w:rPr>
          <w:rFonts w:ascii="Arial" w:hAnsi="Arial" w:cs="Arial"/>
          <w:sz w:val="28"/>
          <w:szCs w:val="28"/>
          <w:lang w:val="en-GB"/>
        </w:rPr>
        <w:t>Se aprobă acordarea în bani</w:t>
      </w:r>
      <w:r w:rsidR="002E10CE">
        <w:rPr>
          <w:rFonts w:ascii="Arial" w:hAnsi="Arial" w:cs="Arial"/>
          <w:sz w:val="28"/>
          <w:szCs w:val="28"/>
          <w:lang w:val="en-GB"/>
        </w:rPr>
        <w:t xml:space="preserve"> a</w:t>
      </w:r>
      <w:r w:rsidR="00CD1785">
        <w:rPr>
          <w:rFonts w:ascii="Arial" w:hAnsi="Arial" w:cs="Arial"/>
          <w:sz w:val="28"/>
          <w:szCs w:val="28"/>
          <w:lang w:val="en-GB"/>
        </w:rPr>
        <w:t xml:space="preserve"> normei de hrană pentru personalul din cadrul Direcţiei Poliţie Locală </w:t>
      </w:r>
      <w:r w:rsidR="002E10CE">
        <w:rPr>
          <w:rFonts w:ascii="Arial" w:hAnsi="Arial" w:cs="Arial"/>
          <w:sz w:val="28"/>
          <w:szCs w:val="28"/>
          <w:lang w:val="en-GB"/>
        </w:rPr>
        <w:t>din cadrul</w:t>
      </w:r>
      <w:r w:rsidR="00CD1785">
        <w:rPr>
          <w:rFonts w:ascii="Arial" w:hAnsi="Arial" w:cs="Arial"/>
          <w:sz w:val="28"/>
          <w:szCs w:val="28"/>
          <w:lang w:val="en-GB"/>
        </w:rPr>
        <w:t xml:space="preserve"> aparatului de specialitate al Primarului municipiului Buzău, </w:t>
      </w:r>
      <w:r w:rsidR="00966B88">
        <w:rPr>
          <w:rFonts w:ascii="Arial" w:hAnsi="Arial" w:cs="Arial"/>
          <w:sz w:val="28"/>
          <w:szCs w:val="28"/>
          <w:lang w:val="en-GB"/>
        </w:rPr>
        <w:t>în anul 202</w:t>
      </w:r>
      <w:r w:rsidR="00222955">
        <w:rPr>
          <w:rFonts w:ascii="Arial" w:hAnsi="Arial" w:cs="Arial"/>
          <w:sz w:val="28"/>
          <w:szCs w:val="28"/>
          <w:lang w:val="en-GB"/>
        </w:rPr>
        <w:t>1</w:t>
      </w:r>
      <w:r w:rsidR="00966B88">
        <w:rPr>
          <w:rFonts w:ascii="Arial" w:hAnsi="Arial" w:cs="Arial"/>
          <w:sz w:val="28"/>
          <w:szCs w:val="28"/>
          <w:lang w:val="en-GB"/>
        </w:rPr>
        <w:t xml:space="preserve">, </w:t>
      </w:r>
      <w:r w:rsidR="00CD1785">
        <w:rPr>
          <w:rFonts w:ascii="Arial" w:hAnsi="Arial" w:cs="Arial"/>
          <w:sz w:val="28"/>
          <w:szCs w:val="28"/>
          <w:lang w:val="en-GB"/>
        </w:rPr>
        <w:t>după cum urmează:</w:t>
      </w:r>
    </w:p>
    <w:p w14:paraId="6B7834CE" w14:textId="77777777" w:rsidR="00CD1785" w:rsidRDefault="009038F2" w:rsidP="00CD1785">
      <w:pPr>
        <w:pStyle w:val="ListParagraph"/>
        <w:numPr>
          <w:ilvl w:val="0"/>
          <w:numId w:val="2"/>
        </w:numPr>
        <w:tabs>
          <w:tab w:val="left" w:pos="9720"/>
        </w:tabs>
        <w:jc w:val="both"/>
        <w:rPr>
          <w:rFonts w:ascii="Arial" w:hAnsi="Arial" w:cs="Arial"/>
          <w:sz w:val="28"/>
          <w:szCs w:val="28"/>
          <w:lang w:val="en-GB"/>
        </w:rPr>
      </w:pPr>
      <w:r w:rsidRPr="001F1AA2">
        <w:rPr>
          <w:rFonts w:ascii="Arial" w:hAnsi="Arial" w:cs="Arial"/>
          <w:b/>
          <w:sz w:val="28"/>
          <w:szCs w:val="28"/>
          <w:lang w:val="en-GB"/>
        </w:rPr>
        <w:t>32 lei/</w:t>
      </w:r>
      <w:r w:rsidR="00CD1785" w:rsidRPr="001F1AA2">
        <w:rPr>
          <w:rFonts w:ascii="Arial" w:hAnsi="Arial" w:cs="Arial"/>
          <w:b/>
          <w:sz w:val="28"/>
          <w:szCs w:val="28"/>
          <w:lang w:val="en-GB"/>
        </w:rPr>
        <w:t>zi</w:t>
      </w:r>
      <w:r w:rsidR="00CD1785">
        <w:rPr>
          <w:rFonts w:ascii="Arial" w:hAnsi="Arial" w:cs="Arial"/>
          <w:sz w:val="28"/>
          <w:szCs w:val="28"/>
          <w:lang w:val="en-GB"/>
        </w:rPr>
        <w:t xml:space="preserve"> </w:t>
      </w:r>
      <w:r w:rsidR="002E10CE">
        <w:rPr>
          <w:rFonts w:ascii="Arial" w:hAnsi="Arial" w:cs="Arial"/>
          <w:sz w:val="28"/>
          <w:szCs w:val="28"/>
          <w:lang w:val="en-GB"/>
        </w:rPr>
        <w:t>corespunzător normei nr.</w:t>
      </w:r>
      <w:r w:rsidR="00B37A6B">
        <w:rPr>
          <w:rFonts w:ascii="Arial" w:hAnsi="Arial" w:cs="Arial"/>
          <w:sz w:val="28"/>
          <w:szCs w:val="28"/>
          <w:lang w:val="en-GB"/>
        </w:rPr>
        <w:t xml:space="preserve"> </w:t>
      </w:r>
      <w:r w:rsidR="002E10CE">
        <w:rPr>
          <w:rFonts w:ascii="Arial" w:hAnsi="Arial" w:cs="Arial"/>
          <w:sz w:val="28"/>
          <w:szCs w:val="28"/>
          <w:lang w:val="en-GB"/>
        </w:rPr>
        <w:t xml:space="preserve">6 din </w:t>
      </w:r>
      <w:r w:rsidR="00584115">
        <w:rPr>
          <w:rFonts w:ascii="Arial" w:hAnsi="Arial" w:cs="Arial"/>
          <w:sz w:val="28"/>
          <w:szCs w:val="28"/>
          <w:lang w:val="en-GB"/>
        </w:rPr>
        <w:t>A</w:t>
      </w:r>
      <w:r w:rsidR="002E10CE">
        <w:rPr>
          <w:rFonts w:ascii="Arial" w:hAnsi="Arial" w:cs="Arial"/>
          <w:sz w:val="28"/>
          <w:szCs w:val="28"/>
          <w:lang w:val="en-GB"/>
        </w:rPr>
        <w:t xml:space="preserve">nexa nr. 1 la Ordonanța Guvernului nr.26/1994, republicată, cu modificările și completările ulterioare, beneficiar fiind </w:t>
      </w:r>
      <w:r w:rsidR="00CD1785">
        <w:rPr>
          <w:rFonts w:ascii="Arial" w:hAnsi="Arial" w:cs="Arial"/>
          <w:sz w:val="28"/>
          <w:szCs w:val="28"/>
          <w:lang w:val="en-GB"/>
        </w:rPr>
        <w:t>personalului poliţiei locale în activitate</w:t>
      </w:r>
      <w:r w:rsidR="00584115">
        <w:rPr>
          <w:rFonts w:ascii="Arial" w:hAnsi="Arial" w:cs="Arial"/>
          <w:sz w:val="28"/>
          <w:szCs w:val="28"/>
          <w:lang w:val="en-GB"/>
        </w:rPr>
        <w:t xml:space="preserve"> </w:t>
      </w:r>
      <w:r w:rsidR="002E10CE">
        <w:rPr>
          <w:rFonts w:ascii="Arial" w:hAnsi="Arial" w:cs="Arial"/>
          <w:sz w:val="28"/>
          <w:szCs w:val="28"/>
          <w:lang w:val="en-GB"/>
        </w:rPr>
        <w:t xml:space="preserve">prevăzut la art. 14, alin.(1), lit.a) din Legea 155/2010, republicată, modificările și completările ulterioare, respectiv </w:t>
      </w:r>
      <w:r w:rsidR="002E10CE" w:rsidRPr="00584115">
        <w:rPr>
          <w:rFonts w:ascii="Arial" w:hAnsi="Arial" w:cs="Arial"/>
          <w:sz w:val="28"/>
          <w:szCs w:val="28"/>
          <w:lang w:val="en-GB"/>
        </w:rPr>
        <w:t>f</w:t>
      </w:r>
      <w:proofErr w:type="spellStart"/>
      <w:r w:rsidR="002E10CE" w:rsidRPr="00584115">
        <w:rPr>
          <w:rFonts w:ascii="Arial" w:eastAsiaTheme="minorHAnsi" w:hAnsi="Arial" w:cs="Arial"/>
          <w:noProof w:val="0"/>
          <w:sz w:val="28"/>
          <w:szCs w:val="28"/>
        </w:rPr>
        <w:t>uncţionari</w:t>
      </w:r>
      <w:r w:rsidR="00B37A6B">
        <w:rPr>
          <w:rFonts w:ascii="Arial" w:eastAsiaTheme="minorHAnsi" w:hAnsi="Arial" w:cs="Arial"/>
          <w:noProof w:val="0"/>
          <w:sz w:val="28"/>
          <w:szCs w:val="28"/>
        </w:rPr>
        <w:t>i</w:t>
      </w:r>
      <w:proofErr w:type="spellEnd"/>
      <w:r w:rsidR="002E10CE" w:rsidRPr="00584115">
        <w:rPr>
          <w:rFonts w:ascii="Arial" w:eastAsiaTheme="minorHAnsi" w:hAnsi="Arial" w:cs="Arial"/>
          <w:noProof w:val="0"/>
          <w:sz w:val="28"/>
          <w:szCs w:val="28"/>
        </w:rPr>
        <w:t xml:space="preserve"> </w:t>
      </w:r>
      <w:proofErr w:type="spellStart"/>
      <w:r w:rsidR="002E10CE" w:rsidRPr="00584115">
        <w:rPr>
          <w:rFonts w:ascii="Arial" w:eastAsiaTheme="minorHAnsi" w:hAnsi="Arial" w:cs="Arial"/>
          <w:noProof w:val="0"/>
          <w:sz w:val="28"/>
          <w:szCs w:val="28"/>
        </w:rPr>
        <w:t>publici</w:t>
      </w:r>
      <w:proofErr w:type="spellEnd"/>
      <w:r w:rsidR="002E10CE">
        <w:rPr>
          <w:rFonts w:ascii="Courier New" w:eastAsiaTheme="minorHAnsi" w:hAnsi="Courier New" w:cs="Courier New"/>
          <w:noProof w:val="0"/>
          <w:sz w:val="22"/>
          <w:szCs w:val="22"/>
        </w:rPr>
        <w:t xml:space="preserve"> </w:t>
      </w:r>
      <w:r w:rsidR="00CD1785">
        <w:rPr>
          <w:rFonts w:ascii="Arial" w:hAnsi="Arial" w:cs="Arial"/>
          <w:sz w:val="28"/>
          <w:szCs w:val="28"/>
          <w:lang w:val="en-GB"/>
        </w:rPr>
        <w:t>care ocupă funcţii publice specifice de poliţist local şi personalul de conducere</w:t>
      </w:r>
      <w:r>
        <w:rPr>
          <w:rFonts w:ascii="Arial" w:hAnsi="Arial" w:cs="Arial"/>
          <w:sz w:val="28"/>
          <w:szCs w:val="28"/>
          <w:lang w:val="en-GB"/>
        </w:rPr>
        <w:t>;</w:t>
      </w:r>
    </w:p>
    <w:p w14:paraId="7D8EB88B" w14:textId="77777777" w:rsidR="00524400" w:rsidRDefault="009038F2" w:rsidP="00CD1785">
      <w:pPr>
        <w:pStyle w:val="ListParagraph"/>
        <w:numPr>
          <w:ilvl w:val="0"/>
          <w:numId w:val="2"/>
        </w:numPr>
        <w:tabs>
          <w:tab w:val="left" w:pos="9720"/>
        </w:tabs>
        <w:jc w:val="both"/>
        <w:rPr>
          <w:rFonts w:ascii="Arial" w:hAnsi="Arial" w:cs="Arial"/>
          <w:sz w:val="28"/>
          <w:szCs w:val="28"/>
          <w:lang w:val="en-GB"/>
        </w:rPr>
      </w:pPr>
      <w:r w:rsidRPr="001F1AA2">
        <w:rPr>
          <w:rFonts w:ascii="Arial" w:hAnsi="Arial" w:cs="Arial"/>
          <w:b/>
          <w:sz w:val="28"/>
          <w:szCs w:val="28"/>
          <w:lang w:val="en-GB"/>
        </w:rPr>
        <w:t>25</w:t>
      </w:r>
      <w:r w:rsidR="008E0897" w:rsidRPr="001F1AA2">
        <w:rPr>
          <w:rFonts w:ascii="Arial" w:hAnsi="Arial" w:cs="Arial"/>
          <w:b/>
          <w:sz w:val="28"/>
          <w:szCs w:val="28"/>
          <w:lang w:val="en-GB"/>
        </w:rPr>
        <w:t xml:space="preserve"> lei</w:t>
      </w:r>
      <w:r w:rsidRPr="001F1AA2">
        <w:rPr>
          <w:rFonts w:ascii="Arial" w:hAnsi="Arial" w:cs="Arial"/>
          <w:b/>
          <w:sz w:val="28"/>
          <w:szCs w:val="28"/>
          <w:lang w:val="en-GB"/>
        </w:rPr>
        <w:t>/zi</w:t>
      </w:r>
      <w:r>
        <w:rPr>
          <w:rFonts w:ascii="Arial" w:hAnsi="Arial" w:cs="Arial"/>
          <w:sz w:val="28"/>
          <w:szCs w:val="28"/>
          <w:lang w:val="en-GB"/>
        </w:rPr>
        <w:t xml:space="preserve"> </w:t>
      </w:r>
      <w:r w:rsidR="00B37A6B">
        <w:rPr>
          <w:rFonts w:ascii="Arial" w:hAnsi="Arial" w:cs="Arial"/>
          <w:sz w:val="28"/>
          <w:szCs w:val="28"/>
          <w:lang w:val="en-GB"/>
        </w:rPr>
        <w:t xml:space="preserve">corespunzător normei nr. 1 din Anexa nr. 1 la Ordonanța Guvernului nr.26/1994, republicată, cu modificările și completările ulterioare, beneficiar fiind personalului poliţiei locale în activitate prevăzut la art. 14, alin.(1), lit.b) și c) din Legea 155/2010, republicată, modificările și completările ulterioare, respectiv </w:t>
      </w:r>
      <w:proofErr w:type="spellStart"/>
      <w:r w:rsidR="00B37A6B" w:rsidRPr="00E25BDB">
        <w:rPr>
          <w:rFonts w:ascii="Arial" w:eastAsiaTheme="minorHAnsi" w:hAnsi="Arial" w:cs="Arial"/>
          <w:noProof w:val="0"/>
          <w:sz w:val="28"/>
          <w:szCs w:val="22"/>
        </w:rPr>
        <w:t>funcţionarii</w:t>
      </w:r>
      <w:proofErr w:type="spellEnd"/>
      <w:r w:rsidR="00B37A6B" w:rsidRPr="00E25BDB">
        <w:rPr>
          <w:rFonts w:ascii="Arial" w:eastAsiaTheme="minorHAnsi" w:hAnsi="Arial" w:cs="Arial"/>
          <w:noProof w:val="0"/>
          <w:sz w:val="28"/>
          <w:szCs w:val="22"/>
        </w:rPr>
        <w:t xml:space="preserve"> </w:t>
      </w:r>
      <w:proofErr w:type="spellStart"/>
      <w:r w:rsidR="00B37A6B" w:rsidRPr="00E25BDB">
        <w:rPr>
          <w:rFonts w:ascii="Arial" w:eastAsiaTheme="minorHAnsi" w:hAnsi="Arial" w:cs="Arial"/>
          <w:noProof w:val="0"/>
          <w:sz w:val="28"/>
          <w:szCs w:val="22"/>
        </w:rPr>
        <w:t>publici</w:t>
      </w:r>
      <w:proofErr w:type="spellEnd"/>
      <w:r w:rsidR="00B37A6B" w:rsidRPr="00E25BDB">
        <w:rPr>
          <w:rFonts w:ascii="Arial" w:eastAsiaTheme="minorHAnsi" w:hAnsi="Arial" w:cs="Arial"/>
          <w:noProof w:val="0"/>
          <w:sz w:val="28"/>
          <w:szCs w:val="22"/>
        </w:rPr>
        <w:t xml:space="preserve"> care </w:t>
      </w:r>
      <w:proofErr w:type="spellStart"/>
      <w:r w:rsidR="00B37A6B" w:rsidRPr="00E25BDB">
        <w:rPr>
          <w:rFonts w:ascii="Arial" w:eastAsiaTheme="minorHAnsi" w:hAnsi="Arial" w:cs="Arial"/>
          <w:noProof w:val="0"/>
          <w:sz w:val="28"/>
          <w:szCs w:val="22"/>
        </w:rPr>
        <w:t>ocupă</w:t>
      </w:r>
      <w:proofErr w:type="spellEnd"/>
      <w:r w:rsidR="00B37A6B" w:rsidRPr="00E25BDB">
        <w:rPr>
          <w:rFonts w:ascii="Arial" w:eastAsiaTheme="minorHAnsi" w:hAnsi="Arial" w:cs="Arial"/>
          <w:noProof w:val="0"/>
          <w:sz w:val="28"/>
          <w:szCs w:val="22"/>
        </w:rPr>
        <w:t xml:space="preserve"> </w:t>
      </w:r>
      <w:proofErr w:type="spellStart"/>
      <w:r w:rsidR="00B37A6B" w:rsidRPr="00E25BDB">
        <w:rPr>
          <w:rFonts w:ascii="Arial" w:eastAsiaTheme="minorHAnsi" w:hAnsi="Arial" w:cs="Arial"/>
          <w:noProof w:val="0"/>
          <w:sz w:val="28"/>
          <w:szCs w:val="22"/>
        </w:rPr>
        <w:t>funcţii</w:t>
      </w:r>
      <w:proofErr w:type="spellEnd"/>
      <w:r w:rsidR="00B37A6B" w:rsidRPr="00E25BDB">
        <w:rPr>
          <w:rFonts w:ascii="Arial" w:eastAsiaTheme="minorHAnsi" w:hAnsi="Arial" w:cs="Arial"/>
          <w:noProof w:val="0"/>
          <w:sz w:val="28"/>
          <w:szCs w:val="22"/>
        </w:rPr>
        <w:t xml:space="preserve"> </w:t>
      </w:r>
      <w:proofErr w:type="spellStart"/>
      <w:r w:rsidR="00B37A6B" w:rsidRPr="00E25BDB">
        <w:rPr>
          <w:rFonts w:ascii="Arial" w:eastAsiaTheme="minorHAnsi" w:hAnsi="Arial" w:cs="Arial"/>
          <w:noProof w:val="0"/>
          <w:sz w:val="28"/>
          <w:szCs w:val="22"/>
        </w:rPr>
        <w:t>publice</w:t>
      </w:r>
      <w:proofErr w:type="spellEnd"/>
      <w:r w:rsidR="00B37A6B" w:rsidRPr="00E25BDB">
        <w:rPr>
          <w:rFonts w:ascii="Arial" w:eastAsiaTheme="minorHAnsi" w:hAnsi="Arial" w:cs="Arial"/>
          <w:noProof w:val="0"/>
          <w:sz w:val="28"/>
          <w:szCs w:val="22"/>
        </w:rPr>
        <w:t xml:space="preserve"> </w:t>
      </w:r>
      <w:proofErr w:type="spellStart"/>
      <w:r w:rsidR="00B37A6B" w:rsidRPr="00E25BDB">
        <w:rPr>
          <w:rFonts w:ascii="Arial" w:eastAsiaTheme="minorHAnsi" w:hAnsi="Arial" w:cs="Arial"/>
          <w:noProof w:val="0"/>
          <w:sz w:val="28"/>
          <w:szCs w:val="22"/>
        </w:rPr>
        <w:t>generale</w:t>
      </w:r>
      <w:proofErr w:type="spellEnd"/>
      <w:r w:rsidR="00B37A6B" w:rsidRPr="00E25BDB">
        <w:rPr>
          <w:rFonts w:ascii="Arial" w:eastAsiaTheme="minorHAnsi" w:hAnsi="Arial" w:cs="Arial"/>
          <w:noProof w:val="0"/>
          <w:sz w:val="28"/>
          <w:szCs w:val="22"/>
        </w:rPr>
        <w:t xml:space="preserve"> </w:t>
      </w:r>
      <w:proofErr w:type="spellStart"/>
      <w:r w:rsidR="00B37A6B" w:rsidRPr="00E25BDB">
        <w:rPr>
          <w:rFonts w:ascii="Arial" w:eastAsiaTheme="minorHAnsi" w:hAnsi="Arial" w:cs="Arial"/>
          <w:noProof w:val="0"/>
          <w:sz w:val="28"/>
          <w:szCs w:val="22"/>
        </w:rPr>
        <w:t>și</w:t>
      </w:r>
      <w:proofErr w:type="spellEnd"/>
      <w:r w:rsidR="00B37A6B" w:rsidRPr="00E25BDB">
        <w:rPr>
          <w:rFonts w:ascii="Courier New" w:eastAsiaTheme="minorHAnsi" w:hAnsi="Courier New" w:cs="Courier New"/>
          <w:noProof w:val="0"/>
          <w:sz w:val="28"/>
          <w:szCs w:val="22"/>
        </w:rPr>
        <w:t xml:space="preserve"> </w:t>
      </w:r>
      <w:r>
        <w:rPr>
          <w:rFonts w:ascii="Arial" w:hAnsi="Arial" w:cs="Arial"/>
          <w:sz w:val="28"/>
          <w:szCs w:val="28"/>
          <w:lang w:val="en-GB"/>
        </w:rPr>
        <w:t>personalul poliţiei locale în activitate care ocupă</w:t>
      </w:r>
      <w:r w:rsidR="00524400">
        <w:rPr>
          <w:rFonts w:ascii="Arial" w:hAnsi="Arial" w:cs="Arial"/>
          <w:sz w:val="28"/>
          <w:szCs w:val="28"/>
          <w:lang w:val="en-GB"/>
        </w:rPr>
        <w:t xml:space="preserve"> posturi contractuale;</w:t>
      </w:r>
    </w:p>
    <w:p w14:paraId="674ABA7C" w14:textId="77777777" w:rsidR="009038F2" w:rsidRDefault="00524400" w:rsidP="00CD1785">
      <w:pPr>
        <w:pStyle w:val="ListParagraph"/>
        <w:numPr>
          <w:ilvl w:val="0"/>
          <w:numId w:val="2"/>
        </w:numPr>
        <w:tabs>
          <w:tab w:val="left" w:pos="9720"/>
        </w:tabs>
        <w:jc w:val="both"/>
        <w:rPr>
          <w:rFonts w:ascii="Arial" w:hAnsi="Arial" w:cs="Arial"/>
          <w:sz w:val="28"/>
          <w:szCs w:val="28"/>
          <w:lang w:val="en-GB"/>
        </w:rPr>
      </w:pPr>
      <w:r w:rsidRPr="001F1AA2">
        <w:rPr>
          <w:rFonts w:ascii="Arial" w:hAnsi="Arial" w:cs="Arial"/>
          <w:b/>
          <w:sz w:val="28"/>
          <w:szCs w:val="28"/>
          <w:lang w:val="en-GB"/>
        </w:rPr>
        <w:t>5 lei/zi</w:t>
      </w:r>
      <w:r w:rsidR="00E25BDB" w:rsidRPr="00E25BDB">
        <w:rPr>
          <w:rFonts w:ascii="Arial" w:hAnsi="Arial" w:cs="Arial"/>
          <w:sz w:val="28"/>
          <w:szCs w:val="28"/>
          <w:lang w:val="en-GB"/>
        </w:rPr>
        <w:t xml:space="preserve"> </w:t>
      </w:r>
      <w:r w:rsidR="00E25BDB">
        <w:rPr>
          <w:rFonts w:ascii="Arial" w:hAnsi="Arial" w:cs="Arial"/>
          <w:sz w:val="28"/>
          <w:szCs w:val="28"/>
          <w:lang w:val="en-GB"/>
        </w:rPr>
        <w:t>corespunzător normei nr. 12 ”B” din Anexa nr. 1 la Ordonanța Guvernului nr.26/1994, republicată, cu modificările și completările ulterioare,</w:t>
      </w:r>
      <w:r>
        <w:rPr>
          <w:rFonts w:ascii="Arial" w:hAnsi="Arial" w:cs="Arial"/>
          <w:sz w:val="28"/>
          <w:szCs w:val="28"/>
          <w:lang w:val="en-GB"/>
        </w:rPr>
        <w:t xml:space="preserve"> normă suplimentară</w:t>
      </w:r>
      <w:r w:rsidR="00E25BDB">
        <w:rPr>
          <w:rFonts w:ascii="Arial" w:hAnsi="Arial" w:cs="Arial"/>
          <w:sz w:val="28"/>
          <w:szCs w:val="28"/>
          <w:lang w:val="en-GB"/>
        </w:rPr>
        <w:t xml:space="preserve"> pentru personalul</w:t>
      </w:r>
      <w:r>
        <w:rPr>
          <w:rFonts w:ascii="Arial" w:hAnsi="Arial" w:cs="Arial"/>
          <w:sz w:val="28"/>
          <w:szCs w:val="28"/>
          <w:lang w:val="en-GB"/>
        </w:rPr>
        <w:t xml:space="preserve"> poliţiei locale în activitate care lucrează în ture sau în schimburi.</w:t>
      </w:r>
      <w:r w:rsidR="009038F2">
        <w:rPr>
          <w:rFonts w:ascii="Arial" w:hAnsi="Arial" w:cs="Arial"/>
          <w:sz w:val="28"/>
          <w:szCs w:val="28"/>
          <w:lang w:val="en-GB"/>
        </w:rPr>
        <w:t xml:space="preserve"> </w:t>
      </w:r>
    </w:p>
    <w:p w14:paraId="38E108FB" w14:textId="77777777" w:rsidR="00524400" w:rsidRPr="00CD1785" w:rsidRDefault="0083572C" w:rsidP="0083572C">
      <w:pPr>
        <w:pStyle w:val="ListParagraph"/>
        <w:tabs>
          <w:tab w:val="left" w:pos="9720"/>
        </w:tabs>
        <w:ind w:left="360" w:firstLine="810"/>
        <w:jc w:val="both"/>
        <w:rPr>
          <w:rFonts w:ascii="Arial" w:hAnsi="Arial" w:cs="Arial"/>
          <w:sz w:val="28"/>
          <w:szCs w:val="28"/>
          <w:lang w:val="en-GB"/>
        </w:rPr>
      </w:pPr>
      <w:r>
        <w:rPr>
          <w:rFonts w:ascii="Arial" w:hAnsi="Arial" w:cs="Arial"/>
          <w:sz w:val="28"/>
          <w:szCs w:val="28"/>
          <w:lang w:val="en-GB"/>
        </w:rPr>
        <w:t xml:space="preserve">  </w:t>
      </w:r>
      <w:r w:rsidR="00524400">
        <w:rPr>
          <w:rFonts w:ascii="Arial" w:hAnsi="Arial" w:cs="Arial"/>
          <w:sz w:val="28"/>
          <w:szCs w:val="28"/>
          <w:lang w:val="en-GB"/>
        </w:rPr>
        <w:t xml:space="preserve">(2) Norma de hrană se acordă </w:t>
      </w:r>
      <w:r w:rsidR="00E25BDB">
        <w:rPr>
          <w:rFonts w:ascii="Arial" w:hAnsi="Arial" w:cs="Arial"/>
          <w:sz w:val="28"/>
          <w:szCs w:val="28"/>
          <w:lang w:val="en-GB"/>
        </w:rPr>
        <w:t xml:space="preserve">pentru zilele calendaristice </w:t>
      </w:r>
      <w:r w:rsidR="00524400">
        <w:rPr>
          <w:rFonts w:ascii="Arial" w:hAnsi="Arial" w:cs="Arial"/>
          <w:sz w:val="28"/>
          <w:szCs w:val="28"/>
          <w:lang w:val="en-GB"/>
        </w:rPr>
        <w:t>în</w:t>
      </w:r>
      <w:r w:rsidR="00374F8E">
        <w:rPr>
          <w:rFonts w:ascii="Arial" w:hAnsi="Arial" w:cs="Arial"/>
          <w:sz w:val="28"/>
          <w:szCs w:val="28"/>
          <w:lang w:val="en-GB"/>
        </w:rPr>
        <w:t xml:space="preserve">cepând cu luna </w:t>
      </w:r>
      <w:r w:rsidR="00A52C03">
        <w:rPr>
          <w:rFonts w:ascii="Arial" w:hAnsi="Arial" w:cs="Arial"/>
          <w:sz w:val="28"/>
          <w:szCs w:val="28"/>
          <w:lang w:val="en-GB"/>
        </w:rPr>
        <w:t>iunie 2021</w:t>
      </w:r>
      <w:r w:rsidR="00A632C9">
        <w:rPr>
          <w:rFonts w:ascii="Arial" w:hAnsi="Arial" w:cs="Arial"/>
          <w:sz w:val="28"/>
          <w:szCs w:val="28"/>
          <w:lang w:val="en-GB"/>
        </w:rPr>
        <w:t>,</w:t>
      </w:r>
      <w:r w:rsidR="00BE7323">
        <w:rPr>
          <w:rFonts w:ascii="Arial" w:hAnsi="Arial" w:cs="Arial"/>
          <w:sz w:val="28"/>
          <w:szCs w:val="28"/>
          <w:lang w:val="en-GB"/>
        </w:rPr>
        <w:t xml:space="preserve"> </w:t>
      </w:r>
      <w:r w:rsidR="000C5C1D">
        <w:rPr>
          <w:rFonts w:ascii="Arial" w:hAnsi="Arial" w:cs="Arial"/>
          <w:sz w:val="28"/>
          <w:szCs w:val="28"/>
          <w:lang w:val="en-GB"/>
        </w:rPr>
        <w:t xml:space="preserve">pe o perioadă de </w:t>
      </w:r>
      <w:r w:rsidR="00374F8E">
        <w:rPr>
          <w:rFonts w:ascii="Arial" w:hAnsi="Arial" w:cs="Arial"/>
          <w:sz w:val="28"/>
          <w:szCs w:val="28"/>
          <w:lang w:val="en-GB"/>
        </w:rPr>
        <w:t>şase</w:t>
      </w:r>
      <w:r w:rsidR="000C5C1D">
        <w:rPr>
          <w:rFonts w:ascii="Arial" w:hAnsi="Arial" w:cs="Arial"/>
          <w:sz w:val="28"/>
          <w:szCs w:val="28"/>
          <w:lang w:val="en-GB"/>
        </w:rPr>
        <w:t xml:space="preserve"> luni,</w:t>
      </w:r>
      <w:r w:rsidR="00963216">
        <w:rPr>
          <w:rFonts w:ascii="Arial" w:hAnsi="Arial" w:cs="Arial"/>
          <w:sz w:val="28"/>
          <w:szCs w:val="28"/>
          <w:lang w:val="en-GB"/>
        </w:rPr>
        <w:t xml:space="preserve"> </w:t>
      </w:r>
      <w:r w:rsidR="001751A8">
        <w:rPr>
          <w:rFonts w:ascii="Arial" w:hAnsi="Arial" w:cs="Arial"/>
          <w:sz w:val="28"/>
          <w:szCs w:val="28"/>
          <w:lang w:val="en-GB"/>
        </w:rPr>
        <w:t xml:space="preserve">respectiv </w:t>
      </w:r>
      <w:r w:rsidR="00A632C9">
        <w:rPr>
          <w:rFonts w:ascii="Arial" w:hAnsi="Arial" w:cs="Arial"/>
          <w:sz w:val="28"/>
          <w:szCs w:val="28"/>
          <w:lang w:val="en-GB"/>
        </w:rPr>
        <w:t>pentru</w:t>
      </w:r>
      <w:r w:rsidR="00FD2A05">
        <w:rPr>
          <w:rFonts w:ascii="Arial" w:hAnsi="Arial" w:cs="Arial"/>
          <w:sz w:val="28"/>
          <w:szCs w:val="28"/>
          <w:lang w:val="en-GB"/>
        </w:rPr>
        <w:t xml:space="preserve"> zilele calendaristice din lunile</w:t>
      </w:r>
      <w:r w:rsidR="007606AA">
        <w:rPr>
          <w:rFonts w:ascii="Arial" w:hAnsi="Arial" w:cs="Arial"/>
          <w:sz w:val="28"/>
          <w:szCs w:val="28"/>
          <w:lang w:val="en-GB"/>
        </w:rPr>
        <w:t xml:space="preserve"> iunie, iulie</w:t>
      </w:r>
      <w:r w:rsidR="00A52C03">
        <w:rPr>
          <w:rFonts w:ascii="Arial" w:hAnsi="Arial" w:cs="Arial"/>
          <w:sz w:val="28"/>
          <w:szCs w:val="28"/>
          <w:lang w:val="en-GB"/>
        </w:rPr>
        <w:t>, august, septembrie, octombrie, noiembrie</w:t>
      </w:r>
      <w:r w:rsidR="007606AA">
        <w:rPr>
          <w:rFonts w:ascii="Arial" w:hAnsi="Arial" w:cs="Arial"/>
          <w:sz w:val="28"/>
          <w:szCs w:val="28"/>
          <w:lang w:val="en-GB"/>
        </w:rPr>
        <w:t xml:space="preserve"> 202</w:t>
      </w:r>
      <w:r w:rsidR="00A52C03">
        <w:rPr>
          <w:rFonts w:ascii="Arial" w:hAnsi="Arial" w:cs="Arial"/>
          <w:sz w:val="28"/>
          <w:szCs w:val="28"/>
          <w:lang w:val="en-GB"/>
        </w:rPr>
        <w:t>1</w:t>
      </w:r>
      <w:r w:rsidR="003E366C">
        <w:rPr>
          <w:rFonts w:ascii="Arial" w:hAnsi="Arial" w:cs="Arial"/>
          <w:sz w:val="28"/>
          <w:szCs w:val="28"/>
          <w:lang w:val="en-GB"/>
        </w:rPr>
        <w:t>.</w:t>
      </w:r>
    </w:p>
    <w:p w14:paraId="2C22482C" w14:textId="2EBDA8F6" w:rsidR="000C5C1D" w:rsidRPr="004D56FC" w:rsidRDefault="00BE7323" w:rsidP="0083572C">
      <w:pPr>
        <w:tabs>
          <w:tab w:val="left" w:pos="9720"/>
        </w:tabs>
        <w:ind w:left="357" w:firstLine="993"/>
        <w:jc w:val="both"/>
        <w:rPr>
          <w:rFonts w:ascii="Arial" w:hAnsi="Arial" w:cs="Arial"/>
          <w:sz w:val="28"/>
        </w:rPr>
      </w:pPr>
      <w:r w:rsidRPr="004D56FC">
        <w:rPr>
          <w:rFonts w:ascii="Arial" w:hAnsi="Arial" w:cs="Arial"/>
          <w:sz w:val="28"/>
        </w:rPr>
        <w:t>(</w:t>
      </w:r>
      <w:r w:rsidR="000C5C1D" w:rsidRPr="004D56FC">
        <w:rPr>
          <w:rFonts w:ascii="Arial" w:hAnsi="Arial" w:cs="Arial"/>
          <w:sz w:val="28"/>
        </w:rPr>
        <w:t>3</w:t>
      </w:r>
      <w:r w:rsidRPr="004D56FC">
        <w:rPr>
          <w:rFonts w:ascii="Arial" w:hAnsi="Arial" w:cs="Arial"/>
          <w:sz w:val="28"/>
        </w:rPr>
        <w:t>) Norma de hran</w:t>
      </w:r>
      <w:r w:rsidR="00966B88">
        <w:rPr>
          <w:rFonts w:ascii="Arial" w:hAnsi="Arial" w:cs="Arial"/>
          <w:sz w:val="28"/>
        </w:rPr>
        <w:t>ă</w:t>
      </w:r>
      <w:r w:rsidRPr="004D56FC">
        <w:rPr>
          <w:rFonts w:ascii="Arial" w:hAnsi="Arial" w:cs="Arial"/>
          <w:sz w:val="28"/>
        </w:rPr>
        <w:t xml:space="preserve"> nu se a</w:t>
      </w:r>
      <w:r w:rsidR="000C5C1D" w:rsidRPr="004D56FC">
        <w:rPr>
          <w:rFonts w:ascii="Arial" w:hAnsi="Arial" w:cs="Arial"/>
          <w:sz w:val="28"/>
        </w:rPr>
        <w:t>cord</w:t>
      </w:r>
      <w:r w:rsidR="00966B88">
        <w:rPr>
          <w:rFonts w:ascii="Arial" w:hAnsi="Arial" w:cs="Arial"/>
          <w:sz w:val="28"/>
        </w:rPr>
        <w:t>ă</w:t>
      </w:r>
      <w:r w:rsidR="000C5C1D" w:rsidRPr="004D56FC">
        <w:rPr>
          <w:rFonts w:ascii="Arial" w:hAnsi="Arial" w:cs="Arial"/>
          <w:sz w:val="28"/>
        </w:rPr>
        <w:t xml:space="preserve"> </w:t>
      </w:r>
      <w:r w:rsidR="007C5F7B">
        <w:rPr>
          <w:rFonts w:ascii="Arial" w:hAnsi="Arial" w:cs="Arial"/>
          <w:sz w:val="28"/>
        </w:rPr>
        <w:t>pe perioada concediilor reglementate de O.U.G. nr.158/2005</w:t>
      </w:r>
      <w:r w:rsidR="007C5F7B" w:rsidRPr="007C5F7B">
        <w:rPr>
          <w:rFonts w:ascii="Courier New" w:eastAsiaTheme="minorHAnsi" w:hAnsi="Courier New" w:cs="Courier New"/>
          <w:noProof w:val="0"/>
          <w:sz w:val="20"/>
          <w:szCs w:val="20"/>
        </w:rPr>
        <w:t xml:space="preserve"> </w:t>
      </w:r>
      <w:proofErr w:type="spellStart"/>
      <w:r w:rsidR="007C5F7B" w:rsidRPr="00167D67">
        <w:rPr>
          <w:rFonts w:ascii="Arial" w:eastAsiaTheme="minorHAnsi" w:hAnsi="Arial" w:cs="Arial"/>
          <w:noProof w:val="0"/>
          <w:sz w:val="28"/>
          <w:szCs w:val="28"/>
        </w:rPr>
        <w:t>privind</w:t>
      </w:r>
      <w:proofErr w:type="spellEnd"/>
      <w:r w:rsidR="007C5F7B" w:rsidRPr="00167D67">
        <w:rPr>
          <w:rFonts w:ascii="Arial" w:eastAsiaTheme="minorHAnsi" w:hAnsi="Arial" w:cs="Arial"/>
          <w:noProof w:val="0"/>
          <w:sz w:val="28"/>
          <w:szCs w:val="28"/>
        </w:rPr>
        <w:t xml:space="preserve"> </w:t>
      </w:r>
      <w:proofErr w:type="spellStart"/>
      <w:r w:rsidR="007C5F7B" w:rsidRPr="00167D67">
        <w:rPr>
          <w:rFonts w:ascii="Arial" w:eastAsiaTheme="minorHAnsi" w:hAnsi="Arial" w:cs="Arial"/>
          <w:noProof w:val="0"/>
          <w:sz w:val="28"/>
          <w:szCs w:val="28"/>
        </w:rPr>
        <w:t>concediile</w:t>
      </w:r>
      <w:proofErr w:type="spellEnd"/>
      <w:r w:rsidR="007C5F7B" w:rsidRPr="00167D67">
        <w:rPr>
          <w:rFonts w:ascii="Arial" w:eastAsiaTheme="minorHAnsi" w:hAnsi="Arial" w:cs="Arial"/>
          <w:noProof w:val="0"/>
          <w:sz w:val="28"/>
          <w:szCs w:val="28"/>
        </w:rPr>
        <w:t xml:space="preserve"> </w:t>
      </w:r>
      <w:proofErr w:type="spellStart"/>
      <w:r w:rsidR="007C5F7B" w:rsidRPr="00167D67">
        <w:rPr>
          <w:rFonts w:ascii="Arial" w:eastAsiaTheme="minorHAnsi" w:hAnsi="Arial" w:cs="Arial"/>
          <w:noProof w:val="0"/>
          <w:sz w:val="28"/>
          <w:szCs w:val="28"/>
        </w:rPr>
        <w:t>şi</w:t>
      </w:r>
      <w:proofErr w:type="spellEnd"/>
      <w:r w:rsidR="007C5F7B" w:rsidRPr="00167D67">
        <w:rPr>
          <w:rFonts w:ascii="Arial" w:eastAsiaTheme="minorHAnsi" w:hAnsi="Arial" w:cs="Arial"/>
          <w:noProof w:val="0"/>
          <w:sz w:val="28"/>
          <w:szCs w:val="28"/>
        </w:rPr>
        <w:t xml:space="preserve"> </w:t>
      </w:r>
      <w:proofErr w:type="spellStart"/>
      <w:r w:rsidR="007C5F7B" w:rsidRPr="00167D67">
        <w:rPr>
          <w:rFonts w:ascii="Arial" w:eastAsiaTheme="minorHAnsi" w:hAnsi="Arial" w:cs="Arial"/>
          <w:noProof w:val="0"/>
          <w:sz w:val="28"/>
          <w:szCs w:val="28"/>
        </w:rPr>
        <w:t>indemnizaţiile</w:t>
      </w:r>
      <w:proofErr w:type="spellEnd"/>
      <w:r w:rsidR="007C5F7B" w:rsidRPr="00167D67">
        <w:rPr>
          <w:rFonts w:ascii="Arial" w:eastAsiaTheme="minorHAnsi" w:hAnsi="Arial" w:cs="Arial"/>
          <w:noProof w:val="0"/>
          <w:sz w:val="28"/>
          <w:szCs w:val="28"/>
        </w:rPr>
        <w:t xml:space="preserve"> de </w:t>
      </w:r>
      <w:proofErr w:type="spellStart"/>
      <w:r w:rsidR="007C5F7B" w:rsidRPr="00167D67">
        <w:rPr>
          <w:rFonts w:ascii="Arial" w:eastAsiaTheme="minorHAnsi" w:hAnsi="Arial" w:cs="Arial"/>
          <w:noProof w:val="0"/>
          <w:sz w:val="28"/>
          <w:szCs w:val="28"/>
        </w:rPr>
        <w:t>asigurări</w:t>
      </w:r>
      <w:proofErr w:type="spellEnd"/>
      <w:r w:rsidR="007C5F7B" w:rsidRPr="00167D67">
        <w:rPr>
          <w:rFonts w:ascii="Arial" w:eastAsiaTheme="minorHAnsi" w:hAnsi="Arial" w:cs="Arial"/>
          <w:noProof w:val="0"/>
          <w:sz w:val="28"/>
          <w:szCs w:val="28"/>
        </w:rPr>
        <w:t xml:space="preserve"> </w:t>
      </w:r>
      <w:proofErr w:type="spellStart"/>
      <w:r w:rsidR="007C5F7B" w:rsidRPr="00167D67">
        <w:rPr>
          <w:rFonts w:ascii="Arial" w:eastAsiaTheme="minorHAnsi" w:hAnsi="Arial" w:cs="Arial"/>
          <w:noProof w:val="0"/>
          <w:sz w:val="28"/>
          <w:szCs w:val="28"/>
        </w:rPr>
        <w:t>sociale</w:t>
      </w:r>
      <w:proofErr w:type="spellEnd"/>
      <w:r w:rsidR="007C5F7B" w:rsidRPr="00167D67">
        <w:rPr>
          <w:rFonts w:ascii="Arial" w:eastAsiaTheme="minorHAnsi" w:hAnsi="Arial" w:cs="Arial"/>
          <w:noProof w:val="0"/>
          <w:sz w:val="28"/>
          <w:szCs w:val="28"/>
        </w:rPr>
        <w:t xml:space="preserve"> de </w:t>
      </w:r>
      <w:proofErr w:type="spellStart"/>
      <w:r w:rsidR="007C5F7B" w:rsidRPr="00167D67">
        <w:rPr>
          <w:rFonts w:ascii="Arial" w:eastAsiaTheme="minorHAnsi" w:hAnsi="Arial" w:cs="Arial"/>
          <w:noProof w:val="0"/>
          <w:sz w:val="28"/>
          <w:szCs w:val="28"/>
        </w:rPr>
        <w:t>sănătate</w:t>
      </w:r>
      <w:proofErr w:type="spellEnd"/>
      <w:r w:rsidR="007C5F7B" w:rsidRPr="00167D67">
        <w:rPr>
          <w:rFonts w:ascii="Arial" w:eastAsiaTheme="minorHAnsi" w:hAnsi="Arial" w:cs="Arial"/>
          <w:noProof w:val="0"/>
          <w:sz w:val="28"/>
          <w:szCs w:val="28"/>
        </w:rPr>
        <w:t xml:space="preserve">, cu </w:t>
      </w:r>
      <w:proofErr w:type="spellStart"/>
      <w:r w:rsidR="007C5F7B" w:rsidRPr="00167D67">
        <w:rPr>
          <w:rFonts w:ascii="Arial" w:eastAsiaTheme="minorHAnsi" w:hAnsi="Arial" w:cs="Arial"/>
          <w:noProof w:val="0"/>
          <w:sz w:val="28"/>
          <w:szCs w:val="28"/>
        </w:rPr>
        <w:t>modificările</w:t>
      </w:r>
      <w:proofErr w:type="spellEnd"/>
      <w:r w:rsidR="007C5F7B" w:rsidRPr="00167D67">
        <w:rPr>
          <w:rFonts w:ascii="Arial" w:eastAsiaTheme="minorHAnsi" w:hAnsi="Arial" w:cs="Arial"/>
          <w:noProof w:val="0"/>
          <w:sz w:val="28"/>
          <w:szCs w:val="28"/>
        </w:rPr>
        <w:t xml:space="preserve"> </w:t>
      </w:r>
      <w:proofErr w:type="spellStart"/>
      <w:r w:rsidR="007C5F7B" w:rsidRPr="00167D67">
        <w:rPr>
          <w:rFonts w:ascii="Arial" w:eastAsiaTheme="minorHAnsi" w:hAnsi="Arial" w:cs="Arial"/>
          <w:noProof w:val="0"/>
          <w:sz w:val="28"/>
          <w:szCs w:val="28"/>
        </w:rPr>
        <w:t>și</w:t>
      </w:r>
      <w:proofErr w:type="spellEnd"/>
      <w:r w:rsidR="007C5F7B" w:rsidRPr="00167D67">
        <w:rPr>
          <w:rFonts w:ascii="Arial" w:eastAsiaTheme="minorHAnsi" w:hAnsi="Arial" w:cs="Arial"/>
          <w:noProof w:val="0"/>
          <w:sz w:val="28"/>
          <w:szCs w:val="28"/>
        </w:rPr>
        <w:t xml:space="preserve"> </w:t>
      </w:r>
      <w:proofErr w:type="spellStart"/>
      <w:r w:rsidR="007C5F7B" w:rsidRPr="00167D67">
        <w:rPr>
          <w:rFonts w:ascii="Arial" w:eastAsiaTheme="minorHAnsi" w:hAnsi="Arial" w:cs="Arial"/>
          <w:noProof w:val="0"/>
          <w:sz w:val="28"/>
          <w:szCs w:val="28"/>
        </w:rPr>
        <w:t>completările</w:t>
      </w:r>
      <w:proofErr w:type="spellEnd"/>
      <w:r w:rsidR="007C5F7B" w:rsidRPr="00167D67">
        <w:rPr>
          <w:rFonts w:ascii="Arial" w:eastAsiaTheme="minorHAnsi" w:hAnsi="Arial" w:cs="Arial"/>
          <w:noProof w:val="0"/>
          <w:sz w:val="28"/>
          <w:szCs w:val="28"/>
        </w:rPr>
        <w:t xml:space="preserve"> </w:t>
      </w:r>
      <w:proofErr w:type="spellStart"/>
      <w:r w:rsidR="007C5F7B" w:rsidRPr="00167D67">
        <w:rPr>
          <w:rFonts w:ascii="Arial" w:eastAsiaTheme="minorHAnsi" w:hAnsi="Arial" w:cs="Arial"/>
          <w:noProof w:val="0"/>
          <w:sz w:val="28"/>
          <w:szCs w:val="28"/>
        </w:rPr>
        <w:t>ulterioare</w:t>
      </w:r>
      <w:proofErr w:type="spellEnd"/>
      <w:r w:rsidR="000C5C1D" w:rsidRPr="00167D67">
        <w:rPr>
          <w:rFonts w:ascii="Arial" w:hAnsi="Arial" w:cs="Arial"/>
          <w:sz w:val="28"/>
          <w:szCs w:val="28"/>
        </w:rPr>
        <w:t>,</w:t>
      </w:r>
      <w:r w:rsidRPr="004D56FC">
        <w:rPr>
          <w:rFonts w:ascii="Arial" w:hAnsi="Arial" w:cs="Arial"/>
          <w:sz w:val="28"/>
        </w:rPr>
        <w:t xml:space="preserve"> </w:t>
      </w:r>
      <w:r w:rsidR="00456D71">
        <w:rPr>
          <w:rFonts w:ascii="Arial" w:hAnsi="Arial" w:cs="Arial"/>
          <w:sz w:val="28"/>
        </w:rPr>
        <w:t xml:space="preserve">respectiv pe perioada </w:t>
      </w:r>
      <w:r w:rsidR="00234966">
        <w:rPr>
          <w:rFonts w:ascii="Arial" w:hAnsi="Arial" w:cs="Arial"/>
          <w:sz w:val="28"/>
        </w:rPr>
        <w:t xml:space="preserve">concediului pentru incapacitate temporară de muncă, cu excepţia concediilor medicale pentru accidente de muncă, pe perioada </w:t>
      </w:r>
      <w:r w:rsidRPr="004D56FC">
        <w:rPr>
          <w:rFonts w:ascii="Arial" w:hAnsi="Arial" w:cs="Arial"/>
          <w:sz w:val="28"/>
        </w:rPr>
        <w:t>concediu</w:t>
      </w:r>
      <w:r w:rsidR="00456D71">
        <w:rPr>
          <w:rFonts w:ascii="Arial" w:hAnsi="Arial" w:cs="Arial"/>
          <w:sz w:val="28"/>
        </w:rPr>
        <w:t>lui</w:t>
      </w:r>
      <w:r w:rsidRPr="004D56FC">
        <w:rPr>
          <w:rFonts w:ascii="Arial" w:hAnsi="Arial" w:cs="Arial"/>
          <w:sz w:val="28"/>
        </w:rPr>
        <w:t xml:space="preserve"> f</w:t>
      </w:r>
      <w:r w:rsidR="001751A8">
        <w:rPr>
          <w:rFonts w:ascii="Arial" w:hAnsi="Arial" w:cs="Arial"/>
          <w:sz w:val="28"/>
        </w:rPr>
        <w:t>ă</w:t>
      </w:r>
      <w:r w:rsidRPr="004D56FC">
        <w:rPr>
          <w:rFonts w:ascii="Arial" w:hAnsi="Arial" w:cs="Arial"/>
          <w:sz w:val="28"/>
        </w:rPr>
        <w:t>r</w:t>
      </w:r>
      <w:r w:rsidR="001751A8">
        <w:rPr>
          <w:rFonts w:ascii="Arial" w:hAnsi="Arial" w:cs="Arial"/>
          <w:sz w:val="28"/>
        </w:rPr>
        <w:t>ă</w:t>
      </w:r>
      <w:r w:rsidRPr="004D56FC">
        <w:rPr>
          <w:rFonts w:ascii="Arial" w:hAnsi="Arial" w:cs="Arial"/>
          <w:sz w:val="28"/>
        </w:rPr>
        <w:t xml:space="preserve"> plat</w:t>
      </w:r>
      <w:r w:rsidR="001751A8">
        <w:rPr>
          <w:rFonts w:ascii="Arial" w:hAnsi="Arial" w:cs="Arial"/>
          <w:sz w:val="28"/>
        </w:rPr>
        <w:t>ă</w:t>
      </w:r>
      <w:r w:rsidR="000C5C1D" w:rsidRPr="004D56FC">
        <w:rPr>
          <w:rFonts w:ascii="Arial" w:hAnsi="Arial" w:cs="Arial"/>
          <w:sz w:val="28"/>
        </w:rPr>
        <w:t>,</w:t>
      </w:r>
      <w:r w:rsidRPr="004D56FC">
        <w:rPr>
          <w:rFonts w:ascii="Arial" w:hAnsi="Arial" w:cs="Arial"/>
          <w:sz w:val="28"/>
        </w:rPr>
        <w:t xml:space="preserve"> </w:t>
      </w:r>
      <w:r w:rsidR="00234966">
        <w:rPr>
          <w:rFonts w:ascii="Arial" w:hAnsi="Arial" w:cs="Arial"/>
          <w:sz w:val="28"/>
        </w:rPr>
        <w:t xml:space="preserve">a </w:t>
      </w:r>
      <w:r w:rsidR="00D16A09">
        <w:rPr>
          <w:rFonts w:ascii="Arial" w:hAnsi="Arial" w:cs="Arial"/>
          <w:sz w:val="28"/>
        </w:rPr>
        <w:t>concediu</w:t>
      </w:r>
      <w:r w:rsidR="00456D71">
        <w:rPr>
          <w:rFonts w:ascii="Arial" w:hAnsi="Arial" w:cs="Arial"/>
          <w:sz w:val="28"/>
        </w:rPr>
        <w:t>lui</w:t>
      </w:r>
      <w:r w:rsidR="00D16A09">
        <w:rPr>
          <w:rFonts w:ascii="Arial" w:hAnsi="Arial" w:cs="Arial"/>
          <w:sz w:val="28"/>
        </w:rPr>
        <w:t xml:space="preserve"> de studii,</w:t>
      </w:r>
      <w:r w:rsidR="00456D71">
        <w:rPr>
          <w:rFonts w:ascii="Arial" w:hAnsi="Arial" w:cs="Arial"/>
          <w:sz w:val="28"/>
        </w:rPr>
        <w:t xml:space="preserve"> </w:t>
      </w:r>
      <w:r w:rsidR="00234966">
        <w:rPr>
          <w:rFonts w:ascii="Arial" w:hAnsi="Arial" w:cs="Arial"/>
          <w:sz w:val="28"/>
        </w:rPr>
        <w:t xml:space="preserve">a </w:t>
      </w:r>
      <w:r w:rsidR="0065609B">
        <w:rPr>
          <w:rFonts w:ascii="Arial" w:hAnsi="Arial" w:cs="Arial"/>
          <w:sz w:val="28"/>
        </w:rPr>
        <w:t>concediu</w:t>
      </w:r>
      <w:r w:rsidR="00456D71">
        <w:rPr>
          <w:rFonts w:ascii="Arial" w:hAnsi="Arial" w:cs="Arial"/>
          <w:sz w:val="28"/>
        </w:rPr>
        <w:t>lui</w:t>
      </w:r>
      <w:r w:rsidR="0065609B">
        <w:rPr>
          <w:rFonts w:ascii="Arial" w:hAnsi="Arial" w:cs="Arial"/>
          <w:sz w:val="28"/>
        </w:rPr>
        <w:t xml:space="preserve"> de maternitate, </w:t>
      </w:r>
      <w:r w:rsidR="00234966">
        <w:rPr>
          <w:rFonts w:ascii="Arial" w:hAnsi="Arial" w:cs="Arial"/>
          <w:sz w:val="28"/>
        </w:rPr>
        <w:t xml:space="preserve">a </w:t>
      </w:r>
      <w:r w:rsidR="0065609B">
        <w:rPr>
          <w:rFonts w:ascii="Arial" w:hAnsi="Arial" w:cs="Arial"/>
          <w:sz w:val="28"/>
        </w:rPr>
        <w:t>concediu</w:t>
      </w:r>
      <w:r w:rsidR="00456D71">
        <w:rPr>
          <w:rFonts w:ascii="Arial" w:hAnsi="Arial" w:cs="Arial"/>
          <w:sz w:val="28"/>
        </w:rPr>
        <w:t>lui</w:t>
      </w:r>
      <w:r w:rsidR="0065609B">
        <w:rPr>
          <w:rFonts w:ascii="Arial" w:hAnsi="Arial" w:cs="Arial"/>
          <w:sz w:val="28"/>
        </w:rPr>
        <w:t xml:space="preserve"> pentru creşterea şi îngrijirea copilului</w:t>
      </w:r>
      <w:r w:rsidR="00F15265">
        <w:rPr>
          <w:rFonts w:ascii="Arial" w:hAnsi="Arial" w:cs="Arial"/>
          <w:sz w:val="28"/>
        </w:rPr>
        <w:t>,</w:t>
      </w:r>
      <w:r w:rsidR="0065609B">
        <w:rPr>
          <w:rFonts w:ascii="Arial" w:hAnsi="Arial" w:cs="Arial"/>
          <w:sz w:val="28"/>
        </w:rPr>
        <w:t xml:space="preserve"> precum şi în </w:t>
      </w:r>
      <w:r w:rsidRPr="004D56FC">
        <w:rPr>
          <w:rFonts w:ascii="Arial" w:hAnsi="Arial" w:cs="Arial"/>
          <w:sz w:val="28"/>
        </w:rPr>
        <w:t>alte cazuri de suspendare a raporturilor de serviciu</w:t>
      </w:r>
      <w:r w:rsidR="007C5F7B">
        <w:rPr>
          <w:rFonts w:ascii="Arial" w:hAnsi="Arial" w:cs="Arial"/>
          <w:sz w:val="28"/>
        </w:rPr>
        <w:t>/muncă</w:t>
      </w:r>
      <w:r w:rsidRPr="004D56FC">
        <w:rPr>
          <w:rFonts w:ascii="Arial" w:hAnsi="Arial" w:cs="Arial"/>
          <w:sz w:val="28"/>
        </w:rPr>
        <w:t xml:space="preserve"> </w:t>
      </w:r>
      <w:r w:rsidR="00111020">
        <w:rPr>
          <w:rFonts w:ascii="Arial" w:hAnsi="Arial" w:cs="Arial"/>
          <w:sz w:val="28"/>
        </w:rPr>
        <w:t xml:space="preserve">cât </w:t>
      </w:r>
      <w:r w:rsidR="001751A8">
        <w:rPr>
          <w:rFonts w:ascii="Arial" w:hAnsi="Arial" w:cs="Arial"/>
          <w:sz w:val="28"/>
        </w:rPr>
        <w:t>ş</w:t>
      </w:r>
      <w:r w:rsidRPr="004D56FC">
        <w:rPr>
          <w:rFonts w:ascii="Arial" w:hAnsi="Arial" w:cs="Arial"/>
          <w:sz w:val="28"/>
        </w:rPr>
        <w:t>i pe perioada delega</w:t>
      </w:r>
      <w:r w:rsidR="001751A8">
        <w:rPr>
          <w:rFonts w:ascii="Arial" w:hAnsi="Arial" w:cs="Arial"/>
          <w:sz w:val="28"/>
        </w:rPr>
        <w:t>ţ</w:t>
      </w:r>
      <w:r w:rsidRPr="004D56FC">
        <w:rPr>
          <w:rFonts w:ascii="Arial" w:hAnsi="Arial" w:cs="Arial"/>
          <w:sz w:val="28"/>
        </w:rPr>
        <w:t>iilor</w:t>
      </w:r>
      <w:r w:rsidR="00D0683B" w:rsidRPr="00D0683B">
        <w:rPr>
          <w:rFonts w:ascii="Arial" w:hAnsi="Arial" w:cs="Arial"/>
          <w:sz w:val="28"/>
        </w:rPr>
        <w:t xml:space="preserve"> </w:t>
      </w:r>
      <w:r w:rsidR="00D0683B">
        <w:rPr>
          <w:rFonts w:ascii="Arial" w:hAnsi="Arial" w:cs="Arial"/>
          <w:sz w:val="28"/>
        </w:rPr>
        <w:t>când se acordă diurnă</w:t>
      </w:r>
      <w:r w:rsidRPr="004D56FC">
        <w:rPr>
          <w:rFonts w:ascii="Arial" w:hAnsi="Arial" w:cs="Arial"/>
          <w:sz w:val="28"/>
        </w:rPr>
        <w:t>.</w:t>
      </w:r>
    </w:p>
    <w:p w14:paraId="3A37824C" w14:textId="77777777" w:rsidR="00CD1785" w:rsidRPr="004D56FC" w:rsidRDefault="00BE7323" w:rsidP="0083572C">
      <w:pPr>
        <w:tabs>
          <w:tab w:val="left" w:pos="9720"/>
        </w:tabs>
        <w:ind w:left="357" w:firstLine="903"/>
        <w:jc w:val="both"/>
        <w:rPr>
          <w:rFonts w:ascii="Arial" w:hAnsi="Arial" w:cs="Arial"/>
          <w:sz w:val="32"/>
          <w:szCs w:val="28"/>
          <w:lang w:val="en-GB"/>
        </w:rPr>
      </w:pPr>
      <w:r w:rsidRPr="004D56FC">
        <w:rPr>
          <w:rFonts w:ascii="Arial" w:hAnsi="Arial" w:cs="Arial"/>
          <w:sz w:val="28"/>
        </w:rPr>
        <w:t xml:space="preserve"> (</w:t>
      </w:r>
      <w:r w:rsidR="000C5C1D" w:rsidRPr="004D56FC">
        <w:rPr>
          <w:rFonts w:ascii="Arial" w:hAnsi="Arial" w:cs="Arial"/>
          <w:sz w:val="28"/>
        </w:rPr>
        <w:t>4</w:t>
      </w:r>
      <w:r w:rsidRPr="004D56FC">
        <w:rPr>
          <w:rFonts w:ascii="Arial" w:hAnsi="Arial" w:cs="Arial"/>
          <w:sz w:val="28"/>
        </w:rPr>
        <w:t>) Norma de hran</w:t>
      </w:r>
      <w:r w:rsidR="001751A8">
        <w:rPr>
          <w:rFonts w:ascii="Arial" w:hAnsi="Arial" w:cs="Arial"/>
          <w:sz w:val="28"/>
        </w:rPr>
        <w:t>ă</w:t>
      </w:r>
      <w:r w:rsidRPr="004D56FC">
        <w:rPr>
          <w:rFonts w:ascii="Arial" w:hAnsi="Arial" w:cs="Arial"/>
          <w:sz w:val="28"/>
        </w:rPr>
        <w:t xml:space="preserve"> se </w:t>
      </w:r>
      <w:r w:rsidR="001751A8">
        <w:rPr>
          <w:rFonts w:ascii="Arial" w:hAnsi="Arial" w:cs="Arial"/>
          <w:sz w:val="28"/>
        </w:rPr>
        <w:t>î</w:t>
      </w:r>
      <w:r w:rsidRPr="004D56FC">
        <w:rPr>
          <w:rFonts w:ascii="Arial" w:hAnsi="Arial" w:cs="Arial"/>
          <w:sz w:val="28"/>
        </w:rPr>
        <w:t>nregistreaz</w:t>
      </w:r>
      <w:r w:rsidR="001751A8">
        <w:rPr>
          <w:rFonts w:ascii="Arial" w:hAnsi="Arial" w:cs="Arial"/>
          <w:sz w:val="28"/>
        </w:rPr>
        <w:t>ă</w:t>
      </w:r>
      <w:r w:rsidRPr="004D56FC">
        <w:rPr>
          <w:rFonts w:ascii="Arial" w:hAnsi="Arial" w:cs="Arial"/>
          <w:sz w:val="28"/>
        </w:rPr>
        <w:t xml:space="preserve"> la cheltuieli de personal iar aloca</w:t>
      </w:r>
      <w:r w:rsidR="001751A8">
        <w:rPr>
          <w:rFonts w:ascii="Arial" w:hAnsi="Arial" w:cs="Arial"/>
          <w:sz w:val="28"/>
        </w:rPr>
        <w:t>ţ</w:t>
      </w:r>
      <w:r w:rsidRPr="004D56FC">
        <w:rPr>
          <w:rFonts w:ascii="Arial" w:hAnsi="Arial" w:cs="Arial"/>
          <w:sz w:val="28"/>
        </w:rPr>
        <w:t>ia valoric</w:t>
      </w:r>
      <w:r w:rsidR="001751A8">
        <w:rPr>
          <w:rFonts w:ascii="Arial" w:hAnsi="Arial" w:cs="Arial"/>
          <w:sz w:val="28"/>
        </w:rPr>
        <w:t>ă</w:t>
      </w:r>
      <w:r w:rsidRPr="004D56FC">
        <w:rPr>
          <w:rFonts w:ascii="Arial" w:hAnsi="Arial" w:cs="Arial"/>
          <w:sz w:val="28"/>
        </w:rPr>
        <w:t xml:space="preserve"> se va </w:t>
      </w:r>
      <w:r w:rsidR="001751A8">
        <w:rPr>
          <w:rFonts w:ascii="Arial" w:hAnsi="Arial" w:cs="Arial"/>
          <w:sz w:val="28"/>
        </w:rPr>
        <w:t>î</w:t>
      </w:r>
      <w:r w:rsidRPr="004D56FC">
        <w:rPr>
          <w:rFonts w:ascii="Arial" w:hAnsi="Arial" w:cs="Arial"/>
          <w:sz w:val="28"/>
        </w:rPr>
        <w:t xml:space="preserve">ncadra </w:t>
      </w:r>
      <w:r w:rsidR="001751A8">
        <w:rPr>
          <w:rFonts w:ascii="Arial" w:hAnsi="Arial" w:cs="Arial"/>
          <w:sz w:val="28"/>
        </w:rPr>
        <w:t>î</w:t>
      </w:r>
      <w:r w:rsidRPr="004D56FC">
        <w:rPr>
          <w:rFonts w:ascii="Arial" w:hAnsi="Arial" w:cs="Arial"/>
          <w:sz w:val="28"/>
        </w:rPr>
        <w:t xml:space="preserve">n nivelul maxim al cheltuielilor de personal aferent bugetului local de venituri </w:t>
      </w:r>
      <w:r w:rsidR="001751A8">
        <w:rPr>
          <w:rFonts w:ascii="Arial" w:hAnsi="Arial" w:cs="Arial"/>
          <w:sz w:val="28"/>
        </w:rPr>
        <w:t>ş</w:t>
      </w:r>
      <w:r w:rsidRPr="004D56FC">
        <w:rPr>
          <w:rFonts w:ascii="Arial" w:hAnsi="Arial" w:cs="Arial"/>
          <w:sz w:val="28"/>
        </w:rPr>
        <w:t>i cheltuieli pentru anul 20</w:t>
      </w:r>
      <w:r w:rsidR="007C5F7B">
        <w:rPr>
          <w:rFonts w:ascii="Arial" w:hAnsi="Arial" w:cs="Arial"/>
          <w:sz w:val="28"/>
        </w:rPr>
        <w:t>2</w:t>
      </w:r>
      <w:r w:rsidR="00222955">
        <w:rPr>
          <w:rFonts w:ascii="Arial" w:hAnsi="Arial" w:cs="Arial"/>
          <w:sz w:val="28"/>
        </w:rPr>
        <w:t>1</w:t>
      </w:r>
      <w:r w:rsidR="001751A8">
        <w:rPr>
          <w:rFonts w:ascii="Arial" w:hAnsi="Arial" w:cs="Arial"/>
          <w:sz w:val="28"/>
        </w:rPr>
        <w:t>.</w:t>
      </w:r>
    </w:p>
    <w:p w14:paraId="7E8E6DEE" w14:textId="04D6AB67" w:rsidR="007C5557" w:rsidRDefault="007C5557" w:rsidP="007C5557">
      <w:pPr>
        <w:tabs>
          <w:tab w:val="left" w:pos="9720"/>
        </w:tabs>
        <w:ind w:left="357"/>
        <w:jc w:val="both"/>
        <w:rPr>
          <w:rFonts w:ascii="Arial" w:hAnsi="Arial" w:cs="Arial"/>
          <w:sz w:val="28"/>
          <w:szCs w:val="28"/>
          <w:lang w:val="en-GB"/>
        </w:rPr>
      </w:pPr>
      <w:r>
        <w:rPr>
          <w:rFonts w:ascii="Arial" w:hAnsi="Arial" w:cs="Arial"/>
          <w:b/>
          <w:sz w:val="28"/>
          <w:szCs w:val="28"/>
          <w:lang w:val="en-GB"/>
        </w:rPr>
        <w:t xml:space="preserve">                </w:t>
      </w:r>
      <w:r w:rsidRPr="00D72B9F">
        <w:rPr>
          <w:rFonts w:ascii="Arial" w:hAnsi="Arial" w:cs="Arial"/>
          <w:b/>
          <w:sz w:val="28"/>
          <w:szCs w:val="28"/>
          <w:lang w:val="en-GB"/>
        </w:rPr>
        <w:t>Art.2.</w:t>
      </w:r>
      <w:r>
        <w:rPr>
          <w:rFonts w:ascii="Arial" w:hAnsi="Arial" w:cs="Arial"/>
          <w:sz w:val="28"/>
          <w:szCs w:val="28"/>
          <w:lang w:val="en-GB"/>
        </w:rPr>
        <w:t>-</w:t>
      </w:r>
      <w:r w:rsidRPr="00D72B9F">
        <w:rPr>
          <w:rFonts w:ascii="Arial" w:hAnsi="Arial" w:cs="Arial"/>
          <w:sz w:val="28"/>
          <w:szCs w:val="28"/>
          <w:lang w:val="en-GB"/>
        </w:rPr>
        <w:t xml:space="preserve"> </w:t>
      </w:r>
      <w:r w:rsidR="00A632C9">
        <w:rPr>
          <w:rFonts w:ascii="Arial" w:hAnsi="Arial" w:cs="Arial"/>
          <w:sz w:val="28"/>
          <w:szCs w:val="28"/>
          <w:lang w:val="en-GB"/>
        </w:rPr>
        <w:t>Prezenta hotărâre poate fi atacată potrivit prevederilor Legii contenciosului administrativ nr. 554</w:t>
      </w:r>
      <w:r w:rsidR="004F5E41">
        <w:rPr>
          <w:rFonts w:ascii="Arial" w:hAnsi="Arial" w:cs="Arial"/>
          <w:sz w:val="28"/>
          <w:szCs w:val="28"/>
          <w:lang w:val="en-GB"/>
        </w:rPr>
        <w:t>/</w:t>
      </w:r>
      <w:r w:rsidR="00A632C9">
        <w:rPr>
          <w:rFonts w:ascii="Arial" w:hAnsi="Arial" w:cs="Arial"/>
          <w:sz w:val="28"/>
          <w:szCs w:val="28"/>
          <w:lang w:val="en-GB"/>
        </w:rPr>
        <w:t>2004, cu modificările şi completările ulterioare</w:t>
      </w:r>
      <w:r w:rsidRPr="00D72B9F">
        <w:rPr>
          <w:rFonts w:ascii="Arial" w:hAnsi="Arial" w:cs="Arial"/>
          <w:sz w:val="28"/>
          <w:szCs w:val="28"/>
          <w:lang w:val="en-GB"/>
        </w:rPr>
        <w:t>.</w:t>
      </w:r>
    </w:p>
    <w:p w14:paraId="3A7A3D66" w14:textId="7E92479F" w:rsidR="00F15265" w:rsidRDefault="00F15265" w:rsidP="007C5557">
      <w:pPr>
        <w:tabs>
          <w:tab w:val="left" w:pos="9720"/>
        </w:tabs>
        <w:ind w:left="357"/>
        <w:jc w:val="both"/>
        <w:rPr>
          <w:rFonts w:ascii="Arial" w:hAnsi="Arial" w:cs="Arial"/>
          <w:sz w:val="28"/>
          <w:szCs w:val="28"/>
          <w:lang w:val="en-GB"/>
        </w:rPr>
      </w:pPr>
    </w:p>
    <w:p w14:paraId="4CD2893C" w14:textId="43E7A0FB" w:rsidR="00F15265" w:rsidRDefault="00F15265" w:rsidP="007C5557">
      <w:pPr>
        <w:tabs>
          <w:tab w:val="left" w:pos="9720"/>
        </w:tabs>
        <w:ind w:left="357"/>
        <w:jc w:val="both"/>
        <w:rPr>
          <w:rFonts w:ascii="Arial" w:hAnsi="Arial" w:cs="Arial"/>
          <w:sz w:val="28"/>
          <w:szCs w:val="28"/>
          <w:lang w:val="en-GB"/>
        </w:rPr>
      </w:pPr>
    </w:p>
    <w:p w14:paraId="53538151" w14:textId="4594DF36" w:rsidR="00F15265" w:rsidRDefault="00F15265" w:rsidP="00D23CD7">
      <w:pPr>
        <w:tabs>
          <w:tab w:val="left" w:pos="9720"/>
        </w:tabs>
        <w:jc w:val="both"/>
        <w:rPr>
          <w:rFonts w:ascii="Arial" w:hAnsi="Arial" w:cs="Arial"/>
          <w:sz w:val="28"/>
          <w:szCs w:val="28"/>
          <w:lang w:val="en-GB"/>
        </w:rPr>
      </w:pPr>
    </w:p>
    <w:p w14:paraId="7B43EBD6" w14:textId="77777777" w:rsidR="00F15265" w:rsidRDefault="00F15265" w:rsidP="007C5557">
      <w:pPr>
        <w:tabs>
          <w:tab w:val="left" w:pos="9720"/>
        </w:tabs>
        <w:ind w:left="357"/>
        <w:jc w:val="both"/>
        <w:rPr>
          <w:rFonts w:ascii="Arial" w:hAnsi="Arial" w:cs="Arial"/>
          <w:sz w:val="28"/>
          <w:szCs w:val="28"/>
          <w:lang w:val="en-GB"/>
        </w:rPr>
      </w:pPr>
    </w:p>
    <w:p w14:paraId="391C38E0" w14:textId="3DBE8AF2" w:rsidR="0068174A" w:rsidRDefault="007C5557" w:rsidP="0068174A">
      <w:pPr>
        <w:tabs>
          <w:tab w:val="left" w:pos="9720"/>
        </w:tabs>
        <w:ind w:left="342" w:right="-58" w:firstLine="912"/>
        <w:jc w:val="both"/>
        <w:rPr>
          <w:rFonts w:ascii="Arial" w:hAnsi="Arial" w:cs="Arial"/>
          <w:sz w:val="28"/>
          <w:szCs w:val="28"/>
          <w:lang w:val="fr-FR"/>
        </w:rPr>
      </w:pPr>
      <w:r w:rsidRPr="00D72B9F">
        <w:rPr>
          <w:rFonts w:ascii="Arial" w:hAnsi="Arial" w:cs="Arial"/>
          <w:b/>
          <w:sz w:val="28"/>
          <w:szCs w:val="28"/>
          <w:lang w:val="fr-FR"/>
        </w:rPr>
        <w:t xml:space="preserve">    Art.3.</w:t>
      </w:r>
      <w:r>
        <w:rPr>
          <w:rFonts w:ascii="Arial" w:hAnsi="Arial" w:cs="Arial"/>
          <w:sz w:val="28"/>
          <w:szCs w:val="28"/>
          <w:lang w:val="fr-FR"/>
        </w:rPr>
        <w:t>-</w:t>
      </w:r>
      <w:r w:rsidRPr="00D72B9F">
        <w:rPr>
          <w:rFonts w:ascii="Arial" w:hAnsi="Arial" w:cs="Arial"/>
          <w:sz w:val="28"/>
          <w:szCs w:val="28"/>
          <w:lang w:val="fr-FR"/>
        </w:rPr>
        <w:t xml:space="preserve"> Primarul municipiului Buzău, prin intermediul </w:t>
      </w:r>
      <w:r w:rsidR="00F15265">
        <w:rPr>
          <w:rFonts w:ascii="Arial" w:hAnsi="Arial" w:cs="Arial"/>
          <w:sz w:val="28"/>
          <w:szCs w:val="28"/>
        </w:rPr>
        <w:t>Direcției Economice</w:t>
      </w:r>
      <w:r w:rsidRPr="00CC7198">
        <w:rPr>
          <w:rFonts w:ascii="Arial" w:hAnsi="Arial" w:cs="Arial"/>
          <w:sz w:val="28"/>
          <w:szCs w:val="28"/>
          <w:lang w:val="fr-FR"/>
        </w:rPr>
        <w:t xml:space="preserve"> şi Serviciului Resurse Umane, Prognoză, Orga</w:t>
      </w:r>
      <w:r w:rsidRPr="00D72B9F">
        <w:rPr>
          <w:rFonts w:ascii="Arial" w:hAnsi="Arial" w:cs="Arial"/>
          <w:sz w:val="28"/>
          <w:szCs w:val="28"/>
          <w:lang w:val="fr-FR"/>
        </w:rPr>
        <w:t>nizare, Cooperare Interinstituţională v</w:t>
      </w:r>
      <w:r w:rsidR="00524400">
        <w:rPr>
          <w:rFonts w:ascii="Arial" w:hAnsi="Arial" w:cs="Arial"/>
          <w:sz w:val="28"/>
          <w:szCs w:val="28"/>
          <w:lang w:val="fr-FR"/>
        </w:rPr>
        <w:t>or</w:t>
      </w:r>
      <w:r w:rsidRPr="00D72B9F">
        <w:rPr>
          <w:rFonts w:ascii="Arial" w:hAnsi="Arial" w:cs="Arial"/>
          <w:sz w:val="28"/>
          <w:szCs w:val="28"/>
          <w:lang w:val="fr-FR"/>
        </w:rPr>
        <w:t xml:space="preserve"> aduce la îndeplinire prevederile prezentei hotărâri.</w:t>
      </w:r>
    </w:p>
    <w:p w14:paraId="51E547FF" w14:textId="77777777" w:rsidR="00D23CD7" w:rsidRDefault="00D23CD7" w:rsidP="0068174A">
      <w:pPr>
        <w:tabs>
          <w:tab w:val="left" w:pos="9720"/>
        </w:tabs>
        <w:ind w:left="342" w:right="-58" w:firstLine="912"/>
        <w:jc w:val="both"/>
        <w:rPr>
          <w:rFonts w:ascii="Arial" w:hAnsi="Arial" w:cs="Arial"/>
          <w:sz w:val="28"/>
          <w:szCs w:val="28"/>
          <w:lang w:val="fr-FR"/>
        </w:rPr>
      </w:pPr>
    </w:p>
    <w:p w14:paraId="51377EF7" w14:textId="77777777" w:rsidR="007C5557" w:rsidRPr="00D72B9F" w:rsidRDefault="007C5557" w:rsidP="007C5557">
      <w:pPr>
        <w:tabs>
          <w:tab w:val="left" w:pos="9720"/>
        </w:tabs>
        <w:ind w:left="342" w:right="-58" w:firstLine="912"/>
        <w:jc w:val="both"/>
        <w:rPr>
          <w:rFonts w:ascii="Arial" w:hAnsi="Arial" w:cs="Arial"/>
          <w:sz w:val="28"/>
          <w:szCs w:val="28"/>
          <w:lang w:val="fr-FR"/>
        </w:rPr>
      </w:pPr>
    </w:p>
    <w:p w14:paraId="590EAA9D" w14:textId="77777777" w:rsidR="007C5557" w:rsidRPr="00D72B9F" w:rsidRDefault="007C5557" w:rsidP="007C5557">
      <w:pPr>
        <w:tabs>
          <w:tab w:val="left" w:pos="9720"/>
        </w:tabs>
        <w:ind w:left="360" w:right="-96"/>
        <w:jc w:val="center"/>
        <w:rPr>
          <w:rFonts w:ascii="Arial" w:hAnsi="Arial" w:cs="Arial"/>
          <w:b/>
          <w:sz w:val="28"/>
          <w:szCs w:val="28"/>
          <w:lang w:val="fr-FR"/>
        </w:rPr>
      </w:pPr>
      <w:r w:rsidRPr="00D72B9F">
        <w:rPr>
          <w:rFonts w:ascii="Arial" w:hAnsi="Arial" w:cs="Arial"/>
          <w:b/>
          <w:sz w:val="28"/>
          <w:szCs w:val="28"/>
          <w:lang w:val="fr-FR"/>
        </w:rPr>
        <w:t>PREŞEDINTELE ŞEDINŢEI,</w:t>
      </w:r>
    </w:p>
    <w:p w14:paraId="22B41D8E" w14:textId="6BC0E4FB" w:rsidR="007C5557" w:rsidRPr="00D72B9F" w:rsidRDefault="007C5557" w:rsidP="007C5557">
      <w:pPr>
        <w:tabs>
          <w:tab w:val="left" w:pos="9720"/>
        </w:tabs>
        <w:ind w:left="360" w:right="-96"/>
        <w:jc w:val="center"/>
        <w:rPr>
          <w:rFonts w:ascii="Arial" w:hAnsi="Arial" w:cs="Arial"/>
          <w:sz w:val="28"/>
          <w:szCs w:val="28"/>
          <w:lang w:val="fr-FR"/>
        </w:rPr>
      </w:pPr>
      <w:r w:rsidRPr="00D72B9F">
        <w:rPr>
          <w:rFonts w:ascii="Arial" w:hAnsi="Arial" w:cs="Arial"/>
          <w:sz w:val="28"/>
          <w:szCs w:val="28"/>
          <w:lang w:val="fr-FR"/>
        </w:rPr>
        <w:t xml:space="preserve">consilier </w:t>
      </w:r>
      <w:r w:rsidR="00F15265">
        <w:rPr>
          <w:rFonts w:ascii="Arial" w:hAnsi="Arial" w:cs="Arial"/>
          <w:sz w:val="28"/>
          <w:szCs w:val="28"/>
          <w:lang w:val="fr-FR"/>
        </w:rPr>
        <w:t>local Oana Ramona Cătălina Gheorghiu</w:t>
      </w:r>
    </w:p>
    <w:p w14:paraId="72DEA63A" w14:textId="77777777" w:rsidR="007C5557" w:rsidRPr="00D72B9F" w:rsidRDefault="007C5557" w:rsidP="007C5557">
      <w:pPr>
        <w:tabs>
          <w:tab w:val="left" w:pos="9720"/>
        </w:tabs>
        <w:ind w:left="360" w:right="329"/>
        <w:rPr>
          <w:rFonts w:ascii="Arial" w:hAnsi="Arial" w:cs="Arial"/>
          <w:sz w:val="28"/>
          <w:szCs w:val="28"/>
          <w:lang w:val="fr-FR"/>
        </w:rPr>
      </w:pPr>
      <w:r w:rsidRPr="00D72B9F">
        <w:rPr>
          <w:rFonts w:ascii="Arial" w:hAnsi="Arial" w:cs="Arial"/>
          <w:sz w:val="28"/>
          <w:szCs w:val="28"/>
          <w:lang w:val="fr-FR"/>
        </w:rPr>
        <w:t xml:space="preserve">                                                                                               </w:t>
      </w:r>
    </w:p>
    <w:p w14:paraId="1EDB9168" w14:textId="77777777" w:rsidR="00F15265" w:rsidRDefault="00F15265" w:rsidP="007C5557">
      <w:pPr>
        <w:tabs>
          <w:tab w:val="left" w:pos="9720"/>
        </w:tabs>
        <w:ind w:left="360" w:right="329"/>
        <w:jc w:val="right"/>
        <w:rPr>
          <w:rFonts w:ascii="Arial" w:hAnsi="Arial" w:cs="Arial"/>
          <w:szCs w:val="28"/>
          <w:lang w:val="fr-FR"/>
        </w:rPr>
      </w:pPr>
    </w:p>
    <w:p w14:paraId="2C629F9B" w14:textId="77777777" w:rsidR="00F15265" w:rsidRDefault="00F15265" w:rsidP="007C5557">
      <w:pPr>
        <w:tabs>
          <w:tab w:val="left" w:pos="9720"/>
        </w:tabs>
        <w:ind w:left="360" w:right="329"/>
        <w:jc w:val="right"/>
        <w:rPr>
          <w:rFonts w:ascii="Arial" w:hAnsi="Arial" w:cs="Arial"/>
          <w:szCs w:val="28"/>
          <w:lang w:val="fr-FR"/>
        </w:rPr>
      </w:pPr>
    </w:p>
    <w:p w14:paraId="18292A52" w14:textId="77777777" w:rsidR="00F15265" w:rsidRDefault="00F15265" w:rsidP="007C5557">
      <w:pPr>
        <w:tabs>
          <w:tab w:val="left" w:pos="9720"/>
        </w:tabs>
        <w:ind w:left="360" w:right="329"/>
        <w:jc w:val="right"/>
        <w:rPr>
          <w:rFonts w:ascii="Arial" w:hAnsi="Arial" w:cs="Arial"/>
          <w:szCs w:val="28"/>
          <w:lang w:val="fr-FR"/>
        </w:rPr>
      </w:pPr>
    </w:p>
    <w:p w14:paraId="5D5FEA9A" w14:textId="77777777" w:rsidR="00F15265" w:rsidRDefault="00F15265" w:rsidP="007C5557">
      <w:pPr>
        <w:tabs>
          <w:tab w:val="left" w:pos="9720"/>
        </w:tabs>
        <w:ind w:left="360" w:right="329"/>
        <w:jc w:val="right"/>
        <w:rPr>
          <w:rFonts w:ascii="Arial" w:hAnsi="Arial" w:cs="Arial"/>
          <w:szCs w:val="28"/>
          <w:lang w:val="fr-FR"/>
        </w:rPr>
      </w:pPr>
    </w:p>
    <w:p w14:paraId="06CC51C7" w14:textId="77777777" w:rsidR="00F15265" w:rsidRDefault="00F15265" w:rsidP="007C5557">
      <w:pPr>
        <w:tabs>
          <w:tab w:val="left" w:pos="9720"/>
        </w:tabs>
        <w:ind w:left="360" w:right="329"/>
        <w:jc w:val="right"/>
        <w:rPr>
          <w:rFonts w:ascii="Arial" w:hAnsi="Arial" w:cs="Arial"/>
          <w:szCs w:val="28"/>
          <w:lang w:val="fr-FR"/>
        </w:rPr>
      </w:pPr>
    </w:p>
    <w:p w14:paraId="629BF083" w14:textId="43B80CB5" w:rsidR="007C5557" w:rsidRPr="003C349A" w:rsidRDefault="007C5557" w:rsidP="007C5557">
      <w:pPr>
        <w:tabs>
          <w:tab w:val="left" w:pos="9720"/>
        </w:tabs>
        <w:ind w:left="360" w:right="329"/>
        <w:jc w:val="right"/>
        <w:rPr>
          <w:rFonts w:ascii="Arial" w:hAnsi="Arial" w:cs="Arial"/>
          <w:szCs w:val="28"/>
          <w:lang w:val="fr-FR"/>
        </w:rPr>
      </w:pPr>
      <w:r w:rsidRPr="003C349A">
        <w:rPr>
          <w:rFonts w:ascii="Arial" w:hAnsi="Arial" w:cs="Arial"/>
          <w:szCs w:val="28"/>
          <w:lang w:val="fr-FR"/>
        </w:rPr>
        <w:t xml:space="preserve">                                                                                                                                                                                              </w:t>
      </w:r>
    </w:p>
    <w:p w14:paraId="1366ABBB" w14:textId="77777777" w:rsidR="007C5557" w:rsidRPr="00F15265" w:rsidRDefault="007C5557" w:rsidP="00D23CD7">
      <w:pPr>
        <w:tabs>
          <w:tab w:val="left" w:pos="9720"/>
        </w:tabs>
        <w:ind w:left="360" w:right="-58"/>
        <w:jc w:val="right"/>
        <w:rPr>
          <w:rFonts w:ascii="Arial" w:hAnsi="Arial" w:cs="Arial"/>
          <w:b/>
          <w:sz w:val="28"/>
          <w:szCs w:val="28"/>
          <w:lang w:val="fr-FR"/>
        </w:rPr>
      </w:pPr>
      <w:r w:rsidRPr="00F15265">
        <w:rPr>
          <w:rFonts w:ascii="Arial" w:hAnsi="Arial" w:cs="Arial"/>
          <w:b/>
          <w:sz w:val="28"/>
          <w:szCs w:val="28"/>
          <w:lang w:val="fr-FR"/>
        </w:rPr>
        <w:t xml:space="preserve">                                                                       CONTRASEMNEAZĂ:</w:t>
      </w:r>
    </w:p>
    <w:p w14:paraId="64D6EC1D" w14:textId="13BDA4EF" w:rsidR="007C5557" w:rsidRPr="00F15265" w:rsidRDefault="007C5557" w:rsidP="00F15265">
      <w:pPr>
        <w:ind w:left="-567"/>
        <w:jc w:val="right"/>
        <w:rPr>
          <w:rFonts w:ascii="Arial" w:hAnsi="Arial" w:cs="Arial"/>
          <w:b/>
          <w:sz w:val="28"/>
          <w:szCs w:val="28"/>
          <w:lang w:val="en-GB"/>
        </w:rPr>
      </w:pPr>
      <w:r w:rsidRPr="00F15265">
        <w:rPr>
          <w:rFonts w:ascii="Arial" w:hAnsi="Arial" w:cs="Arial"/>
          <w:b/>
          <w:sz w:val="28"/>
          <w:szCs w:val="28"/>
          <w:lang w:val="en-GB"/>
        </w:rPr>
        <w:t xml:space="preserve">                       </w:t>
      </w:r>
      <w:r w:rsidR="003C349A" w:rsidRPr="00F15265">
        <w:rPr>
          <w:rFonts w:ascii="Arial" w:hAnsi="Arial" w:cs="Arial"/>
          <w:b/>
          <w:sz w:val="28"/>
          <w:szCs w:val="28"/>
          <w:lang w:val="en-GB"/>
        </w:rPr>
        <w:t xml:space="preserve">                          </w:t>
      </w:r>
      <w:r w:rsidRPr="00F15265">
        <w:rPr>
          <w:rFonts w:ascii="Arial" w:hAnsi="Arial" w:cs="Arial"/>
          <w:b/>
          <w:sz w:val="28"/>
          <w:szCs w:val="28"/>
          <w:lang w:val="en-GB"/>
        </w:rPr>
        <w:t>SECRETARUL</w:t>
      </w:r>
      <w:r w:rsidR="003C349A" w:rsidRPr="00F15265">
        <w:rPr>
          <w:rFonts w:ascii="Arial" w:hAnsi="Arial" w:cs="Arial"/>
          <w:b/>
          <w:sz w:val="28"/>
          <w:szCs w:val="28"/>
          <w:lang w:val="en-GB"/>
        </w:rPr>
        <w:t xml:space="preserve"> GENERAL AL </w:t>
      </w:r>
      <w:r w:rsidRPr="00F15265">
        <w:rPr>
          <w:rFonts w:ascii="Arial" w:hAnsi="Arial" w:cs="Arial"/>
          <w:b/>
          <w:sz w:val="28"/>
          <w:szCs w:val="28"/>
          <w:lang w:val="en-GB"/>
        </w:rPr>
        <w:t>MUNICIPIULUI BUZĂU,</w:t>
      </w:r>
    </w:p>
    <w:p w14:paraId="242D03CE" w14:textId="77777777" w:rsidR="007C5557" w:rsidRPr="00F15265" w:rsidRDefault="007C5557" w:rsidP="00F15265">
      <w:pPr>
        <w:pStyle w:val="Heading1"/>
        <w:ind w:left="360"/>
        <w:jc w:val="right"/>
        <w:rPr>
          <w:rFonts w:ascii="Arial" w:hAnsi="Arial" w:cs="Arial"/>
          <w:sz w:val="28"/>
          <w:szCs w:val="28"/>
        </w:rPr>
      </w:pPr>
      <w:r w:rsidRPr="00F15265">
        <w:rPr>
          <w:rFonts w:ascii="Arial" w:hAnsi="Arial" w:cs="Arial"/>
          <w:sz w:val="28"/>
          <w:szCs w:val="28"/>
        </w:rPr>
        <w:t xml:space="preserve">                                                   </w:t>
      </w:r>
      <w:r w:rsidR="00966B88" w:rsidRPr="00F15265">
        <w:rPr>
          <w:rFonts w:ascii="Arial" w:hAnsi="Arial" w:cs="Arial"/>
          <w:sz w:val="28"/>
          <w:szCs w:val="28"/>
        </w:rPr>
        <w:t xml:space="preserve">                           EDUARD PISTOL</w:t>
      </w:r>
    </w:p>
    <w:p w14:paraId="6DF7C58F" w14:textId="77777777" w:rsidR="007C5557" w:rsidRPr="00F15265" w:rsidRDefault="007C5557" w:rsidP="007C5557">
      <w:pPr>
        <w:pStyle w:val="Heading1"/>
        <w:ind w:left="360"/>
        <w:rPr>
          <w:rFonts w:ascii="Arial" w:hAnsi="Arial" w:cs="Arial"/>
          <w:sz w:val="28"/>
          <w:szCs w:val="28"/>
        </w:rPr>
      </w:pPr>
    </w:p>
    <w:p w14:paraId="22401775" w14:textId="77777777" w:rsidR="00F15265" w:rsidRDefault="007C5557" w:rsidP="007C5557">
      <w:pPr>
        <w:pStyle w:val="Heading1"/>
        <w:ind w:left="360"/>
        <w:rPr>
          <w:rFonts w:ascii="Arial" w:hAnsi="Arial" w:cs="Arial"/>
          <w:sz w:val="28"/>
          <w:szCs w:val="28"/>
        </w:rPr>
      </w:pPr>
      <w:r w:rsidRPr="00D72B9F">
        <w:rPr>
          <w:rFonts w:ascii="Arial" w:hAnsi="Arial" w:cs="Arial"/>
          <w:sz w:val="28"/>
          <w:szCs w:val="28"/>
        </w:rPr>
        <w:t xml:space="preserve">               </w:t>
      </w:r>
    </w:p>
    <w:p w14:paraId="51D23A9F" w14:textId="77777777" w:rsidR="00F15265" w:rsidRDefault="00F15265" w:rsidP="007C5557">
      <w:pPr>
        <w:pStyle w:val="Heading1"/>
        <w:ind w:left="360"/>
        <w:rPr>
          <w:rFonts w:ascii="Arial" w:hAnsi="Arial" w:cs="Arial"/>
          <w:sz w:val="28"/>
          <w:szCs w:val="28"/>
        </w:rPr>
      </w:pPr>
    </w:p>
    <w:p w14:paraId="211D7318" w14:textId="77777777" w:rsidR="00F15265" w:rsidRDefault="00F15265" w:rsidP="007C5557">
      <w:pPr>
        <w:pStyle w:val="Heading1"/>
        <w:ind w:left="360"/>
        <w:rPr>
          <w:rFonts w:ascii="Arial" w:hAnsi="Arial" w:cs="Arial"/>
          <w:sz w:val="28"/>
          <w:szCs w:val="28"/>
        </w:rPr>
      </w:pPr>
    </w:p>
    <w:p w14:paraId="6A44E92E" w14:textId="77777777" w:rsidR="00F15265" w:rsidRDefault="00F15265" w:rsidP="007C5557">
      <w:pPr>
        <w:pStyle w:val="Heading1"/>
        <w:ind w:left="360"/>
        <w:rPr>
          <w:rFonts w:ascii="Arial" w:hAnsi="Arial" w:cs="Arial"/>
          <w:sz w:val="28"/>
          <w:szCs w:val="28"/>
        </w:rPr>
      </w:pPr>
    </w:p>
    <w:p w14:paraId="0CC65A29" w14:textId="77777777" w:rsidR="00F15265" w:rsidRDefault="00F15265" w:rsidP="007C5557">
      <w:pPr>
        <w:pStyle w:val="Heading1"/>
        <w:ind w:left="360"/>
        <w:rPr>
          <w:rFonts w:ascii="Arial" w:hAnsi="Arial" w:cs="Arial"/>
          <w:sz w:val="28"/>
          <w:szCs w:val="28"/>
        </w:rPr>
      </w:pPr>
    </w:p>
    <w:p w14:paraId="5B26B0B3" w14:textId="77777777" w:rsidR="00F15265" w:rsidRDefault="00F15265" w:rsidP="007C5557">
      <w:pPr>
        <w:pStyle w:val="Heading1"/>
        <w:ind w:left="360"/>
        <w:rPr>
          <w:rFonts w:ascii="Arial" w:hAnsi="Arial" w:cs="Arial"/>
          <w:sz w:val="28"/>
          <w:szCs w:val="28"/>
        </w:rPr>
      </w:pPr>
    </w:p>
    <w:p w14:paraId="4FD6E6A5" w14:textId="77777777" w:rsidR="00F15265" w:rsidRDefault="00F15265" w:rsidP="007C5557">
      <w:pPr>
        <w:pStyle w:val="Heading1"/>
        <w:ind w:left="360"/>
        <w:rPr>
          <w:rFonts w:ascii="Arial" w:hAnsi="Arial" w:cs="Arial"/>
          <w:sz w:val="28"/>
          <w:szCs w:val="28"/>
        </w:rPr>
      </w:pPr>
    </w:p>
    <w:p w14:paraId="7D2BC753" w14:textId="77777777" w:rsidR="00F15265" w:rsidRDefault="00F15265" w:rsidP="007C5557">
      <w:pPr>
        <w:pStyle w:val="Heading1"/>
        <w:ind w:left="360"/>
        <w:rPr>
          <w:rFonts w:ascii="Arial" w:hAnsi="Arial" w:cs="Arial"/>
          <w:sz w:val="28"/>
          <w:szCs w:val="28"/>
        </w:rPr>
      </w:pPr>
    </w:p>
    <w:p w14:paraId="4C313B82" w14:textId="77777777" w:rsidR="00F15265" w:rsidRDefault="00F15265" w:rsidP="007C5557">
      <w:pPr>
        <w:pStyle w:val="Heading1"/>
        <w:ind w:left="360"/>
        <w:rPr>
          <w:rFonts w:ascii="Arial" w:hAnsi="Arial" w:cs="Arial"/>
          <w:sz w:val="28"/>
          <w:szCs w:val="28"/>
        </w:rPr>
      </w:pPr>
    </w:p>
    <w:p w14:paraId="74EA1797" w14:textId="77777777" w:rsidR="00F15265" w:rsidRDefault="00F15265" w:rsidP="007C5557">
      <w:pPr>
        <w:pStyle w:val="Heading1"/>
        <w:ind w:left="360"/>
        <w:rPr>
          <w:rFonts w:ascii="Arial" w:hAnsi="Arial" w:cs="Arial"/>
          <w:sz w:val="28"/>
          <w:szCs w:val="28"/>
        </w:rPr>
      </w:pPr>
    </w:p>
    <w:p w14:paraId="09B8F119" w14:textId="77777777" w:rsidR="00F15265" w:rsidRDefault="00F15265" w:rsidP="007C5557">
      <w:pPr>
        <w:pStyle w:val="Heading1"/>
        <w:ind w:left="360"/>
        <w:rPr>
          <w:rFonts w:ascii="Arial" w:hAnsi="Arial" w:cs="Arial"/>
          <w:sz w:val="28"/>
          <w:szCs w:val="28"/>
        </w:rPr>
      </w:pPr>
    </w:p>
    <w:p w14:paraId="5C2702C0" w14:textId="77777777" w:rsidR="00F15265" w:rsidRDefault="00F15265" w:rsidP="007C5557">
      <w:pPr>
        <w:pStyle w:val="Heading1"/>
        <w:ind w:left="360"/>
        <w:rPr>
          <w:rFonts w:ascii="Arial" w:hAnsi="Arial" w:cs="Arial"/>
          <w:sz w:val="28"/>
          <w:szCs w:val="28"/>
        </w:rPr>
      </w:pPr>
    </w:p>
    <w:p w14:paraId="4C83A131" w14:textId="77777777" w:rsidR="00F15265" w:rsidRDefault="00F15265" w:rsidP="007C5557">
      <w:pPr>
        <w:pStyle w:val="Heading1"/>
        <w:ind w:left="360"/>
        <w:rPr>
          <w:rFonts w:ascii="Arial" w:hAnsi="Arial" w:cs="Arial"/>
          <w:sz w:val="28"/>
          <w:szCs w:val="28"/>
        </w:rPr>
      </w:pPr>
    </w:p>
    <w:p w14:paraId="4F624D7C" w14:textId="77777777" w:rsidR="00F15265" w:rsidRDefault="00F15265" w:rsidP="007C5557">
      <w:pPr>
        <w:pStyle w:val="Heading1"/>
        <w:ind w:left="360"/>
        <w:rPr>
          <w:rFonts w:ascii="Arial" w:hAnsi="Arial" w:cs="Arial"/>
          <w:sz w:val="28"/>
          <w:szCs w:val="28"/>
        </w:rPr>
      </w:pPr>
    </w:p>
    <w:p w14:paraId="374CC2DB" w14:textId="77777777" w:rsidR="00F15265" w:rsidRDefault="00F15265" w:rsidP="00D23CD7">
      <w:pPr>
        <w:pStyle w:val="Heading1"/>
        <w:rPr>
          <w:rFonts w:ascii="Arial" w:hAnsi="Arial" w:cs="Arial"/>
          <w:sz w:val="28"/>
          <w:szCs w:val="28"/>
        </w:rPr>
      </w:pPr>
    </w:p>
    <w:p w14:paraId="1648CF18" w14:textId="77777777" w:rsidR="00F15265" w:rsidRDefault="00F15265" w:rsidP="007C5557">
      <w:pPr>
        <w:pStyle w:val="Heading1"/>
        <w:ind w:left="360"/>
        <w:rPr>
          <w:rFonts w:ascii="Arial" w:hAnsi="Arial" w:cs="Arial"/>
          <w:sz w:val="28"/>
          <w:szCs w:val="28"/>
        </w:rPr>
      </w:pPr>
    </w:p>
    <w:p w14:paraId="0B038153" w14:textId="6407D28F" w:rsidR="00F15265" w:rsidRDefault="00F15265" w:rsidP="007C5557">
      <w:pPr>
        <w:pStyle w:val="Heading1"/>
        <w:ind w:left="360"/>
        <w:rPr>
          <w:rFonts w:ascii="Arial" w:hAnsi="Arial" w:cs="Arial"/>
          <w:sz w:val="28"/>
          <w:szCs w:val="28"/>
        </w:rPr>
      </w:pPr>
    </w:p>
    <w:p w14:paraId="3D32A316" w14:textId="77777777" w:rsidR="00D23CD7" w:rsidRPr="00D23CD7" w:rsidRDefault="00D23CD7" w:rsidP="00D23CD7">
      <w:pPr>
        <w:rPr>
          <w:lang w:val="ro-RO" w:eastAsia="ro-RO"/>
        </w:rPr>
      </w:pPr>
    </w:p>
    <w:p w14:paraId="439AB3F4" w14:textId="77777777" w:rsidR="00F15265" w:rsidRDefault="00F15265" w:rsidP="007C5557">
      <w:pPr>
        <w:pStyle w:val="Heading1"/>
        <w:ind w:left="360"/>
        <w:rPr>
          <w:rFonts w:ascii="Arial" w:hAnsi="Arial" w:cs="Arial"/>
          <w:sz w:val="28"/>
          <w:szCs w:val="28"/>
        </w:rPr>
      </w:pPr>
    </w:p>
    <w:p w14:paraId="5562E2FA" w14:textId="7F0A2782" w:rsidR="007C5557" w:rsidRPr="00D72B9F" w:rsidRDefault="007C5557" w:rsidP="007C5557">
      <w:pPr>
        <w:pStyle w:val="Heading1"/>
        <w:ind w:left="360"/>
        <w:rPr>
          <w:rFonts w:ascii="Arial" w:hAnsi="Arial" w:cs="Arial"/>
          <w:sz w:val="28"/>
          <w:szCs w:val="28"/>
        </w:rPr>
      </w:pPr>
      <w:r w:rsidRPr="00D72B9F">
        <w:rPr>
          <w:rFonts w:ascii="Arial" w:hAnsi="Arial" w:cs="Arial"/>
          <w:sz w:val="28"/>
          <w:szCs w:val="28"/>
        </w:rPr>
        <w:t xml:space="preserve">                                                                          </w:t>
      </w:r>
    </w:p>
    <w:p w14:paraId="4DAA7D8A" w14:textId="3CDED79A" w:rsidR="007C5557" w:rsidRPr="00D72B9F" w:rsidRDefault="007C5557" w:rsidP="007C5557">
      <w:pPr>
        <w:pStyle w:val="BodyText"/>
        <w:tabs>
          <w:tab w:val="left" w:pos="9720"/>
        </w:tabs>
        <w:rPr>
          <w:rFonts w:ascii="Arial" w:hAnsi="Arial" w:cs="Arial"/>
          <w:sz w:val="28"/>
          <w:szCs w:val="28"/>
        </w:rPr>
      </w:pPr>
      <w:r w:rsidRPr="00D72B9F">
        <w:rPr>
          <w:rFonts w:ascii="Arial" w:hAnsi="Arial" w:cs="Arial"/>
          <w:sz w:val="28"/>
          <w:szCs w:val="28"/>
        </w:rPr>
        <w:t xml:space="preserve">Buzău, </w:t>
      </w:r>
      <w:r w:rsidR="00F15265">
        <w:rPr>
          <w:rFonts w:ascii="Arial" w:hAnsi="Arial" w:cs="Arial"/>
          <w:sz w:val="28"/>
          <w:szCs w:val="28"/>
        </w:rPr>
        <w:t>28</w:t>
      </w:r>
      <w:r w:rsidRPr="00D72B9F">
        <w:rPr>
          <w:rFonts w:ascii="Arial" w:hAnsi="Arial" w:cs="Arial"/>
          <w:sz w:val="28"/>
          <w:szCs w:val="28"/>
        </w:rPr>
        <w:t xml:space="preserve"> </w:t>
      </w:r>
      <w:r w:rsidR="00222955">
        <w:rPr>
          <w:rFonts w:ascii="Arial" w:hAnsi="Arial" w:cs="Arial"/>
          <w:sz w:val="28"/>
          <w:szCs w:val="28"/>
        </w:rPr>
        <w:t>mai</w:t>
      </w:r>
      <w:r w:rsidRPr="00D72B9F">
        <w:rPr>
          <w:rFonts w:ascii="Arial" w:hAnsi="Arial" w:cs="Arial"/>
          <w:sz w:val="28"/>
          <w:szCs w:val="28"/>
        </w:rPr>
        <w:t xml:space="preserve"> 20</w:t>
      </w:r>
      <w:r w:rsidR="00966B88">
        <w:rPr>
          <w:rFonts w:ascii="Arial" w:hAnsi="Arial" w:cs="Arial"/>
          <w:sz w:val="28"/>
          <w:szCs w:val="28"/>
        </w:rPr>
        <w:t>2</w:t>
      </w:r>
      <w:r w:rsidR="00222955">
        <w:rPr>
          <w:rFonts w:ascii="Arial" w:hAnsi="Arial" w:cs="Arial"/>
          <w:sz w:val="28"/>
          <w:szCs w:val="28"/>
        </w:rPr>
        <w:t>1</w:t>
      </w:r>
    </w:p>
    <w:p w14:paraId="209F067A" w14:textId="67D6AC94" w:rsidR="007C5557" w:rsidRDefault="007C5557" w:rsidP="007C5557">
      <w:pPr>
        <w:pStyle w:val="BodyText"/>
        <w:tabs>
          <w:tab w:val="left" w:pos="9720"/>
        </w:tabs>
        <w:rPr>
          <w:rFonts w:ascii="Arial" w:hAnsi="Arial" w:cs="Arial"/>
          <w:sz w:val="28"/>
          <w:szCs w:val="28"/>
        </w:rPr>
      </w:pPr>
      <w:r w:rsidRPr="00D72B9F">
        <w:rPr>
          <w:rFonts w:ascii="Arial" w:hAnsi="Arial" w:cs="Arial"/>
          <w:sz w:val="28"/>
          <w:szCs w:val="28"/>
        </w:rPr>
        <w:t xml:space="preserve">Nr. </w:t>
      </w:r>
      <w:r w:rsidR="000C7405">
        <w:rPr>
          <w:rFonts w:ascii="Arial" w:hAnsi="Arial" w:cs="Arial"/>
          <w:sz w:val="28"/>
          <w:szCs w:val="28"/>
        </w:rPr>
        <w:t>98</w:t>
      </w:r>
    </w:p>
    <w:p w14:paraId="29D98871" w14:textId="77777777" w:rsidR="00F15265" w:rsidRPr="00D72B9F" w:rsidRDefault="00F15265" w:rsidP="007C5557">
      <w:pPr>
        <w:pStyle w:val="BodyText"/>
        <w:tabs>
          <w:tab w:val="left" w:pos="9720"/>
        </w:tabs>
        <w:rPr>
          <w:rFonts w:ascii="Arial" w:hAnsi="Arial" w:cs="Arial"/>
          <w:sz w:val="28"/>
          <w:szCs w:val="28"/>
        </w:rPr>
      </w:pPr>
    </w:p>
    <w:p w14:paraId="0FC84D04" w14:textId="77777777" w:rsidR="007C5557" w:rsidRPr="00D72B9F" w:rsidRDefault="007C5557" w:rsidP="007C5557">
      <w:pPr>
        <w:pStyle w:val="BodyText"/>
        <w:ind w:left="360"/>
        <w:rPr>
          <w:rFonts w:ascii="Arial" w:hAnsi="Arial" w:cs="Arial"/>
          <w:sz w:val="28"/>
          <w:szCs w:val="28"/>
        </w:rPr>
      </w:pPr>
    </w:p>
    <w:p w14:paraId="123F4C00" w14:textId="6FE54867" w:rsidR="007C5557" w:rsidRPr="000C7405" w:rsidRDefault="007C5557" w:rsidP="007C5557">
      <w:pPr>
        <w:ind w:right="-142" w:firstLine="720"/>
        <w:jc w:val="both"/>
        <w:rPr>
          <w:rFonts w:ascii="Arial" w:hAnsi="Arial" w:cs="Arial"/>
        </w:rPr>
      </w:pPr>
      <w:r w:rsidRPr="000C7405">
        <w:rPr>
          <w:rFonts w:ascii="Arial" w:hAnsi="Arial" w:cs="Arial"/>
        </w:rPr>
        <w:t xml:space="preserve">Această Hotărâre a fost adoptată de Consiliul Local al Municipiului Buzău în şedinţa din data de </w:t>
      </w:r>
      <w:r w:rsidR="00F15265" w:rsidRPr="000C7405">
        <w:rPr>
          <w:rFonts w:ascii="Arial" w:hAnsi="Arial" w:cs="Arial"/>
        </w:rPr>
        <w:t>28</w:t>
      </w:r>
      <w:r w:rsidRPr="000C7405">
        <w:rPr>
          <w:rFonts w:ascii="Arial" w:hAnsi="Arial" w:cs="Arial"/>
        </w:rPr>
        <w:t xml:space="preserve"> </w:t>
      </w:r>
      <w:r w:rsidR="00222955" w:rsidRPr="000C7405">
        <w:rPr>
          <w:rFonts w:ascii="Arial" w:hAnsi="Arial" w:cs="Arial"/>
        </w:rPr>
        <w:t>mai</w:t>
      </w:r>
      <w:r w:rsidRPr="000C7405">
        <w:rPr>
          <w:rFonts w:ascii="Arial" w:hAnsi="Arial" w:cs="Arial"/>
        </w:rPr>
        <w:t xml:space="preserve"> 20</w:t>
      </w:r>
      <w:r w:rsidR="00621821" w:rsidRPr="000C7405">
        <w:rPr>
          <w:rFonts w:ascii="Arial" w:hAnsi="Arial" w:cs="Arial"/>
        </w:rPr>
        <w:t>2</w:t>
      </w:r>
      <w:r w:rsidR="00222955" w:rsidRPr="000C7405">
        <w:rPr>
          <w:rFonts w:ascii="Arial" w:hAnsi="Arial" w:cs="Arial"/>
        </w:rPr>
        <w:t>1</w:t>
      </w:r>
      <w:r w:rsidRPr="000C7405">
        <w:rPr>
          <w:rFonts w:ascii="Arial" w:hAnsi="Arial" w:cs="Arial"/>
        </w:rPr>
        <w:t xml:space="preserve">, cu respectarea prevederilor </w:t>
      </w:r>
      <w:r w:rsidR="000C7405" w:rsidRPr="000C7405">
        <w:rPr>
          <w:rFonts w:ascii="Arial" w:hAnsi="Arial" w:cs="Arial"/>
          <w:lang w:val="en-GB"/>
        </w:rPr>
        <w:t>art. 139, alin. (1), coroborat cu art. 5, lit. ee)</w:t>
      </w:r>
      <w:r w:rsidR="000C7405">
        <w:rPr>
          <w:rFonts w:ascii="Arial" w:hAnsi="Arial" w:cs="Arial"/>
          <w:lang w:val="en-GB"/>
        </w:rPr>
        <w:t xml:space="preserve"> </w:t>
      </w:r>
      <w:r w:rsidRPr="000C7405">
        <w:rPr>
          <w:rFonts w:ascii="Arial" w:hAnsi="Arial" w:cs="Arial"/>
        </w:rPr>
        <w:t xml:space="preserve">din </w:t>
      </w:r>
      <w:r w:rsidR="0094773E" w:rsidRPr="000C7405">
        <w:rPr>
          <w:rFonts w:ascii="Arial" w:hAnsi="Arial" w:cs="Arial"/>
          <w:lang w:val="en-GB"/>
        </w:rPr>
        <w:t>O.U.G. nr. 57/2019 privind Codul administrativ</w:t>
      </w:r>
      <w:r w:rsidRPr="000C7405">
        <w:rPr>
          <w:rFonts w:ascii="Arial" w:hAnsi="Arial" w:cs="Arial"/>
        </w:rPr>
        <w:t xml:space="preserve">, </w:t>
      </w:r>
      <w:r w:rsidR="000C7405">
        <w:rPr>
          <w:rFonts w:ascii="Arial" w:hAnsi="Arial" w:cs="Arial"/>
        </w:rPr>
        <w:t xml:space="preserve">cu modificările și completările ulterioare, </w:t>
      </w:r>
      <w:r w:rsidRPr="000C7405">
        <w:rPr>
          <w:rFonts w:ascii="Arial" w:hAnsi="Arial" w:cs="Arial"/>
        </w:rPr>
        <w:t>cu un număr de</w:t>
      </w:r>
      <w:r w:rsidR="000C7405">
        <w:rPr>
          <w:rFonts w:ascii="Arial" w:hAnsi="Arial" w:cs="Arial"/>
        </w:rPr>
        <w:t xml:space="preserve"> 23</w:t>
      </w:r>
      <w:r w:rsidRPr="000C7405">
        <w:rPr>
          <w:rFonts w:ascii="Arial" w:hAnsi="Arial" w:cs="Arial"/>
        </w:rPr>
        <w:t xml:space="preserve"> voturi pentru,</w:t>
      </w:r>
      <w:r w:rsidR="000C7405">
        <w:rPr>
          <w:rFonts w:ascii="Arial" w:hAnsi="Arial" w:cs="Arial"/>
        </w:rPr>
        <w:t xml:space="preserve"> 0</w:t>
      </w:r>
      <w:r w:rsidRPr="000C7405">
        <w:rPr>
          <w:rFonts w:ascii="Arial" w:hAnsi="Arial" w:cs="Arial"/>
        </w:rPr>
        <w:t xml:space="preserve"> abţineri şi</w:t>
      </w:r>
      <w:r w:rsidR="000C7405">
        <w:rPr>
          <w:rFonts w:ascii="Arial" w:hAnsi="Arial" w:cs="Arial"/>
        </w:rPr>
        <w:t xml:space="preserve"> 0</w:t>
      </w:r>
      <w:r w:rsidRPr="000C7405">
        <w:rPr>
          <w:rFonts w:ascii="Arial" w:hAnsi="Arial" w:cs="Arial"/>
        </w:rPr>
        <w:t xml:space="preserve"> voturi împotrivă, din numărul total de 23 </w:t>
      </w:r>
      <w:smartTag w:uri="urn:schemas-microsoft-com:office:smarttags" w:element="metricconverter">
        <w:r w:rsidRPr="000C7405">
          <w:rPr>
            <w:rFonts w:ascii="Arial" w:hAnsi="Arial" w:cs="Arial"/>
          </w:rPr>
          <w:t>consilieri</w:t>
        </w:r>
      </w:smartTag>
      <w:r w:rsidRPr="000C7405">
        <w:rPr>
          <w:rFonts w:ascii="Arial" w:hAnsi="Arial" w:cs="Arial"/>
        </w:rPr>
        <w:t xml:space="preserve"> în funcţie şi </w:t>
      </w:r>
      <w:r w:rsidR="000C7405">
        <w:rPr>
          <w:rFonts w:ascii="Arial" w:hAnsi="Arial" w:cs="Arial"/>
        </w:rPr>
        <w:t>23</w:t>
      </w:r>
      <w:r w:rsidRPr="000C7405">
        <w:rPr>
          <w:rFonts w:ascii="Arial" w:hAnsi="Arial" w:cs="Arial"/>
        </w:rPr>
        <w:t xml:space="preserve"> </w:t>
      </w:r>
      <w:smartTag w:uri="urn:schemas-microsoft-com:office:smarttags" w:element="metricconverter">
        <w:r w:rsidRPr="000C7405">
          <w:rPr>
            <w:rFonts w:ascii="Arial" w:hAnsi="Arial" w:cs="Arial"/>
          </w:rPr>
          <w:t>consilieri</w:t>
        </w:r>
      </w:smartTag>
      <w:r w:rsidRPr="000C7405">
        <w:rPr>
          <w:rFonts w:ascii="Arial" w:hAnsi="Arial" w:cs="Arial"/>
        </w:rPr>
        <w:t xml:space="preserve"> prezenţi la şedinţă.</w:t>
      </w:r>
    </w:p>
    <w:p w14:paraId="215362A9" w14:textId="77777777" w:rsidR="001751A8" w:rsidRDefault="001751A8" w:rsidP="007C5557">
      <w:pPr>
        <w:ind w:right="-142" w:firstLine="720"/>
        <w:jc w:val="both"/>
        <w:rPr>
          <w:rFonts w:ascii="Arial" w:hAnsi="Arial" w:cs="Arial"/>
        </w:rPr>
      </w:pPr>
    </w:p>
    <w:p w14:paraId="16FCABE3" w14:textId="77777777" w:rsidR="001751A8" w:rsidRDefault="001751A8" w:rsidP="007C5557">
      <w:pPr>
        <w:ind w:right="-142" w:firstLine="720"/>
        <w:jc w:val="both"/>
        <w:rPr>
          <w:rFonts w:ascii="Arial" w:hAnsi="Arial" w:cs="Arial"/>
        </w:rPr>
      </w:pPr>
    </w:p>
    <w:p w14:paraId="765AE9AB" w14:textId="77777777" w:rsidR="001751A8" w:rsidRPr="0035050D" w:rsidRDefault="001751A8" w:rsidP="007C5557">
      <w:pPr>
        <w:ind w:right="-142" w:firstLine="720"/>
        <w:jc w:val="both"/>
        <w:rPr>
          <w:rFonts w:ascii="Arial" w:hAnsi="Arial" w:cs="Arial"/>
        </w:rPr>
      </w:pPr>
    </w:p>
    <w:p w14:paraId="18C34CE5" w14:textId="77777777" w:rsidR="007C5557" w:rsidRPr="0035050D" w:rsidRDefault="007C5557" w:rsidP="007C5557">
      <w:pPr>
        <w:jc w:val="center"/>
        <w:rPr>
          <w:rFonts w:ascii="Arial" w:hAnsi="Arial" w:cs="Arial"/>
          <w:sz w:val="28"/>
          <w:szCs w:val="28"/>
          <w:lang w:val="ro-RO"/>
        </w:rPr>
      </w:pPr>
      <w:r w:rsidRPr="0035050D">
        <w:rPr>
          <w:rFonts w:ascii="Arial" w:hAnsi="Arial" w:cs="Arial"/>
          <w:sz w:val="28"/>
          <w:szCs w:val="28"/>
          <w:lang w:val="ro-RO"/>
        </w:rPr>
        <w:t xml:space="preserve">ROMÂNIA                                          </w:t>
      </w:r>
    </w:p>
    <w:p w14:paraId="1769A5C4" w14:textId="77777777" w:rsidR="007C5557" w:rsidRPr="0035050D" w:rsidRDefault="007C5557" w:rsidP="007C5557">
      <w:pPr>
        <w:jc w:val="center"/>
        <w:rPr>
          <w:rFonts w:ascii="Arial" w:hAnsi="Arial" w:cs="Arial"/>
          <w:sz w:val="28"/>
          <w:szCs w:val="28"/>
          <w:lang w:val="ro-RO"/>
        </w:rPr>
      </w:pPr>
      <w:r w:rsidRPr="0035050D">
        <w:rPr>
          <w:rFonts w:ascii="Arial" w:hAnsi="Arial" w:cs="Arial"/>
          <w:sz w:val="28"/>
          <w:szCs w:val="28"/>
          <w:lang w:val="ro-RO"/>
        </w:rPr>
        <w:t>JUDEŢUL BUZĂU</w:t>
      </w:r>
    </w:p>
    <w:p w14:paraId="4B090900" w14:textId="77777777" w:rsidR="007C5557" w:rsidRPr="0035050D" w:rsidRDefault="007C5557" w:rsidP="007C5557">
      <w:pPr>
        <w:jc w:val="center"/>
        <w:rPr>
          <w:rFonts w:ascii="Arial" w:hAnsi="Arial" w:cs="Arial"/>
          <w:sz w:val="28"/>
          <w:szCs w:val="28"/>
          <w:lang w:val="ro-RO"/>
        </w:rPr>
      </w:pPr>
      <w:r w:rsidRPr="0035050D">
        <w:rPr>
          <w:rFonts w:ascii="Arial" w:hAnsi="Arial" w:cs="Arial"/>
          <w:sz w:val="28"/>
          <w:szCs w:val="28"/>
          <w:lang w:val="ro-RO"/>
        </w:rPr>
        <w:t>MUNICIPIUL BUZĂU</w:t>
      </w:r>
    </w:p>
    <w:p w14:paraId="34AB12B4" w14:textId="77777777" w:rsidR="007C5557" w:rsidRPr="00611B35" w:rsidRDefault="007C5557" w:rsidP="007C5557">
      <w:pPr>
        <w:pStyle w:val="Heading1"/>
        <w:jc w:val="center"/>
        <w:rPr>
          <w:rFonts w:ascii="Arial" w:hAnsi="Arial" w:cs="Arial"/>
          <w:b/>
          <w:sz w:val="28"/>
          <w:szCs w:val="28"/>
        </w:rPr>
      </w:pPr>
      <w:r w:rsidRPr="00611B35">
        <w:rPr>
          <w:rFonts w:ascii="Arial" w:hAnsi="Arial" w:cs="Arial"/>
          <w:b/>
          <w:sz w:val="28"/>
          <w:szCs w:val="28"/>
        </w:rPr>
        <w:t>-PRIMAR-</w:t>
      </w:r>
    </w:p>
    <w:p w14:paraId="21F944BB" w14:textId="5BCA3D72" w:rsidR="007C5557" w:rsidRPr="0035050D" w:rsidRDefault="007C5557" w:rsidP="007C5557">
      <w:pPr>
        <w:pStyle w:val="Heading2"/>
        <w:spacing w:before="0" w:after="0"/>
        <w:jc w:val="center"/>
        <w:rPr>
          <w:b w:val="0"/>
          <w:i w:val="0"/>
          <w:lang w:val="ro-RO"/>
        </w:rPr>
      </w:pPr>
      <w:r w:rsidRPr="009A6054">
        <w:rPr>
          <w:b w:val="0"/>
          <w:i w:val="0"/>
          <w:lang w:val="ro-RO"/>
        </w:rPr>
        <w:t xml:space="preserve">Nr. </w:t>
      </w:r>
      <w:r w:rsidR="00F15265">
        <w:rPr>
          <w:b w:val="0"/>
          <w:i w:val="0"/>
          <w:lang w:val="ro-RO"/>
        </w:rPr>
        <w:t>115</w:t>
      </w:r>
      <w:r w:rsidRPr="009A6054">
        <w:rPr>
          <w:b w:val="0"/>
          <w:i w:val="0"/>
          <w:lang w:val="ro-RO"/>
        </w:rPr>
        <w:t>/CLM/</w:t>
      </w:r>
      <w:r w:rsidR="00F15265">
        <w:rPr>
          <w:b w:val="0"/>
          <w:i w:val="0"/>
          <w:lang w:val="ro-RO"/>
        </w:rPr>
        <w:t>20</w:t>
      </w:r>
      <w:r w:rsidRPr="009A6054">
        <w:rPr>
          <w:b w:val="0"/>
          <w:i w:val="0"/>
          <w:lang w:val="ro-RO"/>
        </w:rPr>
        <w:t>.</w:t>
      </w:r>
      <w:r w:rsidR="005D3B47">
        <w:rPr>
          <w:b w:val="0"/>
          <w:i w:val="0"/>
          <w:lang w:val="ro-RO"/>
        </w:rPr>
        <w:t>0</w:t>
      </w:r>
      <w:r w:rsidR="00B91F66">
        <w:rPr>
          <w:b w:val="0"/>
          <w:i w:val="0"/>
          <w:lang w:val="ro-RO"/>
        </w:rPr>
        <w:t>5</w:t>
      </w:r>
      <w:r w:rsidRPr="009A6054">
        <w:rPr>
          <w:b w:val="0"/>
          <w:i w:val="0"/>
          <w:lang w:val="ro-RO"/>
        </w:rPr>
        <w:t>.20</w:t>
      </w:r>
      <w:r w:rsidR="005D3B47">
        <w:rPr>
          <w:b w:val="0"/>
          <w:i w:val="0"/>
          <w:lang w:val="ro-RO"/>
        </w:rPr>
        <w:t>2</w:t>
      </w:r>
      <w:r w:rsidR="00222955">
        <w:rPr>
          <w:b w:val="0"/>
          <w:i w:val="0"/>
          <w:lang w:val="ro-RO"/>
        </w:rPr>
        <w:t>1</w:t>
      </w:r>
    </w:p>
    <w:p w14:paraId="72CE7C64" w14:textId="77777777" w:rsidR="007C5557" w:rsidRPr="0035050D" w:rsidRDefault="007C5557" w:rsidP="007C5557">
      <w:pPr>
        <w:jc w:val="center"/>
        <w:rPr>
          <w:rFonts w:ascii="Arial" w:hAnsi="Arial" w:cs="Arial"/>
          <w:sz w:val="28"/>
          <w:szCs w:val="28"/>
          <w:lang w:val="ro-RO"/>
        </w:rPr>
      </w:pPr>
    </w:p>
    <w:p w14:paraId="76870CF3" w14:textId="00DB4BA4" w:rsidR="007C5557" w:rsidRDefault="007C5557" w:rsidP="007C5557">
      <w:pPr>
        <w:rPr>
          <w:rFonts w:ascii="Arial" w:hAnsi="Arial" w:cs="Arial"/>
          <w:sz w:val="28"/>
          <w:szCs w:val="28"/>
          <w:lang w:val="ro-RO"/>
        </w:rPr>
      </w:pPr>
    </w:p>
    <w:p w14:paraId="77F174AB" w14:textId="77777777" w:rsidR="00F15265" w:rsidRPr="0035050D" w:rsidRDefault="00F15265" w:rsidP="007C5557">
      <w:pPr>
        <w:rPr>
          <w:rFonts w:ascii="Arial" w:hAnsi="Arial" w:cs="Arial"/>
          <w:sz w:val="28"/>
          <w:szCs w:val="28"/>
          <w:lang w:val="ro-RO"/>
        </w:rPr>
      </w:pPr>
    </w:p>
    <w:p w14:paraId="3608B399" w14:textId="77777777" w:rsidR="007C5557" w:rsidRPr="0035050D" w:rsidRDefault="004D246C" w:rsidP="007C5557">
      <w:pPr>
        <w:jc w:val="center"/>
        <w:rPr>
          <w:rFonts w:ascii="Arial" w:hAnsi="Arial" w:cs="Arial"/>
          <w:b/>
          <w:sz w:val="28"/>
          <w:szCs w:val="28"/>
          <w:lang w:val="en-GB"/>
        </w:rPr>
      </w:pPr>
      <w:r>
        <w:rPr>
          <w:rFonts w:ascii="Arial" w:hAnsi="Arial" w:cs="Arial"/>
          <w:b/>
          <w:sz w:val="28"/>
          <w:szCs w:val="28"/>
          <w:lang w:val="ro-RO"/>
        </w:rPr>
        <w:t>REFERAT DE APROBARE</w:t>
      </w:r>
    </w:p>
    <w:p w14:paraId="06DECF06" w14:textId="5943CFF2" w:rsidR="001751A8" w:rsidRPr="00D72B9F" w:rsidRDefault="00F15265" w:rsidP="001751A8">
      <w:pPr>
        <w:jc w:val="center"/>
        <w:rPr>
          <w:rFonts w:ascii="Arial" w:hAnsi="Arial" w:cs="Arial"/>
          <w:sz w:val="28"/>
          <w:szCs w:val="28"/>
          <w:lang w:val="es-ES"/>
        </w:rPr>
      </w:pPr>
      <w:r>
        <w:rPr>
          <w:rFonts w:ascii="Arial" w:hAnsi="Arial" w:cs="Arial"/>
          <w:sz w:val="28"/>
          <w:szCs w:val="28"/>
          <w:lang w:val="es-ES"/>
        </w:rPr>
        <w:t xml:space="preserve">La proiectul de hotărâre </w:t>
      </w:r>
      <w:r w:rsidR="001751A8" w:rsidRPr="00D72B9F">
        <w:rPr>
          <w:rFonts w:ascii="Arial" w:hAnsi="Arial" w:cs="Arial"/>
          <w:sz w:val="28"/>
          <w:szCs w:val="28"/>
          <w:lang w:val="es-ES"/>
        </w:rPr>
        <w:t xml:space="preserve">privind </w:t>
      </w:r>
      <w:r w:rsidR="001751A8">
        <w:rPr>
          <w:rFonts w:ascii="Arial" w:hAnsi="Arial" w:cs="Arial"/>
          <w:sz w:val="28"/>
          <w:szCs w:val="28"/>
          <w:lang w:val="ro-RO"/>
        </w:rPr>
        <w:t>acordarea</w:t>
      </w:r>
      <w:r w:rsidR="001751A8" w:rsidRPr="00D72B9F">
        <w:rPr>
          <w:rFonts w:ascii="Arial" w:hAnsi="Arial" w:cs="Arial"/>
          <w:sz w:val="28"/>
          <w:szCs w:val="28"/>
          <w:lang w:val="ro-RO"/>
        </w:rPr>
        <w:t xml:space="preserve"> </w:t>
      </w:r>
      <w:r w:rsidR="001751A8" w:rsidRPr="00D72B9F">
        <w:rPr>
          <w:rFonts w:ascii="Arial" w:hAnsi="Arial" w:cs="Arial"/>
          <w:sz w:val="28"/>
          <w:szCs w:val="28"/>
          <w:lang w:val="es-ES"/>
        </w:rPr>
        <w:t xml:space="preserve">normei de hrană </w:t>
      </w:r>
    </w:p>
    <w:p w14:paraId="2CB8D5E0" w14:textId="77777777" w:rsidR="001751A8" w:rsidRPr="00D72B9F" w:rsidRDefault="001751A8" w:rsidP="001751A8">
      <w:pPr>
        <w:jc w:val="center"/>
        <w:rPr>
          <w:rFonts w:ascii="Arial" w:hAnsi="Arial" w:cs="Arial"/>
          <w:sz w:val="28"/>
          <w:szCs w:val="28"/>
          <w:lang w:val="es-ES"/>
        </w:rPr>
      </w:pPr>
      <w:r w:rsidRPr="00D72B9F">
        <w:rPr>
          <w:rFonts w:ascii="Arial" w:hAnsi="Arial" w:cs="Arial"/>
          <w:sz w:val="28"/>
          <w:szCs w:val="28"/>
          <w:lang w:val="es-ES"/>
        </w:rPr>
        <w:t xml:space="preserve">pentru personalul din cadrul Direcției Poliţiei Locale </w:t>
      </w:r>
      <w:r>
        <w:rPr>
          <w:rFonts w:ascii="Arial" w:hAnsi="Arial" w:cs="Arial"/>
          <w:sz w:val="28"/>
          <w:szCs w:val="28"/>
          <w:lang w:val="es-ES"/>
        </w:rPr>
        <w:t xml:space="preserve">a aparatului de specialitate al Primarului municipiului </w:t>
      </w:r>
      <w:r w:rsidRPr="00D72B9F">
        <w:rPr>
          <w:rFonts w:ascii="Arial" w:hAnsi="Arial" w:cs="Arial"/>
          <w:sz w:val="28"/>
          <w:szCs w:val="28"/>
          <w:lang w:val="es-ES"/>
        </w:rPr>
        <w:t>Buzău</w:t>
      </w:r>
    </w:p>
    <w:p w14:paraId="5D966B54" w14:textId="77777777" w:rsidR="00F15265" w:rsidRDefault="00F15265" w:rsidP="008102DF">
      <w:pPr>
        <w:pStyle w:val="BodyText2"/>
        <w:spacing w:after="0" w:line="240" w:lineRule="auto"/>
        <w:ind w:left="540" w:right="-58" w:firstLine="900"/>
        <w:jc w:val="both"/>
        <w:rPr>
          <w:rFonts w:ascii="Arial" w:hAnsi="Arial" w:cs="Arial"/>
          <w:sz w:val="28"/>
          <w:szCs w:val="28"/>
          <w:lang w:val="es-ES"/>
        </w:rPr>
      </w:pPr>
    </w:p>
    <w:p w14:paraId="16C38B3A" w14:textId="77777777" w:rsidR="00F15265" w:rsidRDefault="00F15265" w:rsidP="008102DF">
      <w:pPr>
        <w:pStyle w:val="BodyText2"/>
        <w:spacing w:after="0" w:line="240" w:lineRule="auto"/>
        <w:ind w:left="540" w:right="-58" w:firstLine="900"/>
        <w:jc w:val="both"/>
        <w:rPr>
          <w:rFonts w:ascii="Arial" w:hAnsi="Arial" w:cs="Arial"/>
          <w:sz w:val="28"/>
          <w:szCs w:val="28"/>
          <w:lang w:val="es-ES"/>
        </w:rPr>
      </w:pPr>
    </w:p>
    <w:p w14:paraId="39CF03D3" w14:textId="0606C3DF" w:rsidR="007C5557" w:rsidRPr="0035050D" w:rsidRDefault="007C5557" w:rsidP="008102DF">
      <w:pPr>
        <w:pStyle w:val="BodyText2"/>
        <w:spacing w:after="0" w:line="240" w:lineRule="auto"/>
        <w:ind w:left="540" w:right="-58" w:firstLine="900"/>
        <w:jc w:val="both"/>
        <w:rPr>
          <w:rFonts w:ascii="Arial" w:hAnsi="Arial" w:cs="Arial"/>
          <w:sz w:val="28"/>
          <w:szCs w:val="28"/>
          <w:lang w:val="es-ES"/>
        </w:rPr>
      </w:pPr>
      <w:r w:rsidRPr="0035050D">
        <w:rPr>
          <w:rFonts w:ascii="Arial" w:hAnsi="Arial" w:cs="Arial"/>
          <w:sz w:val="28"/>
          <w:szCs w:val="28"/>
          <w:lang w:val="es-ES"/>
        </w:rPr>
        <w:t>Având în vedere prevederile:</w:t>
      </w:r>
    </w:p>
    <w:p w14:paraId="55D2763D" w14:textId="77777777" w:rsidR="007C5557" w:rsidRPr="0035050D" w:rsidRDefault="007C5557" w:rsidP="008102DF">
      <w:pPr>
        <w:autoSpaceDE w:val="0"/>
        <w:autoSpaceDN w:val="0"/>
        <w:adjustRightInd w:val="0"/>
        <w:ind w:left="540" w:right="-58" w:firstLine="900"/>
        <w:jc w:val="both"/>
        <w:rPr>
          <w:rFonts w:ascii="Arial" w:hAnsi="Arial" w:cs="Arial"/>
          <w:noProof w:val="0"/>
          <w:sz w:val="28"/>
          <w:szCs w:val="28"/>
        </w:rPr>
      </w:pPr>
      <w:r w:rsidRPr="0035050D">
        <w:rPr>
          <w:rFonts w:ascii="Arial" w:hAnsi="Arial" w:cs="Arial"/>
          <w:sz w:val="28"/>
          <w:szCs w:val="28"/>
          <w:lang w:val="es-ES"/>
        </w:rPr>
        <w:t>- art. 35^1</w:t>
      </w:r>
      <w:r w:rsidRPr="0035050D">
        <w:rPr>
          <w:rFonts w:ascii="Arial" w:hAnsi="Arial" w:cs="Arial"/>
          <w:sz w:val="28"/>
          <w:szCs w:val="28"/>
          <w:lang w:val="en-GB"/>
        </w:rPr>
        <w:t xml:space="preserve"> alin. </w:t>
      </w:r>
      <w:r>
        <w:rPr>
          <w:rFonts w:ascii="Arial" w:hAnsi="Arial" w:cs="Arial"/>
          <w:sz w:val="28"/>
          <w:szCs w:val="28"/>
          <w:lang w:val="ro-RO"/>
        </w:rPr>
        <w:t>(1) din Legea Poliţiei L</w:t>
      </w:r>
      <w:r w:rsidRPr="0035050D">
        <w:rPr>
          <w:rFonts w:ascii="Arial" w:hAnsi="Arial" w:cs="Arial"/>
          <w:sz w:val="28"/>
          <w:szCs w:val="28"/>
          <w:lang w:val="ro-RO"/>
        </w:rPr>
        <w:t xml:space="preserve">ocale nr. 155/2010, cităm: </w:t>
      </w:r>
      <w:r w:rsidRPr="0035050D">
        <w:rPr>
          <w:rFonts w:ascii="Arial" w:hAnsi="Arial" w:cs="Arial"/>
          <w:i/>
          <w:noProof w:val="0"/>
          <w:sz w:val="28"/>
          <w:szCs w:val="28"/>
        </w:rPr>
        <w:t xml:space="preserve"> </w:t>
      </w:r>
      <w:r>
        <w:rPr>
          <w:rFonts w:ascii="Arial" w:hAnsi="Arial" w:cs="Arial"/>
          <w:i/>
          <w:noProof w:val="0"/>
          <w:sz w:val="28"/>
          <w:szCs w:val="28"/>
        </w:rPr>
        <w:t>“</w:t>
      </w:r>
      <w:proofErr w:type="spellStart"/>
      <w:r w:rsidRPr="0035050D">
        <w:rPr>
          <w:rFonts w:ascii="Arial" w:hAnsi="Arial" w:cs="Arial"/>
          <w:i/>
          <w:noProof w:val="0"/>
          <w:sz w:val="28"/>
          <w:szCs w:val="28"/>
        </w:rPr>
        <w:t>Autorităţile</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administraţiei</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publice</w:t>
      </w:r>
      <w:proofErr w:type="spellEnd"/>
      <w:r w:rsidRPr="0035050D">
        <w:rPr>
          <w:rFonts w:ascii="Arial" w:hAnsi="Arial" w:cs="Arial"/>
          <w:i/>
          <w:noProof w:val="0"/>
          <w:sz w:val="28"/>
          <w:szCs w:val="28"/>
        </w:rPr>
        <w:t xml:space="preserve"> locale </w:t>
      </w:r>
      <w:r w:rsidRPr="0035050D">
        <w:rPr>
          <w:rFonts w:ascii="Arial" w:hAnsi="Arial" w:cs="Arial"/>
          <w:b/>
          <w:i/>
          <w:noProof w:val="0"/>
          <w:sz w:val="28"/>
          <w:szCs w:val="28"/>
        </w:rPr>
        <w:t xml:space="preserve">pot </w:t>
      </w:r>
      <w:proofErr w:type="spellStart"/>
      <w:r w:rsidRPr="0035050D">
        <w:rPr>
          <w:rFonts w:ascii="Arial" w:hAnsi="Arial" w:cs="Arial"/>
          <w:b/>
          <w:i/>
          <w:noProof w:val="0"/>
          <w:sz w:val="28"/>
          <w:szCs w:val="28"/>
        </w:rPr>
        <w:t>acorda</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în</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limita</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bugetului</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aprobat</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prin</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hotărâre</w:t>
      </w:r>
      <w:proofErr w:type="spellEnd"/>
      <w:r w:rsidRPr="0035050D">
        <w:rPr>
          <w:rFonts w:ascii="Arial" w:hAnsi="Arial" w:cs="Arial"/>
          <w:i/>
          <w:noProof w:val="0"/>
          <w:sz w:val="28"/>
          <w:szCs w:val="28"/>
        </w:rPr>
        <w:t xml:space="preserve"> a </w:t>
      </w:r>
      <w:proofErr w:type="spellStart"/>
      <w:r w:rsidRPr="0035050D">
        <w:rPr>
          <w:rFonts w:ascii="Arial" w:hAnsi="Arial" w:cs="Arial"/>
          <w:i/>
          <w:noProof w:val="0"/>
          <w:sz w:val="28"/>
          <w:szCs w:val="28"/>
        </w:rPr>
        <w:t>consiliului</w:t>
      </w:r>
      <w:proofErr w:type="spellEnd"/>
      <w:r w:rsidRPr="0035050D">
        <w:rPr>
          <w:rFonts w:ascii="Arial" w:hAnsi="Arial" w:cs="Arial"/>
          <w:i/>
          <w:noProof w:val="0"/>
          <w:sz w:val="28"/>
          <w:szCs w:val="28"/>
        </w:rPr>
        <w:t xml:space="preserve"> local, </w:t>
      </w:r>
      <w:proofErr w:type="spellStart"/>
      <w:r w:rsidRPr="0035050D">
        <w:rPr>
          <w:rFonts w:ascii="Arial" w:hAnsi="Arial" w:cs="Arial"/>
          <w:i/>
          <w:noProof w:val="0"/>
          <w:sz w:val="28"/>
          <w:szCs w:val="28"/>
        </w:rPr>
        <w:t>norma</w:t>
      </w:r>
      <w:proofErr w:type="spellEnd"/>
      <w:r w:rsidRPr="0035050D">
        <w:rPr>
          <w:rFonts w:ascii="Arial" w:hAnsi="Arial" w:cs="Arial"/>
          <w:i/>
          <w:noProof w:val="0"/>
          <w:sz w:val="28"/>
          <w:szCs w:val="28"/>
        </w:rPr>
        <w:t xml:space="preserve"> de </w:t>
      </w:r>
      <w:proofErr w:type="spellStart"/>
      <w:r w:rsidRPr="0035050D">
        <w:rPr>
          <w:rFonts w:ascii="Arial" w:hAnsi="Arial" w:cs="Arial"/>
          <w:i/>
          <w:noProof w:val="0"/>
          <w:sz w:val="28"/>
          <w:szCs w:val="28"/>
        </w:rPr>
        <w:t>hrană</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personalului</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poliţ</w:t>
      </w:r>
      <w:r>
        <w:rPr>
          <w:rFonts w:ascii="Arial" w:hAnsi="Arial" w:cs="Arial"/>
          <w:i/>
          <w:noProof w:val="0"/>
          <w:sz w:val="28"/>
          <w:szCs w:val="28"/>
        </w:rPr>
        <w:t>iei</w:t>
      </w:r>
      <w:proofErr w:type="spellEnd"/>
      <w:r>
        <w:rPr>
          <w:rFonts w:ascii="Arial" w:hAnsi="Arial" w:cs="Arial"/>
          <w:i/>
          <w:noProof w:val="0"/>
          <w:sz w:val="28"/>
          <w:szCs w:val="28"/>
        </w:rPr>
        <w:t xml:space="preserve"> locale conform </w:t>
      </w:r>
      <w:proofErr w:type="spellStart"/>
      <w:r>
        <w:rPr>
          <w:rFonts w:ascii="Arial" w:hAnsi="Arial" w:cs="Arial"/>
          <w:i/>
          <w:noProof w:val="0"/>
          <w:sz w:val="28"/>
          <w:szCs w:val="28"/>
        </w:rPr>
        <w:t>prevederilor</w:t>
      </w:r>
      <w:proofErr w:type="spellEnd"/>
      <w:r w:rsidRPr="0035050D">
        <w:rPr>
          <w:rFonts w:ascii="Arial" w:hAnsi="Arial" w:cs="Arial"/>
          <w:i/>
          <w:noProof w:val="0"/>
          <w:sz w:val="28"/>
          <w:szCs w:val="28"/>
        </w:rPr>
        <w:t xml:space="preserve"> </w:t>
      </w:r>
      <w:r w:rsidRPr="0035050D">
        <w:rPr>
          <w:rFonts w:ascii="Arial" w:hAnsi="Arial" w:cs="Arial"/>
          <w:i/>
          <w:noProof w:val="0"/>
          <w:vanish/>
          <w:sz w:val="28"/>
          <w:szCs w:val="28"/>
        </w:rPr>
        <w:t>&lt;LLNK 11994    26131 301   0 33&gt;</w:t>
      </w:r>
      <w:proofErr w:type="spellStart"/>
      <w:r w:rsidRPr="0035050D">
        <w:rPr>
          <w:rFonts w:ascii="Arial" w:hAnsi="Arial" w:cs="Arial"/>
          <w:i/>
          <w:noProof w:val="0"/>
          <w:sz w:val="28"/>
          <w:szCs w:val="28"/>
        </w:rPr>
        <w:t>Ordonanţei</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Guvernului</w:t>
      </w:r>
      <w:proofErr w:type="spellEnd"/>
      <w:r w:rsidRPr="0035050D">
        <w:rPr>
          <w:rFonts w:ascii="Arial" w:hAnsi="Arial" w:cs="Arial"/>
          <w:i/>
          <w:noProof w:val="0"/>
          <w:sz w:val="28"/>
          <w:szCs w:val="28"/>
        </w:rPr>
        <w:t xml:space="preserve"> nr. 26/1994 </w:t>
      </w:r>
      <w:proofErr w:type="spellStart"/>
      <w:r w:rsidRPr="0035050D">
        <w:rPr>
          <w:rFonts w:ascii="Arial" w:hAnsi="Arial" w:cs="Arial"/>
          <w:i/>
          <w:noProof w:val="0"/>
          <w:sz w:val="28"/>
          <w:szCs w:val="28"/>
        </w:rPr>
        <w:t>privind</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drepturile</w:t>
      </w:r>
      <w:proofErr w:type="spellEnd"/>
      <w:r w:rsidRPr="0035050D">
        <w:rPr>
          <w:rFonts w:ascii="Arial" w:hAnsi="Arial" w:cs="Arial"/>
          <w:i/>
          <w:noProof w:val="0"/>
          <w:sz w:val="28"/>
          <w:szCs w:val="28"/>
        </w:rPr>
        <w:t xml:space="preserve"> de </w:t>
      </w:r>
      <w:proofErr w:type="spellStart"/>
      <w:r w:rsidRPr="0035050D">
        <w:rPr>
          <w:rFonts w:ascii="Arial" w:hAnsi="Arial" w:cs="Arial"/>
          <w:i/>
          <w:noProof w:val="0"/>
          <w:sz w:val="28"/>
          <w:szCs w:val="28"/>
        </w:rPr>
        <w:t>hrană</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în</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timp</w:t>
      </w:r>
      <w:proofErr w:type="spellEnd"/>
      <w:r w:rsidRPr="0035050D">
        <w:rPr>
          <w:rFonts w:ascii="Arial" w:hAnsi="Arial" w:cs="Arial"/>
          <w:i/>
          <w:noProof w:val="0"/>
          <w:sz w:val="28"/>
          <w:szCs w:val="28"/>
        </w:rPr>
        <w:t xml:space="preserve"> de pace, ale </w:t>
      </w:r>
      <w:proofErr w:type="spellStart"/>
      <w:r w:rsidRPr="0035050D">
        <w:rPr>
          <w:rFonts w:ascii="Arial" w:hAnsi="Arial" w:cs="Arial"/>
          <w:i/>
          <w:noProof w:val="0"/>
          <w:sz w:val="28"/>
          <w:szCs w:val="28"/>
        </w:rPr>
        <w:t>personalului</w:t>
      </w:r>
      <w:proofErr w:type="spellEnd"/>
      <w:r w:rsidRPr="0035050D">
        <w:rPr>
          <w:rFonts w:ascii="Arial" w:hAnsi="Arial" w:cs="Arial"/>
          <w:i/>
          <w:noProof w:val="0"/>
          <w:sz w:val="28"/>
          <w:szCs w:val="28"/>
        </w:rPr>
        <w:t xml:space="preserve"> din </w:t>
      </w:r>
      <w:proofErr w:type="spellStart"/>
      <w:r w:rsidRPr="0035050D">
        <w:rPr>
          <w:rFonts w:ascii="Arial" w:hAnsi="Arial" w:cs="Arial"/>
          <w:i/>
          <w:noProof w:val="0"/>
          <w:sz w:val="28"/>
          <w:szCs w:val="28"/>
        </w:rPr>
        <w:t>sectorul</w:t>
      </w:r>
      <w:proofErr w:type="spellEnd"/>
      <w:r w:rsidRPr="0035050D">
        <w:rPr>
          <w:rFonts w:ascii="Arial" w:hAnsi="Arial" w:cs="Arial"/>
          <w:i/>
          <w:noProof w:val="0"/>
          <w:sz w:val="28"/>
          <w:szCs w:val="28"/>
        </w:rPr>
        <w:t xml:space="preserve"> de </w:t>
      </w:r>
      <w:proofErr w:type="spellStart"/>
      <w:r w:rsidRPr="0035050D">
        <w:rPr>
          <w:rFonts w:ascii="Arial" w:hAnsi="Arial" w:cs="Arial"/>
          <w:i/>
          <w:noProof w:val="0"/>
          <w:sz w:val="28"/>
          <w:szCs w:val="28"/>
        </w:rPr>
        <w:t>apărare</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naţională</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ordine</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publică</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şi</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siguranţă</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naţională</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republicată</w:t>
      </w:r>
      <w:proofErr w:type="spellEnd"/>
      <w:r w:rsidRPr="0035050D">
        <w:rPr>
          <w:rFonts w:ascii="Arial" w:hAnsi="Arial" w:cs="Arial"/>
          <w:i/>
          <w:noProof w:val="0"/>
          <w:sz w:val="28"/>
          <w:szCs w:val="28"/>
        </w:rPr>
        <w:t xml:space="preserve">, cu </w:t>
      </w:r>
      <w:proofErr w:type="spellStart"/>
      <w:r w:rsidRPr="0035050D">
        <w:rPr>
          <w:rFonts w:ascii="Arial" w:hAnsi="Arial" w:cs="Arial"/>
          <w:i/>
          <w:noProof w:val="0"/>
          <w:sz w:val="28"/>
          <w:szCs w:val="28"/>
        </w:rPr>
        <w:t>modifică</w:t>
      </w:r>
      <w:r>
        <w:rPr>
          <w:rFonts w:ascii="Arial" w:hAnsi="Arial" w:cs="Arial"/>
          <w:i/>
          <w:noProof w:val="0"/>
          <w:sz w:val="28"/>
          <w:szCs w:val="28"/>
        </w:rPr>
        <w:t>rile</w:t>
      </w:r>
      <w:proofErr w:type="spellEnd"/>
      <w:r>
        <w:rPr>
          <w:rFonts w:ascii="Arial" w:hAnsi="Arial" w:cs="Arial"/>
          <w:i/>
          <w:noProof w:val="0"/>
          <w:sz w:val="28"/>
          <w:szCs w:val="28"/>
        </w:rPr>
        <w:t xml:space="preserve"> </w:t>
      </w:r>
      <w:proofErr w:type="spellStart"/>
      <w:r>
        <w:rPr>
          <w:rFonts w:ascii="Arial" w:hAnsi="Arial" w:cs="Arial"/>
          <w:i/>
          <w:noProof w:val="0"/>
          <w:sz w:val="28"/>
          <w:szCs w:val="28"/>
        </w:rPr>
        <w:t>şi</w:t>
      </w:r>
      <w:proofErr w:type="spellEnd"/>
      <w:r>
        <w:rPr>
          <w:rFonts w:ascii="Arial" w:hAnsi="Arial" w:cs="Arial"/>
          <w:i/>
          <w:noProof w:val="0"/>
          <w:sz w:val="28"/>
          <w:szCs w:val="28"/>
        </w:rPr>
        <w:t xml:space="preserve"> </w:t>
      </w:r>
      <w:proofErr w:type="spellStart"/>
      <w:r>
        <w:rPr>
          <w:rFonts w:ascii="Arial" w:hAnsi="Arial" w:cs="Arial"/>
          <w:i/>
          <w:noProof w:val="0"/>
          <w:sz w:val="28"/>
          <w:szCs w:val="28"/>
        </w:rPr>
        <w:t>completările</w:t>
      </w:r>
      <w:proofErr w:type="spellEnd"/>
      <w:r>
        <w:rPr>
          <w:rFonts w:ascii="Arial" w:hAnsi="Arial" w:cs="Arial"/>
          <w:i/>
          <w:noProof w:val="0"/>
          <w:sz w:val="28"/>
          <w:szCs w:val="28"/>
        </w:rPr>
        <w:t xml:space="preserve"> </w:t>
      </w:r>
      <w:proofErr w:type="spellStart"/>
      <w:r>
        <w:rPr>
          <w:rFonts w:ascii="Arial" w:hAnsi="Arial" w:cs="Arial"/>
          <w:i/>
          <w:noProof w:val="0"/>
          <w:sz w:val="28"/>
          <w:szCs w:val="28"/>
        </w:rPr>
        <w:t>ulterioare</w:t>
      </w:r>
      <w:proofErr w:type="spellEnd"/>
      <w:r>
        <w:rPr>
          <w:rFonts w:ascii="Arial" w:hAnsi="Arial" w:cs="Arial"/>
          <w:i/>
          <w:noProof w:val="0"/>
          <w:sz w:val="28"/>
          <w:szCs w:val="28"/>
        </w:rPr>
        <w:t>”</w:t>
      </w:r>
      <w:r w:rsidRPr="0035050D">
        <w:rPr>
          <w:rFonts w:ascii="Arial" w:hAnsi="Arial" w:cs="Arial"/>
          <w:i/>
          <w:noProof w:val="0"/>
          <w:sz w:val="28"/>
          <w:szCs w:val="28"/>
        </w:rPr>
        <w:t>,</w:t>
      </w:r>
    </w:p>
    <w:p w14:paraId="060EF208" w14:textId="77777777" w:rsidR="008102DF" w:rsidRDefault="007C5557" w:rsidP="008102DF">
      <w:pPr>
        <w:pStyle w:val="BodyText2"/>
        <w:spacing w:after="0" w:line="240" w:lineRule="auto"/>
        <w:ind w:left="540" w:right="-58" w:firstLine="900"/>
        <w:jc w:val="both"/>
        <w:rPr>
          <w:rFonts w:ascii="Arial" w:hAnsi="Arial" w:cs="Arial"/>
          <w:noProof w:val="0"/>
          <w:sz w:val="28"/>
          <w:szCs w:val="28"/>
        </w:rPr>
      </w:pPr>
      <w:r>
        <w:rPr>
          <w:rFonts w:ascii="Arial" w:hAnsi="Arial" w:cs="Arial"/>
          <w:sz w:val="28"/>
          <w:szCs w:val="28"/>
          <w:lang w:val="ro-RO"/>
        </w:rPr>
        <w:t xml:space="preserve">    </w:t>
      </w:r>
      <w:r w:rsidRPr="0035050D">
        <w:rPr>
          <w:rFonts w:ascii="Arial" w:hAnsi="Arial" w:cs="Arial"/>
          <w:sz w:val="28"/>
          <w:szCs w:val="28"/>
          <w:lang w:val="ro-RO"/>
        </w:rPr>
        <w:t xml:space="preserve">- </w:t>
      </w:r>
      <w:r w:rsidRPr="0035050D">
        <w:rPr>
          <w:rFonts w:ascii="Arial" w:hAnsi="Arial" w:cs="Arial"/>
          <w:noProof w:val="0"/>
          <w:sz w:val="28"/>
          <w:szCs w:val="28"/>
        </w:rPr>
        <w:t>art. 2</w:t>
      </w:r>
      <w:r w:rsidRPr="0035050D">
        <w:rPr>
          <w:rFonts w:ascii="Arial" w:hAnsi="Arial" w:cs="Arial"/>
          <w:sz w:val="28"/>
          <w:szCs w:val="28"/>
          <w:lang w:val="es-ES"/>
        </w:rPr>
        <w:t xml:space="preserve"> din Hotărârea Guvernului nr</w:t>
      </w:r>
      <w:r>
        <w:rPr>
          <w:rFonts w:ascii="Arial" w:hAnsi="Arial" w:cs="Arial"/>
          <w:sz w:val="28"/>
          <w:szCs w:val="28"/>
          <w:lang w:val="es-ES"/>
        </w:rPr>
        <w:t>.</w:t>
      </w:r>
      <w:r w:rsidRPr="0035050D">
        <w:rPr>
          <w:rFonts w:ascii="Arial" w:hAnsi="Arial" w:cs="Arial"/>
          <w:sz w:val="28"/>
          <w:szCs w:val="28"/>
          <w:lang w:val="es-ES"/>
        </w:rPr>
        <w:t xml:space="preserve"> 171/2015 privind stabilirea metodologiei şi a regulilor de aplicare a drepturilor prevăzute la art. 35</w:t>
      </w:r>
      <w:r w:rsidRPr="0035050D">
        <w:rPr>
          <w:rFonts w:ascii="Arial" w:hAnsi="Arial" w:cs="Arial"/>
          <w:sz w:val="28"/>
          <w:szCs w:val="28"/>
          <w:lang w:val="en-GB"/>
        </w:rPr>
        <w:t xml:space="preserve">^1 alin. </w:t>
      </w:r>
      <w:r>
        <w:rPr>
          <w:rFonts w:ascii="Arial" w:hAnsi="Arial" w:cs="Arial"/>
          <w:sz w:val="28"/>
          <w:szCs w:val="28"/>
          <w:lang w:val="ro-RO"/>
        </w:rPr>
        <w:t>(1) din Legea Poliţiei L</w:t>
      </w:r>
      <w:r w:rsidRPr="0035050D">
        <w:rPr>
          <w:rFonts w:ascii="Arial" w:hAnsi="Arial" w:cs="Arial"/>
          <w:sz w:val="28"/>
          <w:szCs w:val="28"/>
          <w:lang w:val="ro-RO"/>
        </w:rPr>
        <w:t xml:space="preserve">ocale nr. 155/2010, cităm: </w:t>
      </w:r>
      <w:r>
        <w:rPr>
          <w:rFonts w:ascii="Arial" w:hAnsi="Arial" w:cs="Arial"/>
          <w:sz w:val="28"/>
          <w:szCs w:val="28"/>
          <w:lang w:val="ro-RO"/>
        </w:rPr>
        <w:t>„</w:t>
      </w:r>
      <w:proofErr w:type="spellStart"/>
      <w:r w:rsidRPr="0035050D">
        <w:rPr>
          <w:rFonts w:ascii="Arial" w:hAnsi="Arial" w:cs="Arial"/>
          <w:i/>
          <w:noProof w:val="0"/>
          <w:sz w:val="28"/>
          <w:szCs w:val="28"/>
        </w:rPr>
        <w:t>Consiliul</w:t>
      </w:r>
      <w:proofErr w:type="spellEnd"/>
      <w:r w:rsidRPr="0035050D">
        <w:rPr>
          <w:rFonts w:ascii="Arial" w:hAnsi="Arial" w:cs="Arial"/>
          <w:i/>
          <w:noProof w:val="0"/>
          <w:sz w:val="28"/>
          <w:szCs w:val="28"/>
        </w:rPr>
        <w:t xml:space="preserve"> local </w:t>
      </w:r>
      <w:proofErr w:type="spellStart"/>
      <w:r w:rsidRPr="0035050D">
        <w:rPr>
          <w:rFonts w:ascii="Arial" w:hAnsi="Arial" w:cs="Arial"/>
          <w:b/>
          <w:i/>
          <w:noProof w:val="0"/>
          <w:sz w:val="28"/>
          <w:szCs w:val="28"/>
        </w:rPr>
        <w:t>poate</w:t>
      </w:r>
      <w:proofErr w:type="spellEnd"/>
      <w:r w:rsidRPr="0035050D">
        <w:rPr>
          <w:rFonts w:ascii="Arial" w:hAnsi="Arial" w:cs="Arial"/>
          <w:b/>
          <w:i/>
          <w:noProof w:val="0"/>
          <w:sz w:val="28"/>
          <w:szCs w:val="28"/>
        </w:rPr>
        <w:t xml:space="preserve"> </w:t>
      </w:r>
      <w:proofErr w:type="spellStart"/>
      <w:r w:rsidRPr="0035050D">
        <w:rPr>
          <w:rFonts w:ascii="Arial" w:hAnsi="Arial" w:cs="Arial"/>
          <w:b/>
          <w:i/>
          <w:noProof w:val="0"/>
          <w:sz w:val="28"/>
          <w:szCs w:val="28"/>
        </w:rPr>
        <w:t>aproba</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prin</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hotărâre</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acordarea</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normei</w:t>
      </w:r>
      <w:proofErr w:type="spellEnd"/>
      <w:r w:rsidRPr="0035050D">
        <w:rPr>
          <w:rFonts w:ascii="Arial" w:hAnsi="Arial" w:cs="Arial"/>
          <w:i/>
          <w:noProof w:val="0"/>
          <w:sz w:val="28"/>
          <w:szCs w:val="28"/>
        </w:rPr>
        <w:t xml:space="preserve"> de </w:t>
      </w:r>
      <w:proofErr w:type="spellStart"/>
      <w:r w:rsidRPr="0035050D">
        <w:rPr>
          <w:rFonts w:ascii="Arial" w:hAnsi="Arial" w:cs="Arial"/>
          <w:i/>
          <w:noProof w:val="0"/>
          <w:sz w:val="28"/>
          <w:szCs w:val="28"/>
        </w:rPr>
        <w:t>hrană</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pentru</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personalul</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poliţiei</w:t>
      </w:r>
      <w:proofErr w:type="spellEnd"/>
      <w:r w:rsidRPr="0035050D">
        <w:rPr>
          <w:rFonts w:ascii="Arial" w:hAnsi="Arial" w:cs="Arial"/>
          <w:i/>
          <w:noProof w:val="0"/>
          <w:sz w:val="28"/>
          <w:szCs w:val="28"/>
        </w:rPr>
        <w:t xml:space="preserve"> locale, </w:t>
      </w:r>
      <w:proofErr w:type="spellStart"/>
      <w:r w:rsidRPr="0035050D">
        <w:rPr>
          <w:rFonts w:ascii="Arial" w:hAnsi="Arial" w:cs="Arial"/>
          <w:i/>
          <w:noProof w:val="0"/>
          <w:sz w:val="28"/>
          <w:szCs w:val="28"/>
        </w:rPr>
        <w:t>în</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limita</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bugetului</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aprobat</w:t>
      </w:r>
      <w:proofErr w:type="spellEnd"/>
      <w:r w:rsidRPr="0035050D">
        <w:rPr>
          <w:rFonts w:ascii="Arial" w:hAnsi="Arial" w:cs="Arial"/>
          <w:i/>
          <w:noProof w:val="0"/>
          <w:sz w:val="28"/>
          <w:szCs w:val="28"/>
        </w:rPr>
        <w:t xml:space="preserve">, conform </w:t>
      </w:r>
      <w:proofErr w:type="spellStart"/>
      <w:r w:rsidRPr="0035050D">
        <w:rPr>
          <w:rFonts w:ascii="Arial" w:hAnsi="Arial" w:cs="Arial"/>
          <w:i/>
          <w:noProof w:val="0"/>
          <w:sz w:val="28"/>
          <w:szCs w:val="28"/>
        </w:rPr>
        <w:t>prevederilor</w:t>
      </w:r>
      <w:proofErr w:type="spellEnd"/>
      <w:r w:rsidRPr="0035050D">
        <w:rPr>
          <w:rFonts w:ascii="Arial" w:hAnsi="Arial" w:cs="Arial"/>
          <w:i/>
          <w:noProof w:val="0"/>
          <w:sz w:val="28"/>
          <w:szCs w:val="28"/>
        </w:rPr>
        <w:t xml:space="preserve"> </w:t>
      </w:r>
      <w:r w:rsidRPr="0035050D">
        <w:rPr>
          <w:rFonts w:ascii="Arial" w:hAnsi="Arial" w:cs="Arial"/>
          <w:i/>
          <w:noProof w:val="0"/>
          <w:vanish/>
          <w:sz w:val="28"/>
          <w:szCs w:val="28"/>
        </w:rPr>
        <w:t>&lt;LLNK 11994    26131 301   0 33&gt;</w:t>
      </w:r>
      <w:proofErr w:type="spellStart"/>
      <w:r w:rsidRPr="0035050D">
        <w:rPr>
          <w:rFonts w:ascii="Arial" w:hAnsi="Arial" w:cs="Arial"/>
          <w:i/>
          <w:noProof w:val="0"/>
          <w:sz w:val="28"/>
          <w:szCs w:val="28"/>
        </w:rPr>
        <w:t>Ordonanţei</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Guvernului</w:t>
      </w:r>
      <w:proofErr w:type="spellEnd"/>
      <w:r w:rsidRPr="0035050D">
        <w:rPr>
          <w:rFonts w:ascii="Arial" w:hAnsi="Arial" w:cs="Arial"/>
          <w:i/>
          <w:noProof w:val="0"/>
          <w:sz w:val="28"/>
          <w:szCs w:val="28"/>
        </w:rPr>
        <w:t xml:space="preserve"> nr. 26/1994 </w:t>
      </w:r>
      <w:proofErr w:type="spellStart"/>
      <w:r w:rsidRPr="0035050D">
        <w:rPr>
          <w:rFonts w:ascii="Arial" w:hAnsi="Arial" w:cs="Arial"/>
          <w:i/>
          <w:noProof w:val="0"/>
          <w:sz w:val="28"/>
          <w:szCs w:val="28"/>
        </w:rPr>
        <w:t>privind</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drepturile</w:t>
      </w:r>
      <w:proofErr w:type="spellEnd"/>
      <w:r w:rsidRPr="0035050D">
        <w:rPr>
          <w:rFonts w:ascii="Arial" w:hAnsi="Arial" w:cs="Arial"/>
          <w:i/>
          <w:noProof w:val="0"/>
          <w:sz w:val="28"/>
          <w:szCs w:val="28"/>
        </w:rPr>
        <w:t xml:space="preserve"> de </w:t>
      </w:r>
      <w:proofErr w:type="spellStart"/>
      <w:r w:rsidRPr="0035050D">
        <w:rPr>
          <w:rFonts w:ascii="Arial" w:hAnsi="Arial" w:cs="Arial"/>
          <w:i/>
          <w:noProof w:val="0"/>
          <w:sz w:val="28"/>
          <w:szCs w:val="28"/>
        </w:rPr>
        <w:t>hrană</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în</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timp</w:t>
      </w:r>
      <w:proofErr w:type="spellEnd"/>
      <w:r w:rsidRPr="0035050D">
        <w:rPr>
          <w:rFonts w:ascii="Arial" w:hAnsi="Arial" w:cs="Arial"/>
          <w:i/>
          <w:noProof w:val="0"/>
          <w:sz w:val="28"/>
          <w:szCs w:val="28"/>
        </w:rPr>
        <w:t xml:space="preserve"> de pace, ale </w:t>
      </w:r>
      <w:proofErr w:type="spellStart"/>
      <w:r w:rsidRPr="0035050D">
        <w:rPr>
          <w:rFonts w:ascii="Arial" w:hAnsi="Arial" w:cs="Arial"/>
          <w:i/>
          <w:noProof w:val="0"/>
          <w:sz w:val="28"/>
          <w:szCs w:val="28"/>
        </w:rPr>
        <w:t>personalului</w:t>
      </w:r>
      <w:proofErr w:type="spellEnd"/>
      <w:r w:rsidRPr="0035050D">
        <w:rPr>
          <w:rFonts w:ascii="Arial" w:hAnsi="Arial" w:cs="Arial"/>
          <w:i/>
          <w:noProof w:val="0"/>
          <w:sz w:val="28"/>
          <w:szCs w:val="28"/>
        </w:rPr>
        <w:t xml:space="preserve"> din </w:t>
      </w:r>
      <w:proofErr w:type="spellStart"/>
      <w:r w:rsidRPr="0035050D">
        <w:rPr>
          <w:rFonts w:ascii="Arial" w:hAnsi="Arial" w:cs="Arial"/>
          <w:i/>
          <w:noProof w:val="0"/>
          <w:sz w:val="28"/>
          <w:szCs w:val="28"/>
        </w:rPr>
        <w:t>sectorul</w:t>
      </w:r>
      <w:proofErr w:type="spellEnd"/>
      <w:r w:rsidRPr="0035050D">
        <w:rPr>
          <w:rFonts w:ascii="Arial" w:hAnsi="Arial" w:cs="Arial"/>
          <w:i/>
          <w:noProof w:val="0"/>
          <w:sz w:val="28"/>
          <w:szCs w:val="28"/>
        </w:rPr>
        <w:t xml:space="preserve"> de </w:t>
      </w:r>
      <w:proofErr w:type="spellStart"/>
      <w:r w:rsidRPr="0035050D">
        <w:rPr>
          <w:rFonts w:ascii="Arial" w:hAnsi="Arial" w:cs="Arial"/>
          <w:i/>
          <w:noProof w:val="0"/>
          <w:sz w:val="28"/>
          <w:szCs w:val="28"/>
        </w:rPr>
        <w:t>apărare</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naţională</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ordine</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publică</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şi</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siguranţă</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naţională</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republicată</w:t>
      </w:r>
      <w:proofErr w:type="spellEnd"/>
      <w:r w:rsidRPr="0035050D">
        <w:rPr>
          <w:rFonts w:ascii="Arial" w:hAnsi="Arial" w:cs="Arial"/>
          <w:i/>
          <w:noProof w:val="0"/>
          <w:sz w:val="28"/>
          <w:szCs w:val="28"/>
        </w:rPr>
        <w:t xml:space="preserve">, cu </w:t>
      </w:r>
      <w:proofErr w:type="spellStart"/>
      <w:r w:rsidRPr="0035050D">
        <w:rPr>
          <w:rFonts w:ascii="Arial" w:hAnsi="Arial" w:cs="Arial"/>
          <w:i/>
          <w:noProof w:val="0"/>
          <w:sz w:val="28"/>
          <w:szCs w:val="28"/>
        </w:rPr>
        <w:t>modificările</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şi</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completările</w:t>
      </w:r>
      <w:proofErr w:type="spellEnd"/>
      <w:r w:rsidRPr="0035050D">
        <w:rPr>
          <w:rFonts w:ascii="Arial" w:hAnsi="Arial" w:cs="Arial"/>
          <w:i/>
          <w:noProof w:val="0"/>
          <w:sz w:val="28"/>
          <w:szCs w:val="28"/>
        </w:rPr>
        <w:t xml:space="preserve"> </w:t>
      </w:r>
      <w:proofErr w:type="spellStart"/>
      <w:r w:rsidRPr="0035050D">
        <w:rPr>
          <w:rFonts w:ascii="Arial" w:hAnsi="Arial" w:cs="Arial"/>
          <w:i/>
          <w:noProof w:val="0"/>
          <w:sz w:val="28"/>
          <w:szCs w:val="28"/>
        </w:rPr>
        <w:t>ulteri</w:t>
      </w:r>
      <w:r>
        <w:rPr>
          <w:rFonts w:ascii="Arial" w:hAnsi="Arial" w:cs="Arial"/>
          <w:i/>
          <w:noProof w:val="0"/>
          <w:sz w:val="28"/>
          <w:szCs w:val="28"/>
        </w:rPr>
        <w:t>oare</w:t>
      </w:r>
      <w:proofErr w:type="spellEnd"/>
      <w:r>
        <w:rPr>
          <w:rFonts w:ascii="Arial" w:hAnsi="Arial" w:cs="Arial"/>
          <w:i/>
          <w:noProof w:val="0"/>
          <w:sz w:val="28"/>
          <w:szCs w:val="28"/>
        </w:rPr>
        <w:t xml:space="preserve">, </w:t>
      </w:r>
      <w:proofErr w:type="spellStart"/>
      <w:r>
        <w:rPr>
          <w:rFonts w:ascii="Arial" w:hAnsi="Arial" w:cs="Arial"/>
          <w:i/>
          <w:noProof w:val="0"/>
          <w:sz w:val="28"/>
          <w:szCs w:val="28"/>
        </w:rPr>
        <w:t>şi</w:t>
      </w:r>
      <w:proofErr w:type="spellEnd"/>
      <w:r>
        <w:rPr>
          <w:rFonts w:ascii="Arial" w:hAnsi="Arial" w:cs="Arial"/>
          <w:i/>
          <w:noProof w:val="0"/>
          <w:sz w:val="28"/>
          <w:szCs w:val="28"/>
        </w:rPr>
        <w:t xml:space="preserve"> ale </w:t>
      </w:r>
      <w:proofErr w:type="spellStart"/>
      <w:r>
        <w:rPr>
          <w:rFonts w:ascii="Arial" w:hAnsi="Arial" w:cs="Arial"/>
          <w:i/>
          <w:noProof w:val="0"/>
          <w:sz w:val="28"/>
          <w:szCs w:val="28"/>
        </w:rPr>
        <w:t>prezentei</w:t>
      </w:r>
      <w:proofErr w:type="spellEnd"/>
      <w:r>
        <w:rPr>
          <w:rFonts w:ascii="Arial" w:hAnsi="Arial" w:cs="Arial"/>
          <w:i/>
          <w:noProof w:val="0"/>
          <w:sz w:val="28"/>
          <w:szCs w:val="28"/>
        </w:rPr>
        <w:t xml:space="preserve"> </w:t>
      </w:r>
      <w:proofErr w:type="spellStart"/>
      <w:r>
        <w:rPr>
          <w:rFonts w:ascii="Arial" w:hAnsi="Arial" w:cs="Arial"/>
          <w:i/>
          <w:noProof w:val="0"/>
          <w:sz w:val="28"/>
          <w:szCs w:val="28"/>
        </w:rPr>
        <w:t>hotărâri</w:t>
      </w:r>
      <w:proofErr w:type="spellEnd"/>
      <w:r>
        <w:rPr>
          <w:rFonts w:ascii="Arial" w:hAnsi="Arial" w:cs="Arial"/>
          <w:i/>
          <w:noProof w:val="0"/>
          <w:sz w:val="28"/>
          <w:szCs w:val="28"/>
        </w:rPr>
        <w:t>”</w:t>
      </w:r>
      <w:r w:rsidRPr="0035050D">
        <w:rPr>
          <w:rFonts w:ascii="Arial" w:hAnsi="Arial" w:cs="Arial"/>
          <w:i/>
          <w:noProof w:val="0"/>
          <w:sz w:val="28"/>
          <w:szCs w:val="28"/>
        </w:rPr>
        <w:t xml:space="preserve">, </w:t>
      </w:r>
      <w:proofErr w:type="spellStart"/>
      <w:r w:rsidRPr="0035050D">
        <w:rPr>
          <w:rFonts w:ascii="Arial" w:hAnsi="Arial" w:cs="Arial"/>
          <w:noProof w:val="0"/>
          <w:sz w:val="28"/>
          <w:szCs w:val="28"/>
        </w:rPr>
        <w:t>autoritățile</w:t>
      </w:r>
      <w:proofErr w:type="spellEnd"/>
      <w:r w:rsidRPr="0035050D">
        <w:rPr>
          <w:rFonts w:ascii="Arial" w:hAnsi="Arial" w:cs="Arial"/>
          <w:noProof w:val="0"/>
          <w:sz w:val="28"/>
          <w:szCs w:val="28"/>
        </w:rPr>
        <w:t xml:space="preserve"> </w:t>
      </w:r>
      <w:proofErr w:type="spellStart"/>
      <w:r w:rsidRPr="0035050D">
        <w:rPr>
          <w:rFonts w:ascii="Arial" w:hAnsi="Arial" w:cs="Arial"/>
          <w:noProof w:val="0"/>
          <w:sz w:val="28"/>
          <w:szCs w:val="28"/>
        </w:rPr>
        <w:t>administrației</w:t>
      </w:r>
      <w:proofErr w:type="spellEnd"/>
      <w:r w:rsidRPr="0035050D">
        <w:rPr>
          <w:rFonts w:ascii="Arial" w:hAnsi="Arial" w:cs="Arial"/>
          <w:noProof w:val="0"/>
          <w:sz w:val="28"/>
          <w:szCs w:val="28"/>
        </w:rPr>
        <w:t xml:space="preserve"> </w:t>
      </w:r>
      <w:proofErr w:type="spellStart"/>
      <w:r w:rsidRPr="0035050D">
        <w:rPr>
          <w:rFonts w:ascii="Arial" w:hAnsi="Arial" w:cs="Arial"/>
          <w:noProof w:val="0"/>
          <w:sz w:val="28"/>
          <w:szCs w:val="28"/>
        </w:rPr>
        <w:t>publice</w:t>
      </w:r>
      <w:proofErr w:type="spellEnd"/>
      <w:r w:rsidRPr="0035050D">
        <w:rPr>
          <w:rFonts w:ascii="Arial" w:hAnsi="Arial" w:cs="Arial"/>
          <w:noProof w:val="0"/>
          <w:sz w:val="28"/>
          <w:szCs w:val="28"/>
        </w:rPr>
        <w:t xml:space="preserve"> locale pot </w:t>
      </w:r>
      <w:proofErr w:type="spellStart"/>
      <w:r w:rsidRPr="0035050D">
        <w:rPr>
          <w:rFonts w:ascii="Arial" w:hAnsi="Arial" w:cs="Arial"/>
          <w:noProof w:val="0"/>
          <w:sz w:val="28"/>
          <w:szCs w:val="28"/>
        </w:rPr>
        <w:t>acorda</w:t>
      </w:r>
      <w:proofErr w:type="spellEnd"/>
      <w:r w:rsidRPr="0035050D">
        <w:rPr>
          <w:rFonts w:ascii="Arial" w:hAnsi="Arial" w:cs="Arial"/>
          <w:noProof w:val="0"/>
          <w:sz w:val="28"/>
          <w:szCs w:val="28"/>
        </w:rPr>
        <w:t xml:space="preserve"> </w:t>
      </w:r>
      <w:proofErr w:type="spellStart"/>
      <w:r w:rsidRPr="0035050D">
        <w:rPr>
          <w:rFonts w:ascii="Arial" w:hAnsi="Arial" w:cs="Arial"/>
          <w:noProof w:val="0"/>
          <w:sz w:val="28"/>
          <w:szCs w:val="28"/>
        </w:rPr>
        <w:t>norma</w:t>
      </w:r>
      <w:proofErr w:type="spellEnd"/>
      <w:r w:rsidRPr="0035050D">
        <w:rPr>
          <w:rFonts w:ascii="Arial" w:hAnsi="Arial" w:cs="Arial"/>
          <w:noProof w:val="0"/>
          <w:sz w:val="28"/>
          <w:szCs w:val="28"/>
        </w:rPr>
        <w:t xml:space="preserve"> de </w:t>
      </w:r>
      <w:proofErr w:type="spellStart"/>
      <w:r w:rsidRPr="0035050D">
        <w:rPr>
          <w:rFonts w:ascii="Arial" w:hAnsi="Arial" w:cs="Arial"/>
          <w:noProof w:val="0"/>
          <w:sz w:val="28"/>
          <w:szCs w:val="28"/>
        </w:rPr>
        <w:t>hrană</w:t>
      </w:r>
      <w:proofErr w:type="spellEnd"/>
      <w:r w:rsidRPr="0035050D">
        <w:rPr>
          <w:rFonts w:ascii="Arial" w:hAnsi="Arial" w:cs="Arial"/>
          <w:noProof w:val="0"/>
          <w:sz w:val="28"/>
          <w:szCs w:val="28"/>
        </w:rPr>
        <w:t xml:space="preserve"> </w:t>
      </w:r>
      <w:proofErr w:type="spellStart"/>
      <w:r w:rsidRPr="0035050D">
        <w:rPr>
          <w:rFonts w:ascii="Arial" w:hAnsi="Arial" w:cs="Arial"/>
          <w:noProof w:val="0"/>
          <w:sz w:val="28"/>
          <w:szCs w:val="28"/>
        </w:rPr>
        <w:t>personalului</w:t>
      </w:r>
      <w:proofErr w:type="spellEnd"/>
      <w:r w:rsidRPr="0035050D">
        <w:rPr>
          <w:rFonts w:ascii="Arial" w:hAnsi="Arial" w:cs="Arial"/>
          <w:noProof w:val="0"/>
          <w:sz w:val="28"/>
          <w:szCs w:val="28"/>
        </w:rPr>
        <w:t xml:space="preserve"> </w:t>
      </w:r>
      <w:proofErr w:type="spellStart"/>
      <w:r w:rsidRPr="0035050D">
        <w:rPr>
          <w:rFonts w:ascii="Arial" w:hAnsi="Arial" w:cs="Arial"/>
          <w:noProof w:val="0"/>
          <w:sz w:val="28"/>
          <w:szCs w:val="28"/>
        </w:rPr>
        <w:t>poliției</w:t>
      </w:r>
      <w:proofErr w:type="spellEnd"/>
      <w:r w:rsidRPr="0035050D">
        <w:rPr>
          <w:rFonts w:ascii="Arial" w:hAnsi="Arial" w:cs="Arial"/>
          <w:noProof w:val="0"/>
          <w:sz w:val="28"/>
          <w:szCs w:val="28"/>
        </w:rPr>
        <w:t xml:space="preserve"> locale.</w:t>
      </w:r>
    </w:p>
    <w:p w14:paraId="619EF3F6" w14:textId="0898D97C" w:rsidR="007C5557" w:rsidRPr="00621CB3" w:rsidRDefault="007C5557" w:rsidP="008102DF">
      <w:pPr>
        <w:ind w:left="540" w:right="-58" w:firstLine="990"/>
        <w:jc w:val="both"/>
        <w:rPr>
          <w:rFonts w:ascii="Arial" w:hAnsi="Arial" w:cs="Arial"/>
          <w:sz w:val="28"/>
          <w:szCs w:val="28"/>
          <w:lang w:val="es-ES"/>
        </w:rPr>
      </w:pPr>
      <w:r w:rsidRPr="0035050D">
        <w:rPr>
          <w:rFonts w:ascii="Arial" w:hAnsi="Arial" w:cs="Arial"/>
          <w:sz w:val="28"/>
          <w:szCs w:val="28"/>
        </w:rPr>
        <w:t xml:space="preserve">Având în vedere cele prezentate mai sus, propun Consiliului local al Municipiului Buzău, spre analiză şi aprobare, proiectul de hotărâre privind </w:t>
      </w:r>
      <w:r w:rsidR="00621CB3">
        <w:rPr>
          <w:rFonts w:ascii="Arial" w:hAnsi="Arial" w:cs="Arial"/>
          <w:sz w:val="28"/>
          <w:szCs w:val="28"/>
          <w:lang w:val="ro-RO"/>
        </w:rPr>
        <w:t>acordarea</w:t>
      </w:r>
      <w:r w:rsidR="00621CB3" w:rsidRPr="00D72B9F">
        <w:rPr>
          <w:rFonts w:ascii="Arial" w:hAnsi="Arial" w:cs="Arial"/>
          <w:sz w:val="28"/>
          <w:szCs w:val="28"/>
          <w:lang w:val="ro-RO"/>
        </w:rPr>
        <w:t xml:space="preserve"> </w:t>
      </w:r>
      <w:r w:rsidR="00621CB3" w:rsidRPr="00D72B9F">
        <w:rPr>
          <w:rFonts w:ascii="Arial" w:hAnsi="Arial" w:cs="Arial"/>
          <w:sz w:val="28"/>
          <w:szCs w:val="28"/>
          <w:lang w:val="es-ES"/>
        </w:rPr>
        <w:t xml:space="preserve">normei de hrană pentru personalul din cadrul Direcției Poliţiei Locale </w:t>
      </w:r>
      <w:r w:rsidR="00621CB3">
        <w:rPr>
          <w:rFonts w:ascii="Arial" w:hAnsi="Arial" w:cs="Arial"/>
          <w:sz w:val="28"/>
          <w:szCs w:val="28"/>
          <w:lang w:val="es-ES"/>
        </w:rPr>
        <w:t xml:space="preserve">a aparatului de specialitate al Primarului municipiului </w:t>
      </w:r>
      <w:r w:rsidR="00621CB3" w:rsidRPr="00D72B9F">
        <w:rPr>
          <w:rFonts w:ascii="Arial" w:hAnsi="Arial" w:cs="Arial"/>
          <w:sz w:val="28"/>
          <w:szCs w:val="28"/>
          <w:lang w:val="es-ES"/>
        </w:rPr>
        <w:t>Buzău</w:t>
      </w:r>
      <w:r w:rsidR="00D23CD7">
        <w:rPr>
          <w:rFonts w:ascii="Arial" w:hAnsi="Arial" w:cs="Arial"/>
          <w:sz w:val="28"/>
          <w:szCs w:val="28"/>
        </w:rPr>
        <w:t>, în forma redactată.</w:t>
      </w:r>
    </w:p>
    <w:p w14:paraId="2A022133" w14:textId="77777777" w:rsidR="007C5557" w:rsidRPr="0035050D" w:rsidRDefault="007C5557" w:rsidP="008102DF">
      <w:pPr>
        <w:ind w:left="720" w:right="-58" w:firstLine="1440"/>
        <w:jc w:val="both"/>
        <w:rPr>
          <w:rFonts w:ascii="Arial" w:hAnsi="Arial" w:cs="Arial"/>
          <w:sz w:val="28"/>
          <w:szCs w:val="28"/>
          <w:lang w:val="en-GB"/>
        </w:rPr>
      </w:pPr>
    </w:p>
    <w:p w14:paraId="2EC06C88" w14:textId="77777777" w:rsidR="007C5557" w:rsidRPr="0035050D" w:rsidRDefault="007C5557" w:rsidP="007C5557">
      <w:pPr>
        <w:ind w:right="262"/>
        <w:jc w:val="center"/>
        <w:rPr>
          <w:rFonts w:ascii="Arial" w:hAnsi="Arial" w:cs="Arial"/>
          <w:b/>
          <w:sz w:val="28"/>
          <w:szCs w:val="28"/>
          <w:lang w:val="pt-BR"/>
        </w:rPr>
      </w:pPr>
      <w:r w:rsidRPr="0035050D">
        <w:rPr>
          <w:rFonts w:ascii="Arial" w:hAnsi="Arial" w:cs="Arial"/>
          <w:b/>
          <w:sz w:val="28"/>
          <w:szCs w:val="28"/>
          <w:lang w:val="pt-BR"/>
        </w:rPr>
        <w:t>P R I M A R,</w:t>
      </w:r>
    </w:p>
    <w:p w14:paraId="2710706E" w14:textId="77777777" w:rsidR="007C5557" w:rsidRDefault="007C5557" w:rsidP="007C5557">
      <w:pPr>
        <w:ind w:right="262"/>
        <w:jc w:val="center"/>
        <w:rPr>
          <w:rFonts w:ascii="Arial" w:hAnsi="Arial" w:cs="Arial"/>
          <w:sz w:val="28"/>
          <w:szCs w:val="28"/>
          <w:lang w:val="pt-BR"/>
        </w:rPr>
      </w:pPr>
      <w:r w:rsidRPr="0035050D">
        <w:rPr>
          <w:rFonts w:ascii="Arial" w:hAnsi="Arial" w:cs="Arial"/>
          <w:sz w:val="28"/>
          <w:szCs w:val="28"/>
          <w:lang w:val="pt-BR"/>
        </w:rPr>
        <w:t>Constantin Toma</w:t>
      </w:r>
    </w:p>
    <w:p w14:paraId="3CB5E954" w14:textId="77777777" w:rsidR="007C5557" w:rsidRDefault="007C5557" w:rsidP="007C5557">
      <w:pPr>
        <w:ind w:right="262"/>
        <w:jc w:val="center"/>
        <w:rPr>
          <w:rFonts w:ascii="Arial" w:hAnsi="Arial" w:cs="Arial"/>
          <w:sz w:val="28"/>
          <w:szCs w:val="28"/>
          <w:lang w:val="pt-BR"/>
        </w:rPr>
      </w:pPr>
    </w:p>
    <w:p w14:paraId="29C50C4A" w14:textId="77777777" w:rsidR="008102DF" w:rsidRDefault="008102DF" w:rsidP="007C5557">
      <w:pPr>
        <w:ind w:right="262"/>
        <w:jc w:val="center"/>
        <w:rPr>
          <w:rFonts w:ascii="Arial" w:hAnsi="Arial" w:cs="Arial"/>
          <w:sz w:val="28"/>
          <w:szCs w:val="28"/>
          <w:lang w:val="pt-BR"/>
        </w:rPr>
      </w:pPr>
    </w:p>
    <w:p w14:paraId="07754562" w14:textId="77777777" w:rsidR="008102DF" w:rsidRDefault="008102DF" w:rsidP="007C5557">
      <w:pPr>
        <w:ind w:right="262"/>
        <w:jc w:val="center"/>
        <w:rPr>
          <w:rFonts w:ascii="Arial" w:hAnsi="Arial" w:cs="Arial"/>
          <w:sz w:val="28"/>
          <w:szCs w:val="28"/>
          <w:lang w:val="pt-BR"/>
        </w:rPr>
      </w:pPr>
    </w:p>
    <w:p w14:paraId="38F3738E" w14:textId="77777777" w:rsidR="008102DF" w:rsidRDefault="008102DF" w:rsidP="007C5557">
      <w:pPr>
        <w:ind w:right="262"/>
        <w:jc w:val="center"/>
        <w:rPr>
          <w:rFonts w:ascii="Arial" w:hAnsi="Arial" w:cs="Arial"/>
          <w:sz w:val="28"/>
          <w:szCs w:val="28"/>
          <w:lang w:val="pt-BR"/>
        </w:rPr>
      </w:pPr>
    </w:p>
    <w:p w14:paraId="6EA4D5D7" w14:textId="0515B6C4" w:rsidR="003859FE" w:rsidRDefault="003859FE" w:rsidP="007C5557">
      <w:pPr>
        <w:ind w:right="262"/>
        <w:jc w:val="center"/>
        <w:rPr>
          <w:rFonts w:ascii="Arial" w:hAnsi="Arial" w:cs="Arial"/>
          <w:sz w:val="28"/>
          <w:szCs w:val="28"/>
          <w:lang w:val="pt-BR"/>
        </w:rPr>
      </w:pPr>
    </w:p>
    <w:p w14:paraId="2D1138C6" w14:textId="6ADC1FB1" w:rsidR="00F15265" w:rsidRDefault="00F15265" w:rsidP="007C5557">
      <w:pPr>
        <w:ind w:right="262"/>
        <w:jc w:val="center"/>
        <w:rPr>
          <w:rFonts w:ascii="Arial" w:hAnsi="Arial" w:cs="Arial"/>
          <w:sz w:val="28"/>
          <w:szCs w:val="28"/>
          <w:lang w:val="pt-BR"/>
        </w:rPr>
      </w:pPr>
    </w:p>
    <w:p w14:paraId="19B8CB9B" w14:textId="77777777" w:rsidR="00D23CD7" w:rsidRDefault="00D23CD7" w:rsidP="007C5557">
      <w:pPr>
        <w:ind w:right="262"/>
        <w:jc w:val="center"/>
        <w:rPr>
          <w:rFonts w:ascii="Arial" w:hAnsi="Arial" w:cs="Arial"/>
          <w:sz w:val="28"/>
          <w:szCs w:val="28"/>
          <w:lang w:val="pt-BR"/>
        </w:rPr>
      </w:pPr>
    </w:p>
    <w:p w14:paraId="26CAE7AF" w14:textId="5126F4E6" w:rsidR="00F15265" w:rsidRDefault="00F15265" w:rsidP="007C5557">
      <w:pPr>
        <w:ind w:right="262"/>
        <w:jc w:val="center"/>
        <w:rPr>
          <w:rFonts w:ascii="Arial" w:hAnsi="Arial" w:cs="Arial"/>
          <w:sz w:val="28"/>
          <w:szCs w:val="28"/>
          <w:lang w:val="pt-BR"/>
        </w:rPr>
      </w:pPr>
    </w:p>
    <w:p w14:paraId="5E8DEA9A" w14:textId="77777777" w:rsidR="00F15265" w:rsidRDefault="00F15265" w:rsidP="007C5557">
      <w:pPr>
        <w:ind w:right="262"/>
        <w:jc w:val="center"/>
        <w:rPr>
          <w:rFonts w:ascii="Arial" w:hAnsi="Arial" w:cs="Arial"/>
          <w:sz w:val="28"/>
          <w:szCs w:val="28"/>
          <w:lang w:val="pt-BR"/>
        </w:rPr>
      </w:pPr>
    </w:p>
    <w:p w14:paraId="44AC8F58" w14:textId="77777777" w:rsidR="008102DF" w:rsidRDefault="008102DF" w:rsidP="007C5557">
      <w:pPr>
        <w:ind w:right="262"/>
        <w:jc w:val="center"/>
        <w:rPr>
          <w:rFonts w:ascii="Arial" w:hAnsi="Arial" w:cs="Arial"/>
          <w:sz w:val="28"/>
          <w:szCs w:val="28"/>
          <w:lang w:val="pt-BR"/>
        </w:rPr>
      </w:pPr>
    </w:p>
    <w:p w14:paraId="2B03EEB9" w14:textId="77777777" w:rsidR="007C5557" w:rsidRPr="00904C20" w:rsidRDefault="007C5557" w:rsidP="007C5557">
      <w:pPr>
        <w:ind w:right="229"/>
        <w:jc w:val="center"/>
        <w:rPr>
          <w:rFonts w:ascii="Arial" w:hAnsi="Arial" w:cs="Arial"/>
          <w:sz w:val="28"/>
          <w:szCs w:val="28"/>
          <w:lang w:val="es-ES"/>
        </w:rPr>
      </w:pPr>
      <w:r w:rsidRPr="00904C20">
        <w:rPr>
          <w:rFonts w:ascii="Arial" w:hAnsi="Arial" w:cs="Arial"/>
          <w:sz w:val="28"/>
          <w:szCs w:val="28"/>
          <w:lang w:val="es-ES"/>
        </w:rPr>
        <w:t>ROMÂNIA</w:t>
      </w:r>
    </w:p>
    <w:p w14:paraId="50E9FB2F" w14:textId="77777777" w:rsidR="007C5557" w:rsidRPr="00904C20" w:rsidRDefault="007C5557" w:rsidP="007C5557">
      <w:pPr>
        <w:ind w:right="229"/>
        <w:jc w:val="center"/>
        <w:rPr>
          <w:rFonts w:ascii="Arial" w:hAnsi="Arial" w:cs="Arial"/>
          <w:sz w:val="28"/>
          <w:szCs w:val="28"/>
          <w:lang w:val="es-ES"/>
        </w:rPr>
      </w:pPr>
      <w:r w:rsidRPr="00904C20">
        <w:rPr>
          <w:rFonts w:ascii="Arial" w:hAnsi="Arial" w:cs="Arial"/>
          <w:sz w:val="28"/>
          <w:szCs w:val="28"/>
          <w:lang w:val="es-ES"/>
        </w:rPr>
        <w:t>JUDEŢUL BUZĂU</w:t>
      </w:r>
    </w:p>
    <w:p w14:paraId="3B561AF5" w14:textId="77777777" w:rsidR="007C5557" w:rsidRPr="00904C20" w:rsidRDefault="007C5557" w:rsidP="007C5557">
      <w:pPr>
        <w:ind w:right="229"/>
        <w:jc w:val="center"/>
        <w:rPr>
          <w:rFonts w:ascii="Arial" w:hAnsi="Arial" w:cs="Arial"/>
          <w:sz w:val="28"/>
          <w:szCs w:val="28"/>
          <w:lang w:val="es-ES"/>
        </w:rPr>
      </w:pPr>
      <w:r w:rsidRPr="00904C20">
        <w:rPr>
          <w:rFonts w:ascii="Arial" w:hAnsi="Arial" w:cs="Arial"/>
          <w:sz w:val="28"/>
          <w:szCs w:val="28"/>
          <w:lang w:val="es-ES"/>
        </w:rPr>
        <w:t>MUNICIPIUL BUZĂU</w:t>
      </w:r>
    </w:p>
    <w:p w14:paraId="7154FD85" w14:textId="388AE635" w:rsidR="004471A6" w:rsidRDefault="00F15265" w:rsidP="00F15265">
      <w:pPr>
        <w:pStyle w:val="ListParagraph"/>
        <w:ind w:left="2880" w:firstLine="720"/>
        <w:rPr>
          <w:rFonts w:ascii="Arial" w:hAnsi="Arial" w:cs="Arial"/>
          <w:sz w:val="28"/>
          <w:szCs w:val="28"/>
          <w:lang w:val="es-ES"/>
        </w:rPr>
      </w:pPr>
      <w:r>
        <w:rPr>
          <w:rFonts w:ascii="Arial" w:hAnsi="Arial" w:cs="Arial"/>
          <w:sz w:val="28"/>
          <w:szCs w:val="28"/>
          <w:lang w:val="es-ES"/>
        </w:rPr>
        <w:t xml:space="preserve">  </w:t>
      </w:r>
      <w:r w:rsidR="004471A6">
        <w:rPr>
          <w:rFonts w:ascii="Arial" w:hAnsi="Arial" w:cs="Arial"/>
          <w:sz w:val="28"/>
          <w:szCs w:val="28"/>
          <w:lang w:val="es-ES"/>
        </w:rPr>
        <w:t>Direcţia Poliţiei Local</w:t>
      </w:r>
      <w:r w:rsidR="007F3014">
        <w:rPr>
          <w:rFonts w:ascii="Arial" w:hAnsi="Arial" w:cs="Arial"/>
          <w:sz w:val="28"/>
          <w:szCs w:val="28"/>
          <w:lang w:val="es-ES"/>
        </w:rPr>
        <w:t>e</w:t>
      </w:r>
    </w:p>
    <w:p w14:paraId="648ED352" w14:textId="3DF3870A" w:rsidR="007F3014" w:rsidRDefault="00F15265" w:rsidP="00F15265">
      <w:pPr>
        <w:pStyle w:val="ListParagraph"/>
        <w:ind w:left="3600"/>
        <w:rPr>
          <w:rFonts w:ascii="Arial" w:hAnsi="Arial" w:cs="Arial"/>
          <w:sz w:val="28"/>
          <w:szCs w:val="28"/>
          <w:lang w:val="es-ES"/>
        </w:rPr>
      </w:pPr>
      <w:r>
        <w:rPr>
          <w:rFonts w:ascii="Arial" w:hAnsi="Arial" w:cs="Arial"/>
          <w:sz w:val="28"/>
          <w:szCs w:val="28"/>
          <w:lang w:val="es-ES"/>
        </w:rPr>
        <w:t xml:space="preserve">    </w:t>
      </w:r>
      <w:r w:rsidR="007F3014" w:rsidRPr="00904C20">
        <w:rPr>
          <w:rFonts w:ascii="Arial" w:hAnsi="Arial" w:cs="Arial"/>
          <w:sz w:val="28"/>
          <w:szCs w:val="28"/>
          <w:lang w:val="es-ES"/>
        </w:rPr>
        <w:t xml:space="preserve">Direcția </w:t>
      </w:r>
      <w:r w:rsidR="007F3014">
        <w:rPr>
          <w:rFonts w:ascii="Arial" w:hAnsi="Arial" w:cs="Arial"/>
          <w:sz w:val="28"/>
          <w:szCs w:val="28"/>
          <w:lang w:val="es-ES"/>
        </w:rPr>
        <w:t>Economică</w:t>
      </w:r>
    </w:p>
    <w:p w14:paraId="564DE24E" w14:textId="77777777" w:rsidR="007C5557" w:rsidRPr="007F3014" w:rsidRDefault="007C5557" w:rsidP="00F15265">
      <w:pPr>
        <w:pStyle w:val="ListParagraph"/>
        <w:ind w:left="2160" w:firstLine="720"/>
        <w:rPr>
          <w:rFonts w:ascii="Arial" w:hAnsi="Arial" w:cs="Arial"/>
          <w:sz w:val="28"/>
          <w:szCs w:val="28"/>
          <w:lang w:val="es-ES"/>
        </w:rPr>
      </w:pPr>
      <w:r w:rsidRPr="007F3014">
        <w:rPr>
          <w:rFonts w:ascii="Arial" w:hAnsi="Arial" w:cs="Arial"/>
          <w:sz w:val="28"/>
          <w:szCs w:val="28"/>
          <w:lang w:val="es-ES"/>
        </w:rPr>
        <w:t>Serviciul Resurse Umane, Prognoză,</w:t>
      </w:r>
    </w:p>
    <w:p w14:paraId="04EFAB4C" w14:textId="77777777" w:rsidR="007C5557" w:rsidRPr="00904C20" w:rsidRDefault="007C5557" w:rsidP="00F15265">
      <w:pPr>
        <w:jc w:val="center"/>
        <w:rPr>
          <w:rFonts w:ascii="Arial" w:hAnsi="Arial" w:cs="Arial"/>
          <w:sz w:val="28"/>
          <w:szCs w:val="28"/>
          <w:lang w:val="es-ES"/>
        </w:rPr>
      </w:pPr>
      <w:r w:rsidRPr="00904C20">
        <w:rPr>
          <w:rFonts w:ascii="Arial" w:hAnsi="Arial" w:cs="Arial"/>
          <w:sz w:val="28"/>
          <w:szCs w:val="28"/>
          <w:lang w:val="es-ES"/>
        </w:rPr>
        <w:t>Organizare, Cooperare Interinstituţională-</w:t>
      </w:r>
    </w:p>
    <w:p w14:paraId="798B37BB" w14:textId="074BA615" w:rsidR="007C5557" w:rsidRPr="00904C20" w:rsidRDefault="007C5557" w:rsidP="007C5557">
      <w:pPr>
        <w:ind w:firstLine="31"/>
        <w:jc w:val="center"/>
        <w:rPr>
          <w:rFonts w:ascii="Arial" w:hAnsi="Arial" w:cs="Arial"/>
          <w:sz w:val="28"/>
          <w:szCs w:val="28"/>
          <w:lang w:val="ro-RO"/>
        </w:rPr>
      </w:pPr>
      <w:r w:rsidRPr="00904C20">
        <w:rPr>
          <w:rFonts w:ascii="Arial" w:hAnsi="Arial" w:cs="Arial"/>
          <w:sz w:val="28"/>
          <w:szCs w:val="28"/>
          <w:lang w:val="es-ES"/>
        </w:rPr>
        <w:t>Nr</w:t>
      </w:r>
      <w:r w:rsidR="009A6054">
        <w:rPr>
          <w:rFonts w:ascii="Arial" w:hAnsi="Arial" w:cs="Arial"/>
          <w:sz w:val="28"/>
          <w:szCs w:val="28"/>
          <w:lang w:val="es-ES"/>
        </w:rPr>
        <w:t xml:space="preserve">. </w:t>
      </w:r>
      <w:r w:rsidR="00C52282">
        <w:rPr>
          <w:rFonts w:ascii="Arial" w:hAnsi="Arial" w:cs="Arial"/>
          <w:sz w:val="28"/>
          <w:szCs w:val="28"/>
          <w:lang w:val="es-ES"/>
        </w:rPr>
        <w:t>62.945</w:t>
      </w:r>
      <w:r w:rsidR="00F15265">
        <w:rPr>
          <w:rFonts w:ascii="Arial" w:hAnsi="Arial" w:cs="Arial"/>
          <w:sz w:val="28"/>
          <w:szCs w:val="28"/>
          <w:lang w:val="es-ES"/>
        </w:rPr>
        <w:t>/20</w:t>
      </w:r>
      <w:r w:rsidRPr="00904C20">
        <w:rPr>
          <w:rFonts w:ascii="Arial" w:hAnsi="Arial" w:cs="Arial"/>
          <w:sz w:val="28"/>
          <w:szCs w:val="28"/>
          <w:lang w:val="es-ES"/>
        </w:rPr>
        <w:t>.0</w:t>
      </w:r>
      <w:r w:rsidR="00BF792E">
        <w:rPr>
          <w:rFonts w:ascii="Arial" w:hAnsi="Arial" w:cs="Arial"/>
          <w:sz w:val="28"/>
          <w:szCs w:val="28"/>
          <w:lang w:val="es-ES"/>
        </w:rPr>
        <w:t>5</w:t>
      </w:r>
      <w:r w:rsidRPr="00904C20">
        <w:rPr>
          <w:rFonts w:ascii="Arial" w:hAnsi="Arial" w:cs="Arial"/>
          <w:sz w:val="28"/>
          <w:szCs w:val="28"/>
          <w:lang w:val="es-ES"/>
        </w:rPr>
        <w:t>.20</w:t>
      </w:r>
      <w:r w:rsidR="009158B9">
        <w:rPr>
          <w:rFonts w:ascii="Arial" w:hAnsi="Arial" w:cs="Arial"/>
          <w:sz w:val="28"/>
          <w:szCs w:val="28"/>
          <w:lang w:val="es-ES"/>
        </w:rPr>
        <w:t>2</w:t>
      </w:r>
      <w:r w:rsidR="00BF792E">
        <w:rPr>
          <w:rFonts w:ascii="Arial" w:hAnsi="Arial" w:cs="Arial"/>
          <w:sz w:val="28"/>
          <w:szCs w:val="28"/>
          <w:lang w:val="es-ES"/>
        </w:rPr>
        <w:t>1</w:t>
      </w:r>
    </w:p>
    <w:p w14:paraId="6CE5F8D1" w14:textId="77777777" w:rsidR="007C5557" w:rsidRPr="00904C20" w:rsidRDefault="007C5557" w:rsidP="007C5557">
      <w:pPr>
        <w:ind w:right="938"/>
        <w:jc w:val="center"/>
        <w:rPr>
          <w:rFonts w:ascii="Arial" w:hAnsi="Arial" w:cs="Arial"/>
          <w:sz w:val="28"/>
          <w:szCs w:val="28"/>
          <w:lang w:val="es-ES"/>
        </w:rPr>
      </w:pPr>
    </w:p>
    <w:p w14:paraId="4D875BBE" w14:textId="77777777" w:rsidR="007C5557" w:rsidRPr="00904C20" w:rsidRDefault="007C5557" w:rsidP="007C5557">
      <w:pPr>
        <w:rPr>
          <w:rFonts w:ascii="Arial" w:hAnsi="Arial" w:cs="Arial"/>
          <w:sz w:val="28"/>
          <w:szCs w:val="28"/>
          <w:lang w:val="es-ES"/>
        </w:rPr>
      </w:pPr>
      <w:r w:rsidRPr="00904C20">
        <w:rPr>
          <w:rFonts w:ascii="Arial" w:hAnsi="Arial" w:cs="Arial"/>
          <w:sz w:val="28"/>
          <w:szCs w:val="28"/>
          <w:lang w:val="es-ES"/>
        </w:rPr>
        <w:t xml:space="preserve"> </w:t>
      </w:r>
      <w:r w:rsidRPr="00904C20">
        <w:rPr>
          <w:rFonts w:ascii="Arial" w:hAnsi="Arial" w:cs="Arial"/>
          <w:sz w:val="28"/>
          <w:szCs w:val="28"/>
          <w:lang w:val="es-ES"/>
        </w:rPr>
        <w:tab/>
      </w:r>
      <w:r w:rsidRPr="00904C20">
        <w:rPr>
          <w:rFonts w:ascii="Arial" w:hAnsi="Arial" w:cs="Arial"/>
          <w:b/>
          <w:sz w:val="28"/>
          <w:szCs w:val="28"/>
          <w:lang w:val="es-ES"/>
        </w:rPr>
        <w:tab/>
      </w:r>
      <w:r w:rsidRPr="00904C20">
        <w:rPr>
          <w:rFonts w:ascii="Arial" w:hAnsi="Arial" w:cs="Arial"/>
          <w:b/>
          <w:sz w:val="28"/>
          <w:szCs w:val="28"/>
          <w:lang w:val="es-ES"/>
        </w:rPr>
        <w:tab/>
      </w:r>
      <w:r w:rsidRPr="00904C20">
        <w:rPr>
          <w:rFonts w:ascii="Arial" w:hAnsi="Arial" w:cs="Arial"/>
          <w:b/>
          <w:sz w:val="28"/>
          <w:szCs w:val="28"/>
          <w:lang w:val="es-ES"/>
        </w:rPr>
        <w:tab/>
      </w:r>
      <w:r w:rsidRPr="00904C20">
        <w:rPr>
          <w:rFonts w:ascii="Arial" w:hAnsi="Arial" w:cs="Arial"/>
          <w:b/>
          <w:sz w:val="28"/>
          <w:szCs w:val="28"/>
          <w:lang w:val="es-ES"/>
        </w:rPr>
        <w:tab/>
      </w:r>
      <w:r w:rsidRPr="00904C20">
        <w:rPr>
          <w:rFonts w:ascii="Arial" w:hAnsi="Arial" w:cs="Arial"/>
          <w:sz w:val="28"/>
          <w:szCs w:val="28"/>
          <w:lang w:val="es-ES"/>
        </w:rPr>
        <w:t xml:space="preserve">   </w:t>
      </w:r>
    </w:p>
    <w:p w14:paraId="5CD75E90" w14:textId="77777777" w:rsidR="007C5557" w:rsidRPr="00904C20" w:rsidRDefault="007C5557" w:rsidP="007C5557">
      <w:pPr>
        <w:rPr>
          <w:rFonts w:ascii="Arial" w:hAnsi="Arial" w:cs="Arial"/>
          <w:b/>
          <w:sz w:val="28"/>
          <w:szCs w:val="28"/>
          <w:lang w:val="es-ES"/>
        </w:rPr>
      </w:pPr>
      <w:r w:rsidRPr="00904C20">
        <w:rPr>
          <w:rFonts w:ascii="Arial" w:hAnsi="Arial" w:cs="Arial"/>
          <w:sz w:val="28"/>
          <w:szCs w:val="28"/>
          <w:lang w:val="es-ES"/>
        </w:rPr>
        <w:t xml:space="preserve"> </w:t>
      </w:r>
    </w:p>
    <w:p w14:paraId="4D53B2A6" w14:textId="77777777" w:rsidR="007C5557" w:rsidRPr="00904C20" w:rsidRDefault="00755284" w:rsidP="007C5557">
      <w:pPr>
        <w:ind w:firstLine="31"/>
        <w:jc w:val="center"/>
        <w:rPr>
          <w:rFonts w:ascii="Arial" w:hAnsi="Arial" w:cs="Arial"/>
          <w:b/>
          <w:sz w:val="28"/>
          <w:szCs w:val="28"/>
          <w:lang w:val="es-ES"/>
        </w:rPr>
      </w:pPr>
      <w:r>
        <w:rPr>
          <w:rFonts w:ascii="Arial" w:hAnsi="Arial" w:cs="Arial"/>
          <w:b/>
          <w:sz w:val="28"/>
          <w:szCs w:val="28"/>
          <w:lang w:val="es-ES"/>
        </w:rPr>
        <w:t xml:space="preserve">RAPORT </w:t>
      </w:r>
      <w:r w:rsidR="00783631">
        <w:rPr>
          <w:rFonts w:ascii="Arial" w:hAnsi="Arial" w:cs="Arial"/>
          <w:b/>
          <w:sz w:val="28"/>
          <w:szCs w:val="28"/>
          <w:lang w:val="es-ES"/>
        </w:rPr>
        <w:t xml:space="preserve">COMUN </w:t>
      </w:r>
      <w:r>
        <w:rPr>
          <w:rFonts w:ascii="Arial" w:hAnsi="Arial" w:cs="Arial"/>
          <w:b/>
          <w:sz w:val="28"/>
          <w:szCs w:val="28"/>
          <w:lang w:val="es-ES"/>
        </w:rPr>
        <w:t>DE SPECIALITATE</w:t>
      </w:r>
    </w:p>
    <w:p w14:paraId="1EF95935" w14:textId="77777777" w:rsidR="00755284" w:rsidRPr="00D72B9F" w:rsidRDefault="007C5557" w:rsidP="00755284">
      <w:pPr>
        <w:jc w:val="center"/>
        <w:rPr>
          <w:rFonts w:ascii="Arial" w:hAnsi="Arial" w:cs="Arial"/>
          <w:sz w:val="28"/>
          <w:szCs w:val="28"/>
          <w:lang w:val="es-ES"/>
        </w:rPr>
      </w:pPr>
      <w:r w:rsidRPr="00904C20">
        <w:rPr>
          <w:rFonts w:ascii="Arial" w:hAnsi="Arial" w:cs="Arial"/>
          <w:sz w:val="28"/>
          <w:szCs w:val="28"/>
          <w:lang w:val="es-ES"/>
        </w:rPr>
        <w:t xml:space="preserve">la proiectul de hotărâre privind </w:t>
      </w:r>
      <w:r w:rsidR="00755284">
        <w:rPr>
          <w:rFonts w:ascii="Arial" w:hAnsi="Arial" w:cs="Arial"/>
          <w:sz w:val="28"/>
          <w:szCs w:val="28"/>
          <w:lang w:val="ro-RO"/>
        </w:rPr>
        <w:t>acordarea</w:t>
      </w:r>
      <w:r w:rsidR="00755284" w:rsidRPr="00D72B9F">
        <w:rPr>
          <w:rFonts w:ascii="Arial" w:hAnsi="Arial" w:cs="Arial"/>
          <w:sz w:val="28"/>
          <w:szCs w:val="28"/>
          <w:lang w:val="ro-RO"/>
        </w:rPr>
        <w:t xml:space="preserve"> </w:t>
      </w:r>
      <w:r w:rsidR="00755284" w:rsidRPr="00D72B9F">
        <w:rPr>
          <w:rFonts w:ascii="Arial" w:hAnsi="Arial" w:cs="Arial"/>
          <w:sz w:val="28"/>
          <w:szCs w:val="28"/>
          <w:lang w:val="es-ES"/>
        </w:rPr>
        <w:t xml:space="preserve">normei de hrană </w:t>
      </w:r>
    </w:p>
    <w:p w14:paraId="5EE003FE" w14:textId="77777777" w:rsidR="007C5557" w:rsidRPr="00904C20" w:rsidRDefault="00755284" w:rsidP="00755284">
      <w:pPr>
        <w:jc w:val="center"/>
        <w:rPr>
          <w:rFonts w:ascii="Arial" w:hAnsi="Arial" w:cs="Arial"/>
          <w:sz w:val="28"/>
          <w:szCs w:val="28"/>
          <w:lang w:val="es-ES"/>
        </w:rPr>
      </w:pPr>
      <w:r w:rsidRPr="00D72B9F">
        <w:rPr>
          <w:rFonts w:ascii="Arial" w:hAnsi="Arial" w:cs="Arial"/>
          <w:sz w:val="28"/>
          <w:szCs w:val="28"/>
          <w:lang w:val="es-ES"/>
        </w:rPr>
        <w:t xml:space="preserve">pentru personalul din cadrul Direcției Poliţiei Locale </w:t>
      </w:r>
      <w:r>
        <w:rPr>
          <w:rFonts w:ascii="Arial" w:hAnsi="Arial" w:cs="Arial"/>
          <w:sz w:val="28"/>
          <w:szCs w:val="28"/>
          <w:lang w:val="es-ES"/>
        </w:rPr>
        <w:t xml:space="preserve">a aparatului de specialitate al Primarului municipiului </w:t>
      </w:r>
      <w:r w:rsidRPr="00D72B9F">
        <w:rPr>
          <w:rFonts w:ascii="Arial" w:hAnsi="Arial" w:cs="Arial"/>
          <w:sz w:val="28"/>
          <w:szCs w:val="28"/>
          <w:lang w:val="es-ES"/>
        </w:rPr>
        <w:t>Buzău</w:t>
      </w:r>
    </w:p>
    <w:p w14:paraId="53061AE3" w14:textId="77777777" w:rsidR="007C5557" w:rsidRDefault="007C5557" w:rsidP="007C5557">
      <w:pPr>
        <w:rPr>
          <w:rFonts w:ascii="Arial" w:hAnsi="Arial" w:cs="Arial"/>
          <w:b/>
          <w:sz w:val="28"/>
          <w:szCs w:val="28"/>
          <w:lang w:val="es-ES"/>
        </w:rPr>
      </w:pPr>
    </w:p>
    <w:p w14:paraId="2C425AB8" w14:textId="77777777" w:rsidR="000F0F4D" w:rsidRDefault="000F0F4D" w:rsidP="007C5557">
      <w:pPr>
        <w:rPr>
          <w:rFonts w:ascii="Arial" w:hAnsi="Arial" w:cs="Arial"/>
          <w:b/>
          <w:sz w:val="28"/>
          <w:szCs w:val="28"/>
          <w:lang w:val="es-ES"/>
        </w:rPr>
      </w:pPr>
    </w:p>
    <w:p w14:paraId="089F2009" w14:textId="559562F2" w:rsidR="000F0F4D" w:rsidRPr="00904C20" w:rsidRDefault="000F0F4D" w:rsidP="00F15265">
      <w:pPr>
        <w:ind w:firstLine="720"/>
        <w:jc w:val="both"/>
        <w:rPr>
          <w:rFonts w:ascii="Arial" w:hAnsi="Arial" w:cs="Arial"/>
          <w:sz w:val="28"/>
          <w:szCs w:val="28"/>
          <w:lang w:val="es-ES"/>
        </w:rPr>
      </w:pPr>
      <w:r w:rsidRPr="00CB054E">
        <w:rPr>
          <w:rFonts w:ascii="Arial" w:hAnsi="Arial" w:cs="Arial"/>
          <w:sz w:val="28"/>
          <w:szCs w:val="28"/>
        </w:rPr>
        <w:t>Prin referatul de aprobare nr.</w:t>
      </w:r>
      <w:r w:rsidR="00F15265">
        <w:rPr>
          <w:rFonts w:ascii="Arial" w:hAnsi="Arial" w:cs="Arial"/>
          <w:sz w:val="28"/>
          <w:szCs w:val="28"/>
        </w:rPr>
        <w:t xml:space="preserve"> 115/CLM</w:t>
      </w:r>
      <w:r w:rsidRPr="00CB054E">
        <w:rPr>
          <w:rFonts w:ascii="Arial" w:hAnsi="Arial" w:cs="Arial"/>
          <w:sz w:val="28"/>
          <w:szCs w:val="28"/>
        </w:rPr>
        <w:t>/</w:t>
      </w:r>
      <w:r w:rsidR="00F15265">
        <w:rPr>
          <w:rFonts w:ascii="Arial" w:hAnsi="Arial" w:cs="Arial"/>
          <w:sz w:val="28"/>
          <w:szCs w:val="28"/>
        </w:rPr>
        <w:t>20</w:t>
      </w:r>
      <w:r w:rsidRPr="00CB054E">
        <w:rPr>
          <w:rFonts w:ascii="Arial" w:hAnsi="Arial" w:cs="Arial"/>
          <w:sz w:val="28"/>
          <w:szCs w:val="28"/>
        </w:rPr>
        <w:t>.0</w:t>
      </w:r>
      <w:r w:rsidR="00BF792E">
        <w:rPr>
          <w:rFonts w:ascii="Arial" w:hAnsi="Arial" w:cs="Arial"/>
          <w:sz w:val="28"/>
          <w:szCs w:val="28"/>
        </w:rPr>
        <w:t>5</w:t>
      </w:r>
      <w:r w:rsidRPr="00CB054E">
        <w:rPr>
          <w:rFonts w:ascii="Arial" w:hAnsi="Arial" w:cs="Arial"/>
          <w:sz w:val="28"/>
          <w:szCs w:val="28"/>
        </w:rPr>
        <w:t>.20</w:t>
      </w:r>
      <w:r w:rsidR="00154184">
        <w:rPr>
          <w:rFonts w:ascii="Arial" w:hAnsi="Arial" w:cs="Arial"/>
          <w:sz w:val="28"/>
          <w:szCs w:val="28"/>
        </w:rPr>
        <w:t>2</w:t>
      </w:r>
      <w:r w:rsidR="00BF792E">
        <w:rPr>
          <w:rFonts w:ascii="Arial" w:hAnsi="Arial" w:cs="Arial"/>
          <w:sz w:val="28"/>
          <w:szCs w:val="28"/>
        </w:rPr>
        <w:t>1</w:t>
      </w:r>
      <w:r w:rsidRPr="00CB054E">
        <w:rPr>
          <w:rFonts w:ascii="Arial" w:hAnsi="Arial" w:cs="Arial"/>
          <w:sz w:val="28"/>
          <w:szCs w:val="28"/>
        </w:rPr>
        <w:t xml:space="preserve">, Primarul municipiului Buzău supune dezbaterii şi aprobării Consiliului Local proiectul de hotărâre privind </w:t>
      </w:r>
      <w:r>
        <w:rPr>
          <w:rFonts w:ascii="Arial" w:hAnsi="Arial" w:cs="Arial"/>
          <w:sz w:val="28"/>
          <w:szCs w:val="28"/>
          <w:lang w:val="ro-RO"/>
        </w:rPr>
        <w:t>acordarea</w:t>
      </w:r>
      <w:r w:rsidRPr="00D72B9F">
        <w:rPr>
          <w:rFonts w:ascii="Arial" w:hAnsi="Arial" w:cs="Arial"/>
          <w:sz w:val="28"/>
          <w:szCs w:val="28"/>
          <w:lang w:val="ro-RO"/>
        </w:rPr>
        <w:t xml:space="preserve"> </w:t>
      </w:r>
      <w:r w:rsidRPr="00D72B9F">
        <w:rPr>
          <w:rFonts w:ascii="Arial" w:hAnsi="Arial" w:cs="Arial"/>
          <w:sz w:val="28"/>
          <w:szCs w:val="28"/>
          <w:lang w:val="es-ES"/>
        </w:rPr>
        <w:t xml:space="preserve">normei de hrană pentru personalul din cadrul Direcției Poliţiei Locale </w:t>
      </w:r>
      <w:r>
        <w:rPr>
          <w:rFonts w:ascii="Arial" w:hAnsi="Arial" w:cs="Arial"/>
          <w:sz w:val="28"/>
          <w:szCs w:val="28"/>
          <w:lang w:val="es-ES"/>
        </w:rPr>
        <w:t xml:space="preserve">a aparatului de specialitate al Primarului municipiului </w:t>
      </w:r>
      <w:r w:rsidRPr="00D72B9F">
        <w:rPr>
          <w:rFonts w:ascii="Arial" w:hAnsi="Arial" w:cs="Arial"/>
          <w:sz w:val="28"/>
          <w:szCs w:val="28"/>
          <w:lang w:val="es-ES"/>
        </w:rPr>
        <w:t>Buzău</w:t>
      </w:r>
    </w:p>
    <w:p w14:paraId="5B9CAEEB" w14:textId="77777777" w:rsidR="000F0F4D" w:rsidRPr="00CB054E" w:rsidRDefault="000F0F4D" w:rsidP="000F0F4D">
      <w:pPr>
        <w:pStyle w:val="NoSpacing"/>
        <w:ind w:right="90" w:firstLine="720"/>
        <w:jc w:val="both"/>
        <w:rPr>
          <w:rFonts w:ascii="Arial" w:hAnsi="Arial" w:cs="Arial"/>
          <w:sz w:val="28"/>
          <w:szCs w:val="28"/>
        </w:rPr>
      </w:pPr>
    </w:p>
    <w:p w14:paraId="24EF494F" w14:textId="77777777" w:rsidR="000F0F4D" w:rsidRPr="00CB054E" w:rsidRDefault="000F0F4D" w:rsidP="000F0F4D">
      <w:pPr>
        <w:pStyle w:val="NoSpacing"/>
        <w:ind w:right="90" w:firstLine="720"/>
        <w:jc w:val="both"/>
        <w:rPr>
          <w:rFonts w:ascii="Arial" w:hAnsi="Arial" w:cs="Arial"/>
          <w:sz w:val="28"/>
          <w:szCs w:val="28"/>
        </w:rPr>
      </w:pPr>
      <w:r>
        <w:rPr>
          <w:rFonts w:ascii="Arial" w:hAnsi="Arial" w:cs="Arial"/>
          <w:sz w:val="28"/>
          <w:szCs w:val="28"/>
        </w:rPr>
        <w:t>Urmare a analizei</w:t>
      </w:r>
      <w:r w:rsidRPr="00CB054E">
        <w:rPr>
          <w:rFonts w:ascii="Arial" w:hAnsi="Arial" w:cs="Arial"/>
          <w:sz w:val="28"/>
          <w:szCs w:val="28"/>
        </w:rPr>
        <w:t xml:space="preserve"> proiectului de hotărâre iniţiat de primarul municipiului Buzău, judeţul Buzău mai sus menţionat, consider iniţierea acestuia oportună, din următoarele considerente:</w:t>
      </w:r>
    </w:p>
    <w:p w14:paraId="0ADC30AC" w14:textId="77777777" w:rsidR="007C5557" w:rsidRPr="00904C20" w:rsidRDefault="007C5557" w:rsidP="007C5557">
      <w:pPr>
        <w:pStyle w:val="BodyText2"/>
        <w:spacing w:after="0" w:line="240" w:lineRule="auto"/>
        <w:ind w:left="456" w:right="172"/>
        <w:jc w:val="both"/>
        <w:rPr>
          <w:rFonts w:ascii="Arial" w:hAnsi="Arial" w:cs="Arial"/>
          <w:sz w:val="28"/>
          <w:szCs w:val="28"/>
          <w:lang w:val="es-ES"/>
        </w:rPr>
      </w:pPr>
      <w:r w:rsidRPr="00904C20">
        <w:rPr>
          <w:rFonts w:ascii="Arial" w:hAnsi="Arial" w:cs="Arial"/>
          <w:sz w:val="28"/>
          <w:szCs w:val="28"/>
          <w:lang w:val="es-ES"/>
        </w:rPr>
        <w:tab/>
      </w:r>
      <w:r w:rsidRPr="00904C20">
        <w:rPr>
          <w:rFonts w:ascii="Arial" w:hAnsi="Arial" w:cs="Arial"/>
          <w:sz w:val="28"/>
          <w:szCs w:val="28"/>
          <w:lang w:val="es-ES"/>
        </w:rPr>
        <w:tab/>
        <w:t>Având în vedere prevederile:</w:t>
      </w:r>
    </w:p>
    <w:p w14:paraId="3C43E936" w14:textId="77777777" w:rsidR="007C5557" w:rsidRPr="00904C20" w:rsidRDefault="007C5557" w:rsidP="007C5557">
      <w:pPr>
        <w:autoSpaceDE w:val="0"/>
        <w:autoSpaceDN w:val="0"/>
        <w:adjustRightInd w:val="0"/>
        <w:ind w:left="456" w:right="-58" w:firstLine="258"/>
        <w:jc w:val="both"/>
        <w:rPr>
          <w:rFonts w:ascii="Arial" w:hAnsi="Arial" w:cs="Arial"/>
          <w:noProof w:val="0"/>
          <w:sz w:val="28"/>
          <w:szCs w:val="28"/>
        </w:rPr>
      </w:pPr>
      <w:r w:rsidRPr="00904C20">
        <w:rPr>
          <w:rFonts w:ascii="Arial" w:hAnsi="Arial" w:cs="Arial"/>
          <w:sz w:val="28"/>
          <w:szCs w:val="28"/>
          <w:lang w:val="es-ES"/>
        </w:rPr>
        <w:t xml:space="preserve">         - art. 35^1</w:t>
      </w:r>
      <w:r w:rsidRPr="00904C20">
        <w:rPr>
          <w:rFonts w:ascii="Arial" w:hAnsi="Arial" w:cs="Arial"/>
          <w:sz w:val="28"/>
          <w:szCs w:val="28"/>
          <w:lang w:val="en-GB"/>
        </w:rPr>
        <w:t xml:space="preserve"> alin. </w:t>
      </w:r>
      <w:r w:rsidRPr="00904C20">
        <w:rPr>
          <w:rFonts w:ascii="Arial" w:hAnsi="Arial" w:cs="Arial"/>
          <w:sz w:val="28"/>
          <w:szCs w:val="28"/>
          <w:lang w:val="ro-RO"/>
        </w:rPr>
        <w:t xml:space="preserve">(1) din Legea Poliţiei Locale nr. 155/2010, cităm: </w:t>
      </w:r>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Autorităţile</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administraţiei</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publice</w:t>
      </w:r>
      <w:proofErr w:type="spellEnd"/>
      <w:r w:rsidRPr="00904C20">
        <w:rPr>
          <w:rFonts w:ascii="Arial" w:hAnsi="Arial" w:cs="Arial"/>
          <w:i/>
          <w:noProof w:val="0"/>
          <w:sz w:val="28"/>
          <w:szCs w:val="28"/>
        </w:rPr>
        <w:t xml:space="preserve"> locale </w:t>
      </w:r>
      <w:r w:rsidRPr="00904C20">
        <w:rPr>
          <w:rFonts w:ascii="Arial" w:hAnsi="Arial" w:cs="Arial"/>
          <w:b/>
          <w:i/>
          <w:noProof w:val="0"/>
          <w:sz w:val="28"/>
          <w:szCs w:val="28"/>
        </w:rPr>
        <w:t xml:space="preserve">pot </w:t>
      </w:r>
      <w:proofErr w:type="spellStart"/>
      <w:r w:rsidRPr="00904C20">
        <w:rPr>
          <w:rFonts w:ascii="Arial" w:hAnsi="Arial" w:cs="Arial"/>
          <w:b/>
          <w:i/>
          <w:noProof w:val="0"/>
          <w:sz w:val="28"/>
          <w:szCs w:val="28"/>
        </w:rPr>
        <w:t>acorda</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în</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limita</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bugetului</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aprobat</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prin</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hotărâre</w:t>
      </w:r>
      <w:proofErr w:type="spellEnd"/>
      <w:r w:rsidRPr="00904C20">
        <w:rPr>
          <w:rFonts w:ascii="Arial" w:hAnsi="Arial" w:cs="Arial"/>
          <w:i/>
          <w:noProof w:val="0"/>
          <w:sz w:val="28"/>
          <w:szCs w:val="28"/>
        </w:rPr>
        <w:t xml:space="preserve"> a </w:t>
      </w:r>
      <w:proofErr w:type="spellStart"/>
      <w:r w:rsidRPr="00904C20">
        <w:rPr>
          <w:rFonts w:ascii="Arial" w:hAnsi="Arial" w:cs="Arial"/>
          <w:i/>
          <w:noProof w:val="0"/>
          <w:sz w:val="28"/>
          <w:szCs w:val="28"/>
        </w:rPr>
        <w:t>consiliului</w:t>
      </w:r>
      <w:proofErr w:type="spellEnd"/>
      <w:r w:rsidRPr="00904C20">
        <w:rPr>
          <w:rFonts w:ascii="Arial" w:hAnsi="Arial" w:cs="Arial"/>
          <w:i/>
          <w:noProof w:val="0"/>
          <w:sz w:val="28"/>
          <w:szCs w:val="28"/>
        </w:rPr>
        <w:t xml:space="preserve"> local, </w:t>
      </w:r>
      <w:proofErr w:type="spellStart"/>
      <w:r w:rsidRPr="00904C20">
        <w:rPr>
          <w:rFonts w:ascii="Arial" w:hAnsi="Arial" w:cs="Arial"/>
          <w:i/>
          <w:noProof w:val="0"/>
          <w:sz w:val="28"/>
          <w:szCs w:val="28"/>
        </w:rPr>
        <w:t>norma</w:t>
      </w:r>
      <w:proofErr w:type="spellEnd"/>
      <w:r w:rsidRPr="00904C20">
        <w:rPr>
          <w:rFonts w:ascii="Arial" w:hAnsi="Arial" w:cs="Arial"/>
          <w:i/>
          <w:noProof w:val="0"/>
          <w:sz w:val="28"/>
          <w:szCs w:val="28"/>
        </w:rPr>
        <w:t xml:space="preserve"> de </w:t>
      </w:r>
      <w:proofErr w:type="spellStart"/>
      <w:r w:rsidRPr="00904C20">
        <w:rPr>
          <w:rFonts w:ascii="Arial" w:hAnsi="Arial" w:cs="Arial"/>
          <w:i/>
          <w:noProof w:val="0"/>
          <w:sz w:val="28"/>
          <w:szCs w:val="28"/>
        </w:rPr>
        <w:t>hrană</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personalului</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poliţiei</w:t>
      </w:r>
      <w:proofErr w:type="spellEnd"/>
      <w:r w:rsidRPr="00904C20">
        <w:rPr>
          <w:rFonts w:ascii="Arial" w:hAnsi="Arial" w:cs="Arial"/>
          <w:i/>
          <w:noProof w:val="0"/>
          <w:sz w:val="28"/>
          <w:szCs w:val="28"/>
        </w:rPr>
        <w:t xml:space="preserve"> locale conform </w:t>
      </w:r>
      <w:proofErr w:type="spellStart"/>
      <w:r w:rsidRPr="00904C20">
        <w:rPr>
          <w:rFonts w:ascii="Arial" w:hAnsi="Arial" w:cs="Arial"/>
          <w:i/>
          <w:noProof w:val="0"/>
          <w:sz w:val="28"/>
          <w:szCs w:val="28"/>
        </w:rPr>
        <w:t>prevederilor</w:t>
      </w:r>
      <w:proofErr w:type="spellEnd"/>
      <w:r w:rsidRPr="00904C20">
        <w:rPr>
          <w:rFonts w:ascii="Arial" w:hAnsi="Arial" w:cs="Arial"/>
          <w:i/>
          <w:noProof w:val="0"/>
          <w:sz w:val="28"/>
          <w:szCs w:val="28"/>
        </w:rPr>
        <w:t xml:space="preserve">  </w:t>
      </w:r>
      <w:r w:rsidRPr="00904C20">
        <w:rPr>
          <w:rFonts w:ascii="Arial" w:hAnsi="Arial" w:cs="Arial"/>
          <w:i/>
          <w:noProof w:val="0"/>
          <w:vanish/>
          <w:sz w:val="28"/>
          <w:szCs w:val="28"/>
        </w:rPr>
        <w:t>&lt;LLNK 11994    26131 301   0 33&gt;</w:t>
      </w:r>
      <w:proofErr w:type="spellStart"/>
      <w:r w:rsidRPr="00904C20">
        <w:rPr>
          <w:rFonts w:ascii="Arial" w:hAnsi="Arial" w:cs="Arial"/>
          <w:i/>
          <w:noProof w:val="0"/>
          <w:sz w:val="28"/>
          <w:szCs w:val="28"/>
        </w:rPr>
        <w:t>Ordonanţei</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Guvernului</w:t>
      </w:r>
      <w:proofErr w:type="spellEnd"/>
      <w:r w:rsidRPr="00904C20">
        <w:rPr>
          <w:rFonts w:ascii="Arial" w:hAnsi="Arial" w:cs="Arial"/>
          <w:i/>
          <w:noProof w:val="0"/>
          <w:sz w:val="28"/>
          <w:szCs w:val="28"/>
        </w:rPr>
        <w:t xml:space="preserve"> nr. 26/1994 </w:t>
      </w:r>
      <w:proofErr w:type="spellStart"/>
      <w:r w:rsidRPr="00904C20">
        <w:rPr>
          <w:rFonts w:ascii="Arial" w:hAnsi="Arial" w:cs="Arial"/>
          <w:i/>
          <w:noProof w:val="0"/>
          <w:sz w:val="28"/>
          <w:szCs w:val="28"/>
        </w:rPr>
        <w:t>privind</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drepturile</w:t>
      </w:r>
      <w:proofErr w:type="spellEnd"/>
      <w:r w:rsidRPr="00904C20">
        <w:rPr>
          <w:rFonts w:ascii="Arial" w:hAnsi="Arial" w:cs="Arial"/>
          <w:i/>
          <w:noProof w:val="0"/>
          <w:sz w:val="28"/>
          <w:szCs w:val="28"/>
        </w:rPr>
        <w:t xml:space="preserve"> de </w:t>
      </w:r>
      <w:proofErr w:type="spellStart"/>
      <w:r w:rsidRPr="00904C20">
        <w:rPr>
          <w:rFonts w:ascii="Arial" w:hAnsi="Arial" w:cs="Arial"/>
          <w:i/>
          <w:noProof w:val="0"/>
          <w:sz w:val="28"/>
          <w:szCs w:val="28"/>
        </w:rPr>
        <w:t>hrană</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în</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timp</w:t>
      </w:r>
      <w:proofErr w:type="spellEnd"/>
      <w:r w:rsidRPr="00904C20">
        <w:rPr>
          <w:rFonts w:ascii="Arial" w:hAnsi="Arial" w:cs="Arial"/>
          <w:i/>
          <w:noProof w:val="0"/>
          <w:sz w:val="28"/>
          <w:szCs w:val="28"/>
        </w:rPr>
        <w:t xml:space="preserve"> de pace, ale </w:t>
      </w:r>
      <w:proofErr w:type="spellStart"/>
      <w:r w:rsidRPr="00904C20">
        <w:rPr>
          <w:rFonts w:ascii="Arial" w:hAnsi="Arial" w:cs="Arial"/>
          <w:i/>
          <w:noProof w:val="0"/>
          <w:sz w:val="28"/>
          <w:szCs w:val="28"/>
        </w:rPr>
        <w:t>personalului</w:t>
      </w:r>
      <w:proofErr w:type="spellEnd"/>
      <w:r w:rsidRPr="00904C20">
        <w:rPr>
          <w:rFonts w:ascii="Arial" w:hAnsi="Arial" w:cs="Arial"/>
          <w:i/>
          <w:noProof w:val="0"/>
          <w:sz w:val="28"/>
          <w:szCs w:val="28"/>
        </w:rPr>
        <w:t xml:space="preserve"> din </w:t>
      </w:r>
      <w:proofErr w:type="spellStart"/>
      <w:r w:rsidRPr="00904C20">
        <w:rPr>
          <w:rFonts w:ascii="Arial" w:hAnsi="Arial" w:cs="Arial"/>
          <w:i/>
          <w:noProof w:val="0"/>
          <w:sz w:val="28"/>
          <w:szCs w:val="28"/>
        </w:rPr>
        <w:t>sectorul</w:t>
      </w:r>
      <w:proofErr w:type="spellEnd"/>
      <w:r w:rsidRPr="00904C20">
        <w:rPr>
          <w:rFonts w:ascii="Arial" w:hAnsi="Arial" w:cs="Arial"/>
          <w:i/>
          <w:noProof w:val="0"/>
          <w:sz w:val="28"/>
          <w:szCs w:val="28"/>
        </w:rPr>
        <w:t xml:space="preserve"> de </w:t>
      </w:r>
      <w:proofErr w:type="spellStart"/>
      <w:r w:rsidRPr="00904C20">
        <w:rPr>
          <w:rFonts w:ascii="Arial" w:hAnsi="Arial" w:cs="Arial"/>
          <w:i/>
          <w:noProof w:val="0"/>
          <w:sz w:val="28"/>
          <w:szCs w:val="28"/>
        </w:rPr>
        <w:t>apărare</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naţională</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ordine</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publică</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şi</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siguranţă</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naţională</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republicată</w:t>
      </w:r>
      <w:proofErr w:type="spellEnd"/>
      <w:r w:rsidRPr="00904C20">
        <w:rPr>
          <w:rFonts w:ascii="Arial" w:hAnsi="Arial" w:cs="Arial"/>
          <w:i/>
          <w:noProof w:val="0"/>
          <w:sz w:val="28"/>
          <w:szCs w:val="28"/>
        </w:rPr>
        <w:t xml:space="preserve">, cu </w:t>
      </w:r>
      <w:proofErr w:type="spellStart"/>
      <w:r w:rsidRPr="00904C20">
        <w:rPr>
          <w:rFonts w:ascii="Arial" w:hAnsi="Arial" w:cs="Arial"/>
          <w:i/>
          <w:noProof w:val="0"/>
          <w:sz w:val="28"/>
          <w:szCs w:val="28"/>
        </w:rPr>
        <w:t>modifică</w:t>
      </w:r>
      <w:r>
        <w:rPr>
          <w:rFonts w:ascii="Arial" w:hAnsi="Arial" w:cs="Arial"/>
          <w:i/>
          <w:noProof w:val="0"/>
          <w:sz w:val="28"/>
          <w:szCs w:val="28"/>
        </w:rPr>
        <w:t>rile</w:t>
      </w:r>
      <w:proofErr w:type="spellEnd"/>
      <w:r>
        <w:rPr>
          <w:rFonts w:ascii="Arial" w:hAnsi="Arial" w:cs="Arial"/>
          <w:i/>
          <w:noProof w:val="0"/>
          <w:sz w:val="28"/>
          <w:szCs w:val="28"/>
        </w:rPr>
        <w:t xml:space="preserve"> </w:t>
      </w:r>
      <w:proofErr w:type="spellStart"/>
      <w:r>
        <w:rPr>
          <w:rFonts w:ascii="Arial" w:hAnsi="Arial" w:cs="Arial"/>
          <w:i/>
          <w:noProof w:val="0"/>
          <w:sz w:val="28"/>
          <w:szCs w:val="28"/>
        </w:rPr>
        <w:t>şi</w:t>
      </w:r>
      <w:proofErr w:type="spellEnd"/>
      <w:r>
        <w:rPr>
          <w:rFonts w:ascii="Arial" w:hAnsi="Arial" w:cs="Arial"/>
          <w:i/>
          <w:noProof w:val="0"/>
          <w:sz w:val="28"/>
          <w:szCs w:val="28"/>
        </w:rPr>
        <w:t xml:space="preserve"> </w:t>
      </w:r>
      <w:proofErr w:type="spellStart"/>
      <w:r>
        <w:rPr>
          <w:rFonts w:ascii="Arial" w:hAnsi="Arial" w:cs="Arial"/>
          <w:i/>
          <w:noProof w:val="0"/>
          <w:sz w:val="28"/>
          <w:szCs w:val="28"/>
        </w:rPr>
        <w:t>completările</w:t>
      </w:r>
      <w:proofErr w:type="spellEnd"/>
      <w:r>
        <w:rPr>
          <w:rFonts w:ascii="Arial" w:hAnsi="Arial" w:cs="Arial"/>
          <w:i/>
          <w:noProof w:val="0"/>
          <w:sz w:val="28"/>
          <w:szCs w:val="28"/>
        </w:rPr>
        <w:t xml:space="preserve"> </w:t>
      </w:r>
      <w:proofErr w:type="spellStart"/>
      <w:r>
        <w:rPr>
          <w:rFonts w:ascii="Arial" w:hAnsi="Arial" w:cs="Arial"/>
          <w:i/>
          <w:noProof w:val="0"/>
          <w:sz w:val="28"/>
          <w:szCs w:val="28"/>
        </w:rPr>
        <w:t>ulterioare</w:t>
      </w:r>
      <w:proofErr w:type="spellEnd"/>
      <w:r>
        <w:rPr>
          <w:rFonts w:ascii="Arial" w:hAnsi="Arial" w:cs="Arial"/>
          <w:i/>
          <w:noProof w:val="0"/>
          <w:sz w:val="28"/>
          <w:szCs w:val="28"/>
        </w:rPr>
        <w:t>”</w:t>
      </w:r>
      <w:r w:rsidRPr="00904C20">
        <w:rPr>
          <w:rFonts w:ascii="Arial" w:hAnsi="Arial" w:cs="Arial"/>
          <w:i/>
          <w:noProof w:val="0"/>
          <w:sz w:val="28"/>
          <w:szCs w:val="28"/>
        </w:rPr>
        <w:t>,</w:t>
      </w:r>
    </w:p>
    <w:p w14:paraId="14569556" w14:textId="77777777" w:rsidR="007C5557" w:rsidRDefault="007C5557" w:rsidP="007C5557">
      <w:pPr>
        <w:pStyle w:val="BodyText2"/>
        <w:spacing w:after="0" w:line="240" w:lineRule="auto"/>
        <w:ind w:left="456" w:right="-58"/>
        <w:jc w:val="both"/>
        <w:rPr>
          <w:rFonts w:ascii="Arial" w:hAnsi="Arial" w:cs="Arial"/>
          <w:noProof w:val="0"/>
          <w:sz w:val="28"/>
          <w:szCs w:val="28"/>
        </w:rPr>
      </w:pPr>
      <w:r>
        <w:rPr>
          <w:rFonts w:ascii="Arial" w:hAnsi="Arial" w:cs="Arial"/>
          <w:sz w:val="28"/>
          <w:szCs w:val="28"/>
          <w:lang w:val="ro-RO"/>
        </w:rPr>
        <w:t xml:space="preserve">             </w:t>
      </w:r>
      <w:r w:rsidRPr="00904C20">
        <w:rPr>
          <w:rFonts w:ascii="Arial" w:hAnsi="Arial" w:cs="Arial"/>
          <w:sz w:val="28"/>
          <w:szCs w:val="28"/>
          <w:lang w:val="ro-RO"/>
        </w:rPr>
        <w:t xml:space="preserve">- </w:t>
      </w:r>
      <w:r w:rsidRPr="00904C20">
        <w:rPr>
          <w:rFonts w:ascii="Arial" w:hAnsi="Arial" w:cs="Arial"/>
          <w:noProof w:val="0"/>
          <w:sz w:val="28"/>
          <w:szCs w:val="28"/>
        </w:rPr>
        <w:t>art. 2</w:t>
      </w:r>
      <w:r w:rsidRPr="00904C20">
        <w:rPr>
          <w:rFonts w:ascii="Arial" w:hAnsi="Arial" w:cs="Arial"/>
          <w:sz w:val="28"/>
          <w:szCs w:val="28"/>
          <w:lang w:val="es-ES"/>
        </w:rPr>
        <w:t xml:space="preserve"> din Hotărârea Guvernului nr</w:t>
      </w:r>
      <w:r>
        <w:rPr>
          <w:rFonts w:ascii="Arial" w:hAnsi="Arial" w:cs="Arial"/>
          <w:sz w:val="28"/>
          <w:szCs w:val="28"/>
          <w:lang w:val="es-ES"/>
        </w:rPr>
        <w:t>.</w:t>
      </w:r>
      <w:r w:rsidRPr="00904C20">
        <w:rPr>
          <w:rFonts w:ascii="Arial" w:hAnsi="Arial" w:cs="Arial"/>
          <w:sz w:val="28"/>
          <w:szCs w:val="28"/>
          <w:lang w:val="es-ES"/>
        </w:rPr>
        <w:t xml:space="preserve"> 171/2015 privind stabilirea metodologiei şi a regulilor de aplicare a drepturilor prevăzute la art. 35</w:t>
      </w:r>
      <w:r w:rsidRPr="00904C20">
        <w:rPr>
          <w:rFonts w:ascii="Arial" w:hAnsi="Arial" w:cs="Arial"/>
          <w:sz w:val="28"/>
          <w:szCs w:val="28"/>
          <w:lang w:val="en-GB"/>
        </w:rPr>
        <w:t xml:space="preserve">^1 alin. </w:t>
      </w:r>
      <w:r>
        <w:rPr>
          <w:rFonts w:ascii="Arial" w:hAnsi="Arial" w:cs="Arial"/>
          <w:sz w:val="28"/>
          <w:szCs w:val="28"/>
          <w:lang w:val="ro-RO"/>
        </w:rPr>
        <w:t>(1) din Legea Poliţiei L</w:t>
      </w:r>
      <w:r w:rsidRPr="00904C20">
        <w:rPr>
          <w:rFonts w:ascii="Arial" w:hAnsi="Arial" w:cs="Arial"/>
          <w:sz w:val="28"/>
          <w:szCs w:val="28"/>
          <w:lang w:val="ro-RO"/>
        </w:rPr>
        <w:t xml:space="preserve">ocale nr. 155/2010, cităm: </w:t>
      </w:r>
      <w:r>
        <w:rPr>
          <w:rFonts w:ascii="Arial" w:hAnsi="Arial" w:cs="Arial"/>
          <w:sz w:val="28"/>
          <w:szCs w:val="28"/>
          <w:lang w:val="ro-RO"/>
        </w:rPr>
        <w:t>„</w:t>
      </w:r>
      <w:proofErr w:type="spellStart"/>
      <w:r w:rsidRPr="00904C20">
        <w:rPr>
          <w:rFonts w:ascii="Arial" w:hAnsi="Arial" w:cs="Arial"/>
          <w:i/>
          <w:noProof w:val="0"/>
          <w:sz w:val="28"/>
          <w:szCs w:val="28"/>
        </w:rPr>
        <w:t>Consiliul</w:t>
      </w:r>
      <w:proofErr w:type="spellEnd"/>
      <w:r w:rsidRPr="00904C20">
        <w:rPr>
          <w:rFonts w:ascii="Arial" w:hAnsi="Arial" w:cs="Arial"/>
          <w:i/>
          <w:noProof w:val="0"/>
          <w:sz w:val="28"/>
          <w:szCs w:val="28"/>
        </w:rPr>
        <w:t xml:space="preserve"> local </w:t>
      </w:r>
      <w:proofErr w:type="spellStart"/>
      <w:r w:rsidRPr="00904C20">
        <w:rPr>
          <w:rFonts w:ascii="Arial" w:hAnsi="Arial" w:cs="Arial"/>
          <w:b/>
          <w:i/>
          <w:noProof w:val="0"/>
          <w:sz w:val="28"/>
          <w:szCs w:val="28"/>
        </w:rPr>
        <w:t>poate</w:t>
      </w:r>
      <w:proofErr w:type="spellEnd"/>
      <w:r w:rsidRPr="00904C20">
        <w:rPr>
          <w:rFonts w:ascii="Arial" w:hAnsi="Arial" w:cs="Arial"/>
          <w:b/>
          <w:i/>
          <w:noProof w:val="0"/>
          <w:sz w:val="28"/>
          <w:szCs w:val="28"/>
        </w:rPr>
        <w:t xml:space="preserve"> </w:t>
      </w:r>
      <w:proofErr w:type="spellStart"/>
      <w:r w:rsidRPr="00904C20">
        <w:rPr>
          <w:rFonts w:ascii="Arial" w:hAnsi="Arial" w:cs="Arial"/>
          <w:b/>
          <w:i/>
          <w:noProof w:val="0"/>
          <w:sz w:val="28"/>
          <w:szCs w:val="28"/>
        </w:rPr>
        <w:t>aproba</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prin</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hotărâre</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acordarea</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normei</w:t>
      </w:r>
      <w:proofErr w:type="spellEnd"/>
      <w:r w:rsidRPr="00904C20">
        <w:rPr>
          <w:rFonts w:ascii="Arial" w:hAnsi="Arial" w:cs="Arial"/>
          <w:i/>
          <w:noProof w:val="0"/>
          <w:sz w:val="28"/>
          <w:szCs w:val="28"/>
        </w:rPr>
        <w:t xml:space="preserve"> de </w:t>
      </w:r>
      <w:proofErr w:type="spellStart"/>
      <w:r w:rsidRPr="00904C20">
        <w:rPr>
          <w:rFonts w:ascii="Arial" w:hAnsi="Arial" w:cs="Arial"/>
          <w:i/>
          <w:noProof w:val="0"/>
          <w:sz w:val="28"/>
          <w:szCs w:val="28"/>
        </w:rPr>
        <w:t>hrană</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pentru</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personalul</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poliţiei</w:t>
      </w:r>
      <w:proofErr w:type="spellEnd"/>
      <w:r w:rsidRPr="00904C20">
        <w:rPr>
          <w:rFonts w:ascii="Arial" w:hAnsi="Arial" w:cs="Arial"/>
          <w:i/>
          <w:noProof w:val="0"/>
          <w:sz w:val="28"/>
          <w:szCs w:val="28"/>
        </w:rPr>
        <w:t xml:space="preserve"> locale, </w:t>
      </w:r>
      <w:proofErr w:type="spellStart"/>
      <w:r w:rsidRPr="00904C20">
        <w:rPr>
          <w:rFonts w:ascii="Arial" w:hAnsi="Arial" w:cs="Arial"/>
          <w:i/>
          <w:noProof w:val="0"/>
          <w:sz w:val="28"/>
          <w:szCs w:val="28"/>
        </w:rPr>
        <w:t>în</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limita</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bugetului</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aprobat</w:t>
      </w:r>
      <w:proofErr w:type="spellEnd"/>
      <w:r w:rsidRPr="00904C20">
        <w:rPr>
          <w:rFonts w:ascii="Arial" w:hAnsi="Arial" w:cs="Arial"/>
          <w:i/>
          <w:noProof w:val="0"/>
          <w:sz w:val="28"/>
          <w:szCs w:val="28"/>
        </w:rPr>
        <w:t xml:space="preserve">, conform </w:t>
      </w:r>
      <w:proofErr w:type="spellStart"/>
      <w:r w:rsidRPr="00904C20">
        <w:rPr>
          <w:rFonts w:ascii="Arial" w:hAnsi="Arial" w:cs="Arial"/>
          <w:i/>
          <w:noProof w:val="0"/>
          <w:sz w:val="28"/>
          <w:szCs w:val="28"/>
        </w:rPr>
        <w:t>prevederilor</w:t>
      </w:r>
      <w:proofErr w:type="spellEnd"/>
      <w:r w:rsidRPr="00904C20">
        <w:rPr>
          <w:rFonts w:ascii="Arial" w:hAnsi="Arial" w:cs="Arial"/>
          <w:i/>
          <w:noProof w:val="0"/>
          <w:sz w:val="28"/>
          <w:szCs w:val="28"/>
        </w:rPr>
        <w:t xml:space="preserve"> </w:t>
      </w:r>
      <w:r w:rsidRPr="00904C20">
        <w:rPr>
          <w:rFonts w:ascii="Arial" w:hAnsi="Arial" w:cs="Arial"/>
          <w:i/>
          <w:noProof w:val="0"/>
          <w:vanish/>
          <w:sz w:val="28"/>
          <w:szCs w:val="28"/>
        </w:rPr>
        <w:t>&lt;LLNK 11994    26131 301   0 33&gt;</w:t>
      </w:r>
      <w:proofErr w:type="spellStart"/>
      <w:r w:rsidRPr="00904C20">
        <w:rPr>
          <w:rFonts w:ascii="Arial" w:hAnsi="Arial" w:cs="Arial"/>
          <w:i/>
          <w:noProof w:val="0"/>
          <w:sz w:val="28"/>
          <w:szCs w:val="28"/>
        </w:rPr>
        <w:t>Ordonanţei</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Guvernului</w:t>
      </w:r>
      <w:proofErr w:type="spellEnd"/>
      <w:r w:rsidRPr="00904C20">
        <w:rPr>
          <w:rFonts w:ascii="Arial" w:hAnsi="Arial" w:cs="Arial"/>
          <w:i/>
          <w:noProof w:val="0"/>
          <w:sz w:val="28"/>
          <w:szCs w:val="28"/>
        </w:rPr>
        <w:t xml:space="preserve"> nr. 26/1994 </w:t>
      </w:r>
      <w:proofErr w:type="spellStart"/>
      <w:r w:rsidRPr="00904C20">
        <w:rPr>
          <w:rFonts w:ascii="Arial" w:hAnsi="Arial" w:cs="Arial"/>
          <w:i/>
          <w:noProof w:val="0"/>
          <w:sz w:val="28"/>
          <w:szCs w:val="28"/>
        </w:rPr>
        <w:t>privind</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drepturile</w:t>
      </w:r>
      <w:proofErr w:type="spellEnd"/>
      <w:r w:rsidRPr="00904C20">
        <w:rPr>
          <w:rFonts w:ascii="Arial" w:hAnsi="Arial" w:cs="Arial"/>
          <w:i/>
          <w:noProof w:val="0"/>
          <w:sz w:val="28"/>
          <w:szCs w:val="28"/>
        </w:rPr>
        <w:t xml:space="preserve"> de </w:t>
      </w:r>
      <w:proofErr w:type="spellStart"/>
      <w:r w:rsidRPr="00904C20">
        <w:rPr>
          <w:rFonts w:ascii="Arial" w:hAnsi="Arial" w:cs="Arial"/>
          <w:i/>
          <w:noProof w:val="0"/>
          <w:sz w:val="28"/>
          <w:szCs w:val="28"/>
        </w:rPr>
        <w:t>hrană</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în</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timp</w:t>
      </w:r>
      <w:proofErr w:type="spellEnd"/>
      <w:r w:rsidRPr="00904C20">
        <w:rPr>
          <w:rFonts w:ascii="Arial" w:hAnsi="Arial" w:cs="Arial"/>
          <w:i/>
          <w:noProof w:val="0"/>
          <w:sz w:val="28"/>
          <w:szCs w:val="28"/>
        </w:rPr>
        <w:t xml:space="preserve"> de pace, ale </w:t>
      </w:r>
      <w:proofErr w:type="spellStart"/>
      <w:r w:rsidRPr="00904C20">
        <w:rPr>
          <w:rFonts w:ascii="Arial" w:hAnsi="Arial" w:cs="Arial"/>
          <w:i/>
          <w:noProof w:val="0"/>
          <w:sz w:val="28"/>
          <w:szCs w:val="28"/>
        </w:rPr>
        <w:t>personalului</w:t>
      </w:r>
      <w:proofErr w:type="spellEnd"/>
      <w:r w:rsidRPr="00904C20">
        <w:rPr>
          <w:rFonts w:ascii="Arial" w:hAnsi="Arial" w:cs="Arial"/>
          <w:i/>
          <w:noProof w:val="0"/>
          <w:sz w:val="28"/>
          <w:szCs w:val="28"/>
        </w:rPr>
        <w:t xml:space="preserve"> din </w:t>
      </w:r>
      <w:proofErr w:type="spellStart"/>
      <w:r w:rsidRPr="00904C20">
        <w:rPr>
          <w:rFonts w:ascii="Arial" w:hAnsi="Arial" w:cs="Arial"/>
          <w:i/>
          <w:noProof w:val="0"/>
          <w:sz w:val="28"/>
          <w:szCs w:val="28"/>
        </w:rPr>
        <w:t>sectorul</w:t>
      </w:r>
      <w:proofErr w:type="spellEnd"/>
      <w:r w:rsidRPr="00904C20">
        <w:rPr>
          <w:rFonts w:ascii="Arial" w:hAnsi="Arial" w:cs="Arial"/>
          <w:i/>
          <w:noProof w:val="0"/>
          <w:sz w:val="28"/>
          <w:szCs w:val="28"/>
        </w:rPr>
        <w:t xml:space="preserve"> de </w:t>
      </w:r>
      <w:proofErr w:type="spellStart"/>
      <w:r w:rsidRPr="00904C20">
        <w:rPr>
          <w:rFonts w:ascii="Arial" w:hAnsi="Arial" w:cs="Arial"/>
          <w:i/>
          <w:noProof w:val="0"/>
          <w:sz w:val="28"/>
          <w:szCs w:val="28"/>
        </w:rPr>
        <w:t>apărare</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naţională</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ordine</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publică</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şi</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siguranţă</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naţională</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republicată</w:t>
      </w:r>
      <w:proofErr w:type="spellEnd"/>
      <w:r w:rsidRPr="00904C20">
        <w:rPr>
          <w:rFonts w:ascii="Arial" w:hAnsi="Arial" w:cs="Arial"/>
          <w:i/>
          <w:noProof w:val="0"/>
          <w:sz w:val="28"/>
          <w:szCs w:val="28"/>
        </w:rPr>
        <w:t xml:space="preserve">, cu </w:t>
      </w:r>
      <w:proofErr w:type="spellStart"/>
      <w:r w:rsidRPr="00904C20">
        <w:rPr>
          <w:rFonts w:ascii="Arial" w:hAnsi="Arial" w:cs="Arial"/>
          <w:i/>
          <w:noProof w:val="0"/>
          <w:sz w:val="28"/>
          <w:szCs w:val="28"/>
        </w:rPr>
        <w:t>modificările</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şi</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completările</w:t>
      </w:r>
      <w:proofErr w:type="spellEnd"/>
      <w:r w:rsidRPr="00904C20">
        <w:rPr>
          <w:rFonts w:ascii="Arial" w:hAnsi="Arial" w:cs="Arial"/>
          <w:i/>
          <w:noProof w:val="0"/>
          <w:sz w:val="28"/>
          <w:szCs w:val="28"/>
        </w:rPr>
        <w:t xml:space="preserve"> </w:t>
      </w:r>
      <w:proofErr w:type="spellStart"/>
      <w:r w:rsidRPr="00904C20">
        <w:rPr>
          <w:rFonts w:ascii="Arial" w:hAnsi="Arial" w:cs="Arial"/>
          <w:i/>
          <w:noProof w:val="0"/>
          <w:sz w:val="28"/>
          <w:szCs w:val="28"/>
        </w:rPr>
        <w:t>ulteri</w:t>
      </w:r>
      <w:r>
        <w:rPr>
          <w:rFonts w:ascii="Arial" w:hAnsi="Arial" w:cs="Arial"/>
          <w:i/>
          <w:noProof w:val="0"/>
          <w:sz w:val="28"/>
          <w:szCs w:val="28"/>
        </w:rPr>
        <w:t>oare</w:t>
      </w:r>
      <w:proofErr w:type="spellEnd"/>
      <w:r>
        <w:rPr>
          <w:rFonts w:ascii="Arial" w:hAnsi="Arial" w:cs="Arial"/>
          <w:i/>
          <w:noProof w:val="0"/>
          <w:sz w:val="28"/>
          <w:szCs w:val="28"/>
        </w:rPr>
        <w:t xml:space="preserve">, </w:t>
      </w:r>
      <w:proofErr w:type="spellStart"/>
      <w:r>
        <w:rPr>
          <w:rFonts w:ascii="Arial" w:hAnsi="Arial" w:cs="Arial"/>
          <w:i/>
          <w:noProof w:val="0"/>
          <w:sz w:val="28"/>
          <w:szCs w:val="28"/>
        </w:rPr>
        <w:t>şi</w:t>
      </w:r>
      <w:proofErr w:type="spellEnd"/>
      <w:r>
        <w:rPr>
          <w:rFonts w:ascii="Arial" w:hAnsi="Arial" w:cs="Arial"/>
          <w:i/>
          <w:noProof w:val="0"/>
          <w:sz w:val="28"/>
          <w:szCs w:val="28"/>
        </w:rPr>
        <w:t xml:space="preserve"> ale </w:t>
      </w:r>
      <w:proofErr w:type="spellStart"/>
      <w:r>
        <w:rPr>
          <w:rFonts w:ascii="Arial" w:hAnsi="Arial" w:cs="Arial"/>
          <w:i/>
          <w:noProof w:val="0"/>
          <w:sz w:val="28"/>
          <w:szCs w:val="28"/>
        </w:rPr>
        <w:t>prezentei</w:t>
      </w:r>
      <w:proofErr w:type="spellEnd"/>
      <w:r>
        <w:rPr>
          <w:rFonts w:ascii="Arial" w:hAnsi="Arial" w:cs="Arial"/>
          <w:i/>
          <w:noProof w:val="0"/>
          <w:sz w:val="28"/>
          <w:szCs w:val="28"/>
        </w:rPr>
        <w:t xml:space="preserve"> </w:t>
      </w:r>
      <w:proofErr w:type="spellStart"/>
      <w:r>
        <w:rPr>
          <w:rFonts w:ascii="Arial" w:hAnsi="Arial" w:cs="Arial"/>
          <w:i/>
          <w:noProof w:val="0"/>
          <w:sz w:val="28"/>
          <w:szCs w:val="28"/>
        </w:rPr>
        <w:t>hotărâri</w:t>
      </w:r>
      <w:proofErr w:type="spellEnd"/>
      <w:r>
        <w:rPr>
          <w:rFonts w:ascii="Arial" w:hAnsi="Arial" w:cs="Arial"/>
          <w:i/>
          <w:noProof w:val="0"/>
          <w:sz w:val="28"/>
          <w:szCs w:val="28"/>
        </w:rPr>
        <w:t>”</w:t>
      </w:r>
      <w:r w:rsidRPr="00904C20">
        <w:rPr>
          <w:rFonts w:ascii="Arial" w:hAnsi="Arial" w:cs="Arial"/>
          <w:i/>
          <w:noProof w:val="0"/>
          <w:sz w:val="28"/>
          <w:szCs w:val="28"/>
        </w:rPr>
        <w:t xml:space="preserve">, </w:t>
      </w:r>
      <w:proofErr w:type="spellStart"/>
      <w:r w:rsidRPr="00904C20">
        <w:rPr>
          <w:rFonts w:ascii="Arial" w:hAnsi="Arial" w:cs="Arial"/>
          <w:noProof w:val="0"/>
          <w:sz w:val="28"/>
          <w:szCs w:val="28"/>
        </w:rPr>
        <w:t>autoritățile</w:t>
      </w:r>
      <w:proofErr w:type="spellEnd"/>
      <w:r w:rsidRPr="00904C20">
        <w:rPr>
          <w:rFonts w:ascii="Arial" w:hAnsi="Arial" w:cs="Arial"/>
          <w:noProof w:val="0"/>
          <w:sz w:val="28"/>
          <w:szCs w:val="28"/>
        </w:rPr>
        <w:t xml:space="preserve"> </w:t>
      </w:r>
      <w:proofErr w:type="spellStart"/>
      <w:r w:rsidRPr="00904C20">
        <w:rPr>
          <w:rFonts w:ascii="Arial" w:hAnsi="Arial" w:cs="Arial"/>
          <w:noProof w:val="0"/>
          <w:sz w:val="28"/>
          <w:szCs w:val="28"/>
        </w:rPr>
        <w:t>administrației</w:t>
      </w:r>
      <w:proofErr w:type="spellEnd"/>
      <w:r w:rsidRPr="00904C20">
        <w:rPr>
          <w:rFonts w:ascii="Arial" w:hAnsi="Arial" w:cs="Arial"/>
          <w:noProof w:val="0"/>
          <w:sz w:val="28"/>
          <w:szCs w:val="28"/>
        </w:rPr>
        <w:t xml:space="preserve"> </w:t>
      </w:r>
      <w:proofErr w:type="spellStart"/>
      <w:r w:rsidRPr="00904C20">
        <w:rPr>
          <w:rFonts w:ascii="Arial" w:hAnsi="Arial" w:cs="Arial"/>
          <w:noProof w:val="0"/>
          <w:sz w:val="28"/>
          <w:szCs w:val="28"/>
        </w:rPr>
        <w:t>publice</w:t>
      </w:r>
      <w:proofErr w:type="spellEnd"/>
      <w:r w:rsidRPr="00904C20">
        <w:rPr>
          <w:rFonts w:ascii="Arial" w:hAnsi="Arial" w:cs="Arial"/>
          <w:noProof w:val="0"/>
          <w:sz w:val="28"/>
          <w:szCs w:val="28"/>
        </w:rPr>
        <w:t xml:space="preserve"> locale pot </w:t>
      </w:r>
      <w:proofErr w:type="spellStart"/>
      <w:r w:rsidRPr="00904C20">
        <w:rPr>
          <w:rFonts w:ascii="Arial" w:hAnsi="Arial" w:cs="Arial"/>
          <w:noProof w:val="0"/>
          <w:sz w:val="28"/>
          <w:szCs w:val="28"/>
        </w:rPr>
        <w:t>acorda</w:t>
      </w:r>
      <w:proofErr w:type="spellEnd"/>
      <w:r w:rsidRPr="00904C20">
        <w:rPr>
          <w:rFonts w:ascii="Arial" w:hAnsi="Arial" w:cs="Arial"/>
          <w:noProof w:val="0"/>
          <w:sz w:val="28"/>
          <w:szCs w:val="28"/>
        </w:rPr>
        <w:t xml:space="preserve"> </w:t>
      </w:r>
      <w:proofErr w:type="spellStart"/>
      <w:r w:rsidRPr="00904C20">
        <w:rPr>
          <w:rFonts w:ascii="Arial" w:hAnsi="Arial" w:cs="Arial"/>
          <w:noProof w:val="0"/>
          <w:sz w:val="28"/>
          <w:szCs w:val="28"/>
        </w:rPr>
        <w:t>norma</w:t>
      </w:r>
      <w:proofErr w:type="spellEnd"/>
      <w:r w:rsidRPr="00904C20">
        <w:rPr>
          <w:rFonts w:ascii="Arial" w:hAnsi="Arial" w:cs="Arial"/>
          <w:noProof w:val="0"/>
          <w:sz w:val="28"/>
          <w:szCs w:val="28"/>
        </w:rPr>
        <w:t xml:space="preserve"> de </w:t>
      </w:r>
      <w:proofErr w:type="spellStart"/>
      <w:r w:rsidRPr="00904C20">
        <w:rPr>
          <w:rFonts w:ascii="Arial" w:hAnsi="Arial" w:cs="Arial"/>
          <w:noProof w:val="0"/>
          <w:sz w:val="28"/>
          <w:szCs w:val="28"/>
        </w:rPr>
        <w:t>hrană</w:t>
      </w:r>
      <w:proofErr w:type="spellEnd"/>
      <w:r w:rsidRPr="00904C20">
        <w:rPr>
          <w:rFonts w:ascii="Arial" w:hAnsi="Arial" w:cs="Arial"/>
          <w:noProof w:val="0"/>
          <w:sz w:val="28"/>
          <w:szCs w:val="28"/>
        </w:rPr>
        <w:t xml:space="preserve"> </w:t>
      </w:r>
      <w:proofErr w:type="spellStart"/>
      <w:r w:rsidRPr="00904C20">
        <w:rPr>
          <w:rFonts w:ascii="Arial" w:hAnsi="Arial" w:cs="Arial"/>
          <w:noProof w:val="0"/>
          <w:sz w:val="28"/>
          <w:szCs w:val="28"/>
        </w:rPr>
        <w:t>personalului</w:t>
      </w:r>
      <w:proofErr w:type="spellEnd"/>
      <w:r w:rsidRPr="00904C20">
        <w:rPr>
          <w:rFonts w:ascii="Arial" w:hAnsi="Arial" w:cs="Arial"/>
          <w:noProof w:val="0"/>
          <w:sz w:val="28"/>
          <w:szCs w:val="28"/>
        </w:rPr>
        <w:t xml:space="preserve"> </w:t>
      </w:r>
      <w:proofErr w:type="spellStart"/>
      <w:r w:rsidRPr="00904C20">
        <w:rPr>
          <w:rFonts w:ascii="Arial" w:hAnsi="Arial" w:cs="Arial"/>
          <w:noProof w:val="0"/>
          <w:sz w:val="28"/>
          <w:szCs w:val="28"/>
        </w:rPr>
        <w:t>poliției</w:t>
      </w:r>
      <w:proofErr w:type="spellEnd"/>
      <w:r w:rsidRPr="00904C20">
        <w:rPr>
          <w:rFonts w:ascii="Arial" w:hAnsi="Arial" w:cs="Arial"/>
          <w:noProof w:val="0"/>
          <w:sz w:val="28"/>
          <w:szCs w:val="28"/>
        </w:rPr>
        <w:t xml:space="preserve"> locale.</w:t>
      </w:r>
    </w:p>
    <w:p w14:paraId="58ABBA1D" w14:textId="77777777" w:rsidR="00DF089C" w:rsidRDefault="00E95C66" w:rsidP="00E95C66">
      <w:pPr>
        <w:tabs>
          <w:tab w:val="left" w:pos="9720"/>
        </w:tabs>
        <w:ind w:left="450" w:firstLine="264"/>
        <w:jc w:val="both"/>
        <w:rPr>
          <w:rFonts w:ascii="Arial" w:hAnsi="Arial" w:cs="Arial"/>
          <w:sz w:val="28"/>
          <w:szCs w:val="28"/>
          <w:lang w:val="fr-FR"/>
        </w:rPr>
      </w:pPr>
      <w:r>
        <w:rPr>
          <w:rFonts w:ascii="Arial" w:hAnsi="Arial" w:cs="Arial"/>
          <w:sz w:val="28"/>
          <w:szCs w:val="28"/>
          <w:lang w:val="fr-FR"/>
        </w:rPr>
        <w:t xml:space="preserve"> - </w:t>
      </w:r>
      <w:r w:rsidR="00DF089C" w:rsidRPr="00D72B9F">
        <w:rPr>
          <w:rFonts w:ascii="Arial" w:hAnsi="Arial" w:cs="Arial"/>
          <w:sz w:val="28"/>
          <w:szCs w:val="28"/>
          <w:lang w:val="fr-FR"/>
        </w:rPr>
        <w:t>prevederile art.</w:t>
      </w:r>
      <w:r w:rsidR="00DF089C">
        <w:rPr>
          <w:rFonts w:ascii="Arial" w:hAnsi="Arial" w:cs="Arial"/>
          <w:sz w:val="28"/>
          <w:szCs w:val="28"/>
          <w:lang w:val="fr-FR"/>
        </w:rPr>
        <w:t xml:space="preserve"> </w:t>
      </w:r>
      <w:r w:rsidR="00DF089C" w:rsidRPr="00D72B9F">
        <w:rPr>
          <w:rFonts w:ascii="Arial" w:hAnsi="Arial" w:cs="Arial"/>
          <w:sz w:val="28"/>
          <w:szCs w:val="28"/>
          <w:lang w:val="fr-FR"/>
        </w:rPr>
        <w:t>2</w:t>
      </w:r>
      <w:r w:rsidR="00DF089C">
        <w:rPr>
          <w:rFonts w:ascii="Arial" w:hAnsi="Arial" w:cs="Arial"/>
          <w:sz w:val="28"/>
          <w:szCs w:val="28"/>
          <w:lang w:val="fr-FR"/>
        </w:rPr>
        <w:t xml:space="preserve">, </w:t>
      </w:r>
      <w:r w:rsidR="00DF089C" w:rsidRPr="00D72B9F">
        <w:rPr>
          <w:rFonts w:ascii="Arial" w:hAnsi="Arial" w:cs="Arial"/>
          <w:sz w:val="28"/>
          <w:szCs w:val="28"/>
          <w:lang w:val="fr-FR"/>
        </w:rPr>
        <w:t>art.</w:t>
      </w:r>
      <w:r w:rsidR="00DF089C">
        <w:rPr>
          <w:rFonts w:ascii="Arial" w:hAnsi="Arial" w:cs="Arial"/>
          <w:sz w:val="28"/>
          <w:szCs w:val="28"/>
          <w:lang w:val="fr-FR"/>
        </w:rPr>
        <w:t xml:space="preserve">3, </w:t>
      </w:r>
      <w:r w:rsidR="00DF089C" w:rsidRPr="00D72B9F">
        <w:rPr>
          <w:rFonts w:ascii="Arial" w:hAnsi="Arial" w:cs="Arial"/>
          <w:sz w:val="28"/>
          <w:szCs w:val="28"/>
          <w:lang w:val="fr-FR"/>
        </w:rPr>
        <w:t>art.</w:t>
      </w:r>
      <w:r w:rsidR="00DF089C">
        <w:rPr>
          <w:rFonts w:ascii="Arial" w:hAnsi="Arial" w:cs="Arial"/>
          <w:sz w:val="28"/>
          <w:szCs w:val="28"/>
          <w:lang w:val="fr-FR"/>
        </w:rPr>
        <w:t>5</w:t>
      </w:r>
      <w:r w:rsidR="00DF089C" w:rsidRPr="00D72B9F">
        <w:rPr>
          <w:rFonts w:ascii="Arial" w:hAnsi="Arial" w:cs="Arial"/>
          <w:sz w:val="28"/>
          <w:szCs w:val="28"/>
          <w:lang w:val="fr-FR"/>
        </w:rPr>
        <w:t xml:space="preserve"> și art.</w:t>
      </w:r>
      <w:r w:rsidR="00DF089C">
        <w:rPr>
          <w:rFonts w:ascii="Arial" w:hAnsi="Arial" w:cs="Arial"/>
          <w:sz w:val="28"/>
          <w:szCs w:val="28"/>
          <w:lang w:val="fr-FR"/>
        </w:rPr>
        <w:t xml:space="preserve"> </w:t>
      </w:r>
      <w:r w:rsidR="00DF089C" w:rsidRPr="00D72B9F">
        <w:rPr>
          <w:rFonts w:ascii="Arial" w:hAnsi="Arial" w:cs="Arial"/>
          <w:sz w:val="28"/>
          <w:szCs w:val="28"/>
          <w:lang w:val="fr-FR"/>
        </w:rPr>
        <w:t>7 din Hotărârea Guvernului nr. 171/2015 privind stabilirea metodologiei şi a regulilor de aplicare a drepturilor prevăzute la  art. 35</w:t>
      </w:r>
      <w:r w:rsidR="00DF089C" w:rsidRPr="00D72B9F">
        <w:rPr>
          <w:rFonts w:ascii="Arial" w:hAnsi="Arial" w:cs="Arial"/>
          <w:sz w:val="28"/>
          <w:szCs w:val="28"/>
          <w:lang w:val="en-GB"/>
        </w:rPr>
        <w:t>^1, alin</w:t>
      </w:r>
      <w:r w:rsidR="00DF089C">
        <w:rPr>
          <w:rFonts w:ascii="Arial" w:hAnsi="Arial" w:cs="Arial"/>
          <w:sz w:val="28"/>
          <w:szCs w:val="28"/>
          <w:lang w:val="en-GB"/>
        </w:rPr>
        <w:t>.</w:t>
      </w:r>
      <w:r w:rsidR="00DF089C" w:rsidRPr="00D72B9F">
        <w:rPr>
          <w:rFonts w:ascii="Arial" w:hAnsi="Arial" w:cs="Arial"/>
          <w:sz w:val="28"/>
          <w:szCs w:val="28"/>
          <w:lang w:val="en-GB"/>
        </w:rPr>
        <w:t xml:space="preserve"> </w:t>
      </w:r>
      <w:r w:rsidR="00DF089C" w:rsidRPr="00D72B9F">
        <w:rPr>
          <w:rFonts w:ascii="Arial" w:hAnsi="Arial" w:cs="Arial"/>
          <w:sz w:val="28"/>
          <w:szCs w:val="28"/>
          <w:lang w:val="ro-RO"/>
        </w:rPr>
        <w:t>(</w:t>
      </w:r>
      <w:r w:rsidR="00DF089C" w:rsidRPr="00D72B9F">
        <w:rPr>
          <w:rFonts w:ascii="Arial" w:hAnsi="Arial" w:cs="Arial"/>
          <w:sz w:val="28"/>
          <w:szCs w:val="28"/>
        </w:rPr>
        <w:t>1)</w:t>
      </w:r>
      <w:r w:rsidR="00DF089C">
        <w:rPr>
          <w:rFonts w:ascii="Arial" w:hAnsi="Arial" w:cs="Arial"/>
          <w:sz w:val="28"/>
          <w:szCs w:val="28"/>
          <w:lang w:val="fr-FR"/>
        </w:rPr>
        <w:t xml:space="preserve"> din Legea Poliţiei L</w:t>
      </w:r>
      <w:r w:rsidR="00DF089C" w:rsidRPr="00D72B9F">
        <w:rPr>
          <w:rFonts w:ascii="Arial" w:hAnsi="Arial" w:cs="Arial"/>
          <w:sz w:val="28"/>
          <w:szCs w:val="28"/>
          <w:lang w:val="fr-FR"/>
        </w:rPr>
        <w:t>ocale nr. 155/2010</w:t>
      </w:r>
    </w:p>
    <w:p w14:paraId="4F0FDB60" w14:textId="77777777" w:rsidR="00DF089C" w:rsidRPr="004D56FC" w:rsidRDefault="00E95C66" w:rsidP="00E95C66">
      <w:pPr>
        <w:tabs>
          <w:tab w:val="left" w:pos="9720"/>
        </w:tabs>
        <w:ind w:left="450"/>
        <w:jc w:val="both"/>
        <w:rPr>
          <w:rFonts w:ascii="Arial" w:hAnsi="Arial" w:cs="Arial"/>
          <w:sz w:val="28"/>
          <w:szCs w:val="28"/>
          <w:lang w:val="fr-FR"/>
        </w:rPr>
      </w:pPr>
      <w:r>
        <w:rPr>
          <w:rFonts w:ascii="Arial" w:hAnsi="Arial" w:cs="Arial"/>
          <w:sz w:val="28"/>
          <w:szCs w:val="28"/>
          <w:lang w:val="fr-FR"/>
        </w:rPr>
        <w:t xml:space="preserve">- </w:t>
      </w:r>
      <w:r w:rsidR="00DF089C" w:rsidRPr="00CD1785">
        <w:rPr>
          <w:rFonts w:ascii="Arial" w:hAnsi="Arial" w:cs="Arial"/>
          <w:sz w:val="28"/>
          <w:szCs w:val="28"/>
          <w:lang w:val="fr-FR"/>
        </w:rPr>
        <w:t>prevederile Ordonanţei nr. 26/1994 privind drepturile de hrană</w:t>
      </w:r>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în</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timp</w:t>
      </w:r>
      <w:proofErr w:type="spellEnd"/>
      <w:r w:rsidR="00DF089C" w:rsidRPr="00CD1785">
        <w:rPr>
          <w:rFonts w:ascii="Arial" w:eastAsiaTheme="minorHAnsi" w:hAnsi="Arial" w:cs="Arial"/>
          <w:noProof w:val="0"/>
          <w:sz w:val="28"/>
          <w:szCs w:val="28"/>
        </w:rPr>
        <w:t xml:space="preserve"> de pace, ale </w:t>
      </w:r>
      <w:proofErr w:type="spellStart"/>
      <w:r w:rsidR="00DF089C" w:rsidRPr="00CD1785">
        <w:rPr>
          <w:rFonts w:ascii="Arial" w:eastAsiaTheme="minorHAnsi" w:hAnsi="Arial" w:cs="Arial"/>
          <w:noProof w:val="0"/>
          <w:sz w:val="28"/>
          <w:szCs w:val="28"/>
        </w:rPr>
        <w:t>personalului</w:t>
      </w:r>
      <w:proofErr w:type="spellEnd"/>
      <w:r w:rsidR="00DF089C" w:rsidRPr="00CD1785">
        <w:rPr>
          <w:rFonts w:ascii="Arial" w:eastAsiaTheme="minorHAnsi" w:hAnsi="Arial" w:cs="Arial"/>
          <w:noProof w:val="0"/>
          <w:sz w:val="28"/>
          <w:szCs w:val="28"/>
        </w:rPr>
        <w:t xml:space="preserve"> din </w:t>
      </w:r>
      <w:proofErr w:type="spellStart"/>
      <w:r w:rsidR="00DF089C" w:rsidRPr="00CD1785">
        <w:rPr>
          <w:rFonts w:ascii="Arial" w:eastAsiaTheme="minorHAnsi" w:hAnsi="Arial" w:cs="Arial"/>
          <w:noProof w:val="0"/>
          <w:sz w:val="28"/>
          <w:szCs w:val="28"/>
        </w:rPr>
        <w:t>sectorul</w:t>
      </w:r>
      <w:proofErr w:type="spellEnd"/>
      <w:r w:rsidR="00DF089C" w:rsidRPr="00CD1785">
        <w:rPr>
          <w:rFonts w:ascii="Arial" w:eastAsiaTheme="minorHAnsi" w:hAnsi="Arial" w:cs="Arial"/>
          <w:noProof w:val="0"/>
          <w:sz w:val="28"/>
          <w:szCs w:val="28"/>
        </w:rPr>
        <w:t xml:space="preserve"> de </w:t>
      </w:r>
      <w:proofErr w:type="spellStart"/>
      <w:r w:rsidR="00DF089C" w:rsidRPr="00CD1785">
        <w:rPr>
          <w:rFonts w:ascii="Arial" w:eastAsiaTheme="minorHAnsi" w:hAnsi="Arial" w:cs="Arial"/>
          <w:noProof w:val="0"/>
          <w:sz w:val="28"/>
          <w:szCs w:val="28"/>
        </w:rPr>
        <w:t>apărare</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naţională</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ordine</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publică</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şi</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lastRenderedPageBreak/>
        <w:t>securitate</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naţională</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şi</w:t>
      </w:r>
      <w:proofErr w:type="spellEnd"/>
      <w:r w:rsidR="00DF089C" w:rsidRPr="00CD1785">
        <w:rPr>
          <w:rFonts w:ascii="Arial" w:eastAsiaTheme="minorHAnsi" w:hAnsi="Arial" w:cs="Arial"/>
          <w:noProof w:val="0"/>
          <w:sz w:val="28"/>
          <w:szCs w:val="28"/>
        </w:rPr>
        <w:t xml:space="preserve"> ale </w:t>
      </w:r>
      <w:proofErr w:type="spellStart"/>
      <w:r w:rsidR="00DF089C" w:rsidRPr="00CD1785">
        <w:rPr>
          <w:rFonts w:ascii="Arial" w:eastAsiaTheme="minorHAnsi" w:hAnsi="Arial" w:cs="Arial"/>
          <w:noProof w:val="0"/>
          <w:sz w:val="28"/>
          <w:szCs w:val="28"/>
        </w:rPr>
        <w:t>persoanelor</w:t>
      </w:r>
      <w:proofErr w:type="spellEnd"/>
      <w:r w:rsidR="00DF089C" w:rsidRPr="00CD1785">
        <w:rPr>
          <w:rFonts w:ascii="Arial" w:eastAsiaTheme="minorHAnsi" w:hAnsi="Arial" w:cs="Arial"/>
          <w:noProof w:val="0"/>
          <w:sz w:val="28"/>
          <w:szCs w:val="28"/>
        </w:rPr>
        <w:t xml:space="preserve"> private de libertate, </w:t>
      </w:r>
      <w:proofErr w:type="spellStart"/>
      <w:r w:rsidR="00DF089C" w:rsidRPr="00CD1785">
        <w:rPr>
          <w:rFonts w:ascii="Arial" w:eastAsiaTheme="minorHAnsi" w:hAnsi="Arial" w:cs="Arial"/>
          <w:noProof w:val="0"/>
          <w:sz w:val="28"/>
          <w:szCs w:val="28"/>
        </w:rPr>
        <w:t>republicată</w:t>
      </w:r>
      <w:proofErr w:type="spellEnd"/>
      <w:r w:rsidR="00DF089C" w:rsidRPr="00CD1785">
        <w:rPr>
          <w:rFonts w:ascii="Arial" w:eastAsiaTheme="minorHAnsi" w:hAnsi="Arial" w:cs="Arial"/>
          <w:noProof w:val="0"/>
          <w:sz w:val="28"/>
          <w:szCs w:val="28"/>
        </w:rPr>
        <w:t xml:space="preserve">, cu </w:t>
      </w:r>
      <w:proofErr w:type="spellStart"/>
      <w:r w:rsidR="00DF089C" w:rsidRPr="00CD1785">
        <w:rPr>
          <w:rFonts w:ascii="Arial" w:eastAsiaTheme="minorHAnsi" w:hAnsi="Arial" w:cs="Arial"/>
          <w:noProof w:val="0"/>
          <w:sz w:val="28"/>
          <w:szCs w:val="28"/>
        </w:rPr>
        <w:t>modificările</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şi</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completările</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ulterioare</w:t>
      </w:r>
      <w:r w:rsidR="00DF089C">
        <w:rPr>
          <w:rFonts w:ascii="Arial" w:eastAsiaTheme="minorHAnsi" w:hAnsi="Arial" w:cs="Arial"/>
          <w:noProof w:val="0"/>
          <w:sz w:val="28"/>
          <w:szCs w:val="28"/>
        </w:rPr>
        <w:t>Ş</w:t>
      </w:r>
      <w:proofErr w:type="spellEnd"/>
    </w:p>
    <w:p w14:paraId="2E5FE0D8" w14:textId="77777777" w:rsidR="00DF089C" w:rsidRPr="00255C52" w:rsidRDefault="00E95C66" w:rsidP="00E95C66">
      <w:pPr>
        <w:tabs>
          <w:tab w:val="left" w:pos="9720"/>
        </w:tabs>
        <w:ind w:left="450"/>
        <w:jc w:val="both"/>
        <w:rPr>
          <w:rFonts w:ascii="Arial" w:hAnsi="Arial" w:cs="Arial"/>
          <w:sz w:val="28"/>
          <w:szCs w:val="28"/>
          <w:lang w:val="fr-FR"/>
        </w:rPr>
      </w:pPr>
      <w:r>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prevederile</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Ordinului</w:t>
      </w:r>
      <w:proofErr w:type="spellEnd"/>
      <w:r w:rsidR="00DF089C" w:rsidRPr="00CD1785">
        <w:rPr>
          <w:rFonts w:ascii="Arial" w:eastAsiaTheme="minorHAnsi" w:hAnsi="Arial" w:cs="Arial"/>
          <w:noProof w:val="0"/>
          <w:sz w:val="28"/>
          <w:szCs w:val="28"/>
        </w:rPr>
        <w:t xml:space="preserve"> nr. 776/2015 </w:t>
      </w:r>
      <w:proofErr w:type="spellStart"/>
      <w:r w:rsidR="00DF089C" w:rsidRPr="00CD1785">
        <w:rPr>
          <w:rFonts w:ascii="Arial" w:eastAsiaTheme="minorHAnsi" w:hAnsi="Arial" w:cs="Arial"/>
          <w:noProof w:val="0"/>
          <w:sz w:val="28"/>
          <w:szCs w:val="28"/>
        </w:rPr>
        <w:t>pentru</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modificarea</w:t>
      </w:r>
      <w:proofErr w:type="spellEnd"/>
      <w:r w:rsidR="00DF089C" w:rsidRPr="00CD1785">
        <w:rPr>
          <w:rFonts w:ascii="Arial" w:eastAsiaTheme="minorHAnsi" w:hAnsi="Arial" w:cs="Arial"/>
          <w:noProof w:val="0"/>
          <w:sz w:val="28"/>
          <w:szCs w:val="28"/>
        </w:rPr>
        <w:t xml:space="preserve"> </w:t>
      </w:r>
      <w:r w:rsidR="00DF089C" w:rsidRPr="00CD1785">
        <w:rPr>
          <w:rFonts w:ascii="Arial" w:eastAsiaTheme="minorHAnsi" w:hAnsi="Arial" w:cs="Arial"/>
          <w:noProof w:val="0"/>
          <w:vanish/>
          <w:sz w:val="28"/>
          <w:szCs w:val="28"/>
        </w:rPr>
        <w:t>&lt;LLNK 12015   496 50JW01   0 82&gt;</w:t>
      </w:r>
      <w:proofErr w:type="spellStart"/>
      <w:r w:rsidR="00DF089C" w:rsidRPr="00CD1785">
        <w:rPr>
          <w:rFonts w:ascii="Arial" w:eastAsiaTheme="minorHAnsi" w:hAnsi="Arial" w:cs="Arial"/>
          <w:noProof w:val="0"/>
          <w:sz w:val="28"/>
          <w:szCs w:val="28"/>
        </w:rPr>
        <w:t>Ordinului</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ministrului</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dezvoltării</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regionale</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şi</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administraţiei</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publice</w:t>
      </w:r>
      <w:proofErr w:type="spellEnd"/>
      <w:r w:rsidR="00DF089C" w:rsidRPr="00CD1785">
        <w:rPr>
          <w:rFonts w:ascii="Arial" w:eastAsiaTheme="minorHAnsi" w:hAnsi="Arial" w:cs="Arial"/>
          <w:noProof w:val="0"/>
          <w:sz w:val="28"/>
          <w:szCs w:val="28"/>
        </w:rPr>
        <w:t xml:space="preserve"> nr. 496/2015 </w:t>
      </w:r>
      <w:proofErr w:type="spellStart"/>
      <w:r w:rsidR="00DF089C" w:rsidRPr="00CD1785">
        <w:rPr>
          <w:rFonts w:ascii="Arial" w:eastAsiaTheme="minorHAnsi" w:hAnsi="Arial" w:cs="Arial"/>
          <w:noProof w:val="0"/>
          <w:sz w:val="28"/>
          <w:szCs w:val="28"/>
        </w:rPr>
        <w:t>privind</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contravaloarea</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alocaţiei</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valorice</w:t>
      </w:r>
      <w:proofErr w:type="spellEnd"/>
      <w:r w:rsidR="00DF089C" w:rsidRPr="00CD1785">
        <w:rPr>
          <w:rFonts w:ascii="Arial" w:eastAsiaTheme="minorHAnsi" w:hAnsi="Arial" w:cs="Arial"/>
          <w:noProof w:val="0"/>
          <w:sz w:val="28"/>
          <w:szCs w:val="28"/>
        </w:rPr>
        <w:t xml:space="preserve"> a </w:t>
      </w:r>
      <w:proofErr w:type="spellStart"/>
      <w:r w:rsidR="00DF089C" w:rsidRPr="00CD1785">
        <w:rPr>
          <w:rFonts w:ascii="Arial" w:eastAsiaTheme="minorHAnsi" w:hAnsi="Arial" w:cs="Arial"/>
          <w:noProof w:val="0"/>
          <w:sz w:val="28"/>
          <w:szCs w:val="28"/>
        </w:rPr>
        <w:t>normei</w:t>
      </w:r>
      <w:proofErr w:type="spellEnd"/>
      <w:r w:rsidR="00DF089C" w:rsidRPr="00CD1785">
        <w:rPr>
          <w:rFonts w:ascii="Arial" w:eastAsiaTheme="minorHAnsi" w:hAnsi="Arial" w:cs="Arial"/>
          <w:noProof w:val="0"/>
          <w:sz w:val="28"/>
          <w:szCs w:val="28"/>
        </w:rPr>
        <w:t xml:space="preserve"> de </w:t>
      </w:r>
      <w:proofErr w:type="spellStart"/>
      <w:r w:rsidR="00DF089C" w:rsidRPr="00CD1785">
        <w:rPr>
          <w:rFonts w:ascii="Arial" w:eastAsiaTheme="minorHAnsi" w:hAnsi="Arial" w:cs="Arial"/>
          <w:noProof w:val="0"/>
          <w:sz w:val="28"/>
          <w:szCs w:val="28"/>
        </w:rPr>
        <w:t>hrană</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acordată</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personalului</w:t>
      </w:r>
      <w:proofErr w:type="spellEnd"/>
      <w:r w:rsidR="00DF089C" w:rsidRPr="00CD1785">
        <w:rPr>
          <w:rFonts w:ascii="Arial" w:eastAsiaTheme="minorHAnsi" w:hAnsi="Arial" w:cs="Arial"/>
          <w:noProof w:val="0"/>
          <w:sz w:val="28"/>
          <w:szCs w:val="28"/>
        </w:rPr>
        <w:t xml:space="preserve"> </w:t>
      </w:r>
      <w:proofErr w:type="spellStart"/>
      <w:r w:rsidR="00DF089C" w:rsidRPr="00CD1785">
        <w:rPr>
          <w:rFonts w:ascii="Arial" w:eastAsiaTheme="minorHAnsi" w:hAnsi="Arial" w:cs="Arial"/>
          <w:noProof w:val="0"/>
          <w:sz w:val="28"/>
          <w:szCs w:val="28"/>
        </w:rPr>
        <w:t>poliţiei</w:t>
      </w:r>
      <w:proofErr w:type="spellEnd"/>
      <w:r w:rsidR="00DF089C" w:rsidRPr="00CD1785">
        <w:rPr>
          <w:rFonts w:ascii="Arial" w:eastAsiaTheme="minorHAnsi" w:hAnsi="Arial" w:cs="Arial"/>
          <w:noProof w:val="0"/>
          <w:sz w:val="28"/>
          <w:szCs w:val="28"/>
        </w:rPr>
        <w:t xml:space="preserve"> locale</w:t>
      </w:r>
      <w:r w:rsidR="00DF089C">
        <w:rPr>
          <w:rFonts w:ascii="Arial" w:eastAsiaTheme="minorHAnsi" w:hAnsi="Arial" w:cs="Arial"/>
          <w:noProof w:val="0"/>
          <w:sz w:val="28"/>
          <w:szCs w:val="28"/>
        </w:rPr>
        <w:t>;</w:t>
      </w:r>
    </w:p>
    <w:p w14:paraId="2F4198AF" w14:textId="77777777" w:rsidR="00E95C66" w:rsidRDefault="00E95C66" w:rsidP="00E95C66">
      <w:pPr>
        <w:pStyle w:val="NormalWeb"/>
        <w:shd w:val="clear" w:color="auto" w:fill="FFFFFF"/>
        <w:spacing w:before="0" w:beforeAutospacing="0" w:after="125" w:afterAutospacing="0" w:line="384" w:lineRule="atLeast"/>
        <w:ind w:left="450"/>
        <w:jc w:val="both"/>
        <w:rPr>
          <w:rStyle w:val="Emphasis"/>
          <w:rFonts w:ascii="Arial" w:hAnsi="Arial" w:cs="Arial"/>
          <w:sz w:val="28"/>
          <w:szCs w:val="28"/>
        </w:rPr>
      </w:pPr>
      <w:r>
        <w:rPr>
          <w:rFonts w:ascii="Arial" w:eastAsiaTheme="minorHAnsi" w:hAnsi="Arial" w:cs="Arial"/>
          <w:sz w:val="28"/>
          <w:szCs w:val="28"/>
        </w:rPr>
        <w:t xml:space="preserve">- </w:t>
      </w:r>
      <w:r w:rsidR="00DF089C">
        <w:rPr>
          <w:rFonts w:ascii="Arial" w:eastAsiaTheme="minorHAnsi" w:hAnsi="Arial" w:cs="Arial"/>
          <w:sz w:val="28"/>
          <w:szCs w:val="28"/>
        </w:rPr>
        <w:t xml:space="preserve"> </w:t>
      </w:r>
      <w:proofErr w:type="spellStart"/>
      <w:r w:rsidR="00DF089C">
        <w:rPr>
          <w:rFonts w:ascii="Arial" w:eastAsiaTheme="minorHAnsi" w:hAnsi="Arial" w:cs="Arial"/>
          <w:sz w:val="28"/>
          <w:szCs w:val="28"/>
        </w:rPr>
        <w:t>prevederile</w:t>
      </w:r>
      <w:proofErr w:type="spellEnd"/>
      <w:r w:rsidR="00DF089C">
        <w:rPr>
          <w:rFonts w:ascii="Arial" w:eastAsiaTheme="minorHAnsi" w:hAnsi="Arial" w:cs="Arial"/>
          <w:sz w:val="28"/>
          <w:szCs w:val="28"/>
        </w:rPr>
        <w:t xml:space="preserve"> art. 18, </w:t>
      </w:r>
      <w:proofErr w:type="spellStart"/>
      <w:proofErr w:type="gramStart"/>
      <w:r w:rsidR="00DF089C">
        <w:rPr>
          <w:rFonts w:ascii="Arial" w:eastAsiaTheme="minorHAnsi" w:hAnsi="Arial" w:cs="Arial"/>
          <w:sz w:val="28"/>
          <w:szCs w:val="28"/>
        </w:rPr>
        <w:t>alin</w:t>
      </w:r>
      <w:proofErr w:type="spellEnd"/>
      <w:r w:rsidR="00DF089C">
        <w:rPr>
          <w:rFonts w:ascii="Arial" w:eastAsiaTheme="minorHAnsi" w:hAnsi="Arial" w:cs="Arial"/>
          <w:sz w:val="28"/>
          <w:szCs w:val="28"/>
        </w:rPr>
        <w:t>.(</w:t>
      </w:r>
      <w:proofErr w:type="gramEnd"/>
      <w:r w:rsidR="00DF089C">
        <w:rPr>
          <w:rFonts w:ascii="Arial" w:eastAsiaTheme="minorHAnsi" w:hAnsi="Arial" w:cs="Arial"/>
          <w:sz w:val="28"/>
          <w:szCs w:val="28"/>
        </w:rPr>
        <w:t>1)</w:t>
      </w:r>
      <w:r w:rsidR="00DF089C">
        <w:rPr>
          <w:rFonts w:ascii="Arial" w:hAnsi="Arial" w:cs="Arial"/>
          <w:sz w:val="28"/>
          <w:szCs w:val="28"/>
          <w:lang w:val="fr-FR"/>
        </w:rPr>
        <w:t xml:space="preserve"> </w:t>
      </w:r>
      <w:proofErr w:type="spellStart"/>
      <w:r w:rsidR="00DF089C">
        <w:rPr>
          <w:rFonts w:ascii="Arial" w:hAnsi="Arial" w:cs="Arial"/>
          <w:sz w:val="28"/>
          <w:szCs w:val="28"/>
          <w:lang w:val="fr-FR"/>
        </w:rPr>
        <w:t>din</w:t>
      </w:r>
      <w:proofErr w:type="spellEnd"/>
      <w:r w:rsidR="00DF089C">
        <w:rPr>
          <w:rFonts w:ascii="Arial" w:hAnsi="Arial" w:cs="Arial"/>
          <w:sz w:val="28"/>
          <w:szCs w:val="28"/>
          <w:lang w:val="fr-FR"/>
        </w:rPr>
        <w:t xml:space="preserve"> </w:t>
      </w:r>
      <w:proofErr w:type="spellStart"/>
      <w:r w:rsidR="00DF089C">
        <w:rPr>
          <w:rFonts w:ascii="Arial" w:hAnsi="Arial" w:cs="Arial"/>
          <w:sz w:val="28"/>
          <w:szCs w:val="28"/>
          <w:lang w:val="fr-FR"/>
        </w:rPr>
        <w:t>Legea-cadru</w:t>
      </w:r>
      <w:proofErr w:type="spellEnd"/>
      <w:r w:rsidR="00DF089C">
        <w:rPr>
          <w:rFonts w:ascii="Arial" w:hAnsi="Arial" w:cs="Arial"/>
          <w:sz w:val="28"/>
          <w:szCs w:val="28"/>
          <w:lang w:val="fr-FR"/>
        </w:rPr>
        <w:t xml:space="preserve">  nr. 153/2017 </w:t>
      </w:r>
      <w:proofErr w:type="spellStart"/>
      <w:r w:rsidR="00DF089C">
        <w:rPr>
          <w:rFonts w:ascii="Arial" w:hAnsi="Arial" w:cs="Arial"/>
          <w:sz w:val="28"/>
          <w:szCs w:val="28"/>
          <w:lang w:val="fr-FR"/>
        </w:rPr>
        <w:t>privind</w:t>
      </w:r>
      <w:proofErr w:type="spellEnd"/>
      <w:r w:rsidR="00DF089C">
        <w:rPr>
          <w:rFonts w:ascii="Arial" w:hAnsi="Arial" w:cs="Arial"/>
          <w:sz w:val="28"/>
          <w:szCs w:val="28"/>
          <w:lang w:val="fr-FR"/>
        </w:rPr>
        <w:t xml:space="preserve"> </w:t>
      </w:r>
      <w:proofErr w:type="spellStart"/>
      <w:r w:rsidR="00DF089C">
        <w:rPr>
          <w:rFonts w:ascii="Arial" w:hAnsi="Arial" w:cs="Arial"/>
          <w:sz w:val="28"/>
          <w:szCs w:val="28"/>
          <w:lang w:val="fr-FR"/>
        </w:rPr>
        <w:t>salarizarea</w:t>
      </w:r>
      <w:proofErr w:type="spellEnd"/>
      <w:r w:rsidR="00DF089C">
        <w:rPr>
          <w:rFonts w:ascii="Arial" w:hAnsi="Arial" w:cs="Arial"/>
          <w:sz w:val="28"/>
          <w:szCs w:val="28"/>
          <w:lang w:val="fr-FR"/>
        </w:rPr>
        <w:t xml:space="preserve"> </w:t>
      </w:r>
      <w:proofErr w:type="spellStart"/>
      <w:r w:rsidR="00DF089C">
        <w:rPr>
          <w:rFonts w:ascii="Arial" w:hAnsi="Arial" w:cs="Arial"/>
          <w:sz w:val="28"/>
          <w:szCs w:val="28"/>
          <w:lang w:val="fr-FR"/>
        </w:rPr>
        <w:t>personalului</w:t>
      </w:r>
      <w:proofErr w:type="spellEnd"/>
      <w:r w:rsidR="00DF089C">
        <w:rPr>
          <w:rFonts w:ascii="Arial" w:hAnsi="Arial" w:cs="Arial"/>
          <w:sz w:val="28"/>
          <w:szCs w:val="28"/>
          <w:lang w:val="fr-FR"/>
        </w:rPr>
        <w:t xml:space="preserve"> </w:t>
      </w:r>
      <w:proofErr w:type="spellStart"/>
      <w:r w:rsidR="00DF089C">
        <w:rPr>
          <w:rFonts w:ascii="Arial" w:hAnsi="Arial" w:cs="Arial"/>
          <w:sz w:val="28"/>
          <w:szCs w:val="28"/>
          <w:lang w:val="fr-FR"/>
        </w:rPr>
        <w:t>plătit</w:t>
      </w:r>
      <w:proofErr w:type="spellEnd"/>
      <w:r w:rsidR="00DF089C">
        <w:rPr>
          <w:rFonts w:ascii="Arial" w:hAnsi="Arial" w:cs="Arial"/>
          <w:sz w:val="28"/>
          <w:szCs w:val="28"/>
          <w:lang w:val="fr-FR"/>
        </w:rPr>
        <w:t xml:space="preserve"> </w:t>
      </w:r>
      <w:proofErr w:type="spellStart"/>
      <w:r w:rsidR="00DF089C">
        <w:rPr>
          <w:rFonts w:ascii="Arial" w:hAnsi="Arial" w:cs="Arial"/>
          <w:sz w:val="28"/>
          <w:szCs w:val="28"/>
          <w:lang w:val="fr-FR"/>
        </w:rPr>
        <w:t>din</w:t>
      </w:r>
      <w:proofErr w:type="spellEnd"/>
      <w:r w:rsidR="00DF089C">
        <w:rPr>
          <w:rFonts w:ascii="Arial" w:hAnsi="Arial" w:cs="Arial"/>
          <w:sz w:val="28"/>
          <w:szCs w:val="28"/>
          <w:lang w:val="fr-FR"/>
        </w:rPr>
        <w:t xml:space="preserve"> </w:t>
      </w:r>
      <w:proofErr w:type="spellStart"/>
      <w:r w:rsidR="00DF089C">
        <w:rPr>
          <w:rFonts w:ascii="Arial" w:hAnsi="Arial" w:cs="Arial"/>
          <w:sz w:val="28"/>
          <w:szCs w:val="28"/>
          <w:lang w:val="fr-FR"/>
        </w:rPr>
        <w:t>fonduri</w:t>
      </w:r>
      <w:proofErr w:type="spellEnd"/>
      <w:r w:rsidR="00DF089C">
        <w:rPr>
          <w:rFonts w:ascii="Arial" w:hAnsi="Arial" w:cs="Arial"/>
          <w:sz w:val="28"/>
          <w:szCs w:val="28"/>
          <w:lang w:val="fr-FR"/>
        </w:rPr>
        <w:t xml:space="preserve"> </w:t>
      </w:r>
      <w:proofErr w:type="spellStart"/>
      <w:r w:rsidR="00DF089C">
        <w:rPr>
          <w:rFonts w:ascii="Arial" w:hAnsi="Arial" w:cs="Arial"/>
          <w:sz w:val="28"/>
          <w:szCs w:val="28"/>
          <w:lang w:val="fr-FR"/>
        </w:rPr>
        <w:t>publice</w:t>
      </w:r>
      <w:proofErr w:type="spellEnd"/>
      <w:r w:rsidR="00DF089C">
        <w:rPr>
          <w:rFonts w:ascii="Arial" w:hAnsi="Arial" w:cs="Arial"/>
          <w:sz w:val="28"/>
          <w:szCs w:val="28"/>
          <w:lang w:val="fr-FR"/>
        </w:rPr>
        <w:t xml:space="preserve">, </w:t>
      </w:r>
      <w:proofErr w:type="spellStart"/>
      <w:r w:rsidR="00DF089C">
        <w:rPr>
          <w:rFonts w:ascii="Arial" w:hAnsi="Arial" w:cs="Arial"/>
          <w:sz w:val="28"/>
          <w:szCs w:val="28"/>
          <w:lang w:val="fr-FR"/>
        </w:rPr>
        <w:t>cu</w:t>
      </w:r>
      <w:proofErr w:type="spellEnd"/>
      <w:r w:rsidR="00DF089C">
        <w:rPr>
          <w:rFonts w:ascii="Arial" w:hAnsi="Arial" w:cs="Arial"/>
          <w:sz w:val="28"/>
          <w:szCs w:val="28"/>
          <w:lang w:val="fr-FR"/>
        </w:rPr>
        <w:t xml:space="preserve"> </w:t>
      </w:r>
      <w:proofErr w:type="spellStart"/>
      <w:r w:rsidR="00DF089C">
        <w:rPr>
          <w:rFonts w:ascii="Arial" w:hAnsi="Arial" w:cs="Arial"/>
          <w:sz w:val="28"/>
          <w:szCs w:val="28"/>
          <w:lang w:val="fr-FR"/>
        </w:rPr>
        <w:t>modificările</w:t>
      </w:r>
      <w:proofErr w:type="spellEnd"/>
      <w:r w:rsidR="00DF089C">
        <w:rPr>
          <w:rFonts w:ascii="Arial" w:hAnsi="Arial" w:cs="Arial"/>
          <w:sz w:val="28"/>
          <w:szCs w:val="28"/>
          <w:lang w:val="fr-FR"/>
        </w:rPr>
        <w:t xml:space="preserve"> </w:t>
      </w:r>
      <w:proofErr w:type="spellStart"/>
      <w:r w:rsidR="00DF089C">
        <w:rPr>
          <w:rFonts w:ascii="Arial" w:hAnsi="Arial" w:cs="Arial"/>
          <w:sz w:val="28"/>
          <w:szCs w:val="28"/>
          <w:lang w:val="fr-FR"/>
        </w:rPr>
        <w:t>şi</w:t>
      </w:r>
      <w:proofErr w:type="spellEnd"/>
      <w:r w:rsidR="00DF089C">
        <w:rPr>
          <w:rFonts w:ascii="Arial" w:hAnsi="Arial" w:cs="Arial"/>
          <w:sz w:val="28"/>
          <w:szCs w:val="28"/>
          <w:lang w:val="fr-FR"/>
        </w:rPr>
        <w:t xml:space="preserve"> </w:t>
      </w:r>
      <w:proofErr w:type="spellStart"/>
      <w:r w:rsidR="00DF089C">
        <w:rPr>
          <w:rFonts w:ascii="Arial" w:hAnsi="Arial" w:cs="Arial"/>
          <w:sz w:val="28"/>
          <w:szCs w:val="28"/>
          <w:lang w:val="fr-FR"/>
        </w:rPr>
        <w:t>completările</w:t>
      </w:r>
      <w:proofErr w:type="spellEnd"/>
      <w:r w:rsidR="00DF089C">
        <w:rPr>
          <w:rFonts w:ascii="Arial" w:hAnsi="Arial" w:cs="Arial"/>
          <w:sz w:val="28"/>
          <w:szCs w:val="28"/>
          <w:lang w:val="fr-FR"/>
        </w:rPr>
        <w:t xml:space="preserve"> </w:t>
      </w:r>
      <w:proofErr w:type="spellStart"/>
      <w:r w:rsidR="00DF089C">
        <w:rPr>
          <w:rFonts w:ascii="Arial" w:hAnsi="Arial" w:cs="Arial"/>
          <w:sz w:val="28"/>
          <w:szCs w:val="28"/>
          <w:lang w:val="fr-FR"/>
        </w:rPr>
        <w:t>ulterioare</w:t>
      </w:r>
      <w:proofErr w:type="spellEnd"/>
      <w:r w:rsidR="0012793F">
        <w:rPr>
          <w:rFonts w:ascii="Arial" w:hAnsi="Arial" w:cs="Arial"/>
          <w:sz w:val="28"/>
          <w:szCs w:val="28"/>
          <w:lang w:val="fr-FR"/>
        </w:rPr>
        <w:t xml:space="preserve"> ce </w:t>
      </w:r>
      <w:proofErr w:type="spellStart"/>
      <w:r w:rsidR="00292C01">
        <w:rPr>
          <w:rFonts w:ascii="Arial" w:hAnsi="Arial" w:cs="Arial"/>
          <w:sz w:val="28"/>
          <w:szCs w:val="28"/>
          <w:lang w:val="fr-FR"/>
        </w:rPr>
        <w:t>precizează</w:t>
      </w:r>
      <w:proofErr w:type="spellEnd"/>
      <w:r w:rsidR="00292C01">
        <w:rPr>
          <w:rFonts w:ascii="Arial" w:hAnsi="Arial" w:cs="Arial"/>
          <w:sz w:val="28"/>
          <w:szCs w:val="28"/>
          <w:lang w:val="fr-FR"/>
        </w:rPr>
        <w:t xml:space="preserve"> </w:t>
      </w:r>
      <w:proofErr w:type="spellStart"/>
      <w:r w:rsidR="00292C01">
        <w:rPr>
          <w:rFonts w:ascii="Arial" w:hAnsi="Arial" w:cs="Arial"/>
          <w:sz w:val="28"/>
          <w:szCs w:val="28"/>
          <w:lang w:val="fr-FR"/>
        </w:rPr>
        <w:t>că</w:t>
      </w:r>
      <w:proofErr w:type="spellEnd"/>
      <w:r w:rsidR="00292C01">
        <w:rPr>
          <w:rFonts w:ascii="Arial" w:hAnsi="Arial" w:cs="Arial"/>
          <w:sz w:val="28"/>
          <w:szCs w:val="28"/>
          <w:lang w:val="fr-FR"/>
        </w:rPr>
        <w:t xml:space="preserve"> </w:t>
      </w:r>
      <w:r w:rsidR="00DF089C">
        <w:rPr>
          <w:rFonts w:ascii="Arial" w:hAnsi="Arial" w:cs="Arial"/>
          <w:sz w:val="28"/>
          <w:szCs w:val="28"/>
          <w:lang w:val="fr-FR"/>
        </w:rPr>
        <w:t> </w:t>
      </w:r>
      <w:proofErr w:type="spellStart"/>
      <w:r w:rsidR="00292C01" w:rsidRPr="00A90B69">
        <w:rPr>
          <w:rStyle w:val="Emphasis"/>
          <w:rFonts w:ascii="Arial" w:hAnsi="Arial" w:cs="Arial"/>
          <w:sz w:val="28"/>
          <w:szCs w:val="28"/>
        </w:rPr>
        <w:t>Începând</w:t>
      </w:r>
      <w:proofErr w:type="spellEnd"/>
      <w:r w:rsidR="00292C01" w:rsidRPr="00A90B69">
        <w:rPr>
          <w:rStyle w:val="Emphasis"/>
          <w:rFonts w:ascii="Arial" w:hAnsi="Arial" w:cs="Arial"/>
          <w:sz w:val="28"/>
          <w:szCs w:val="28"/>
        </w:rPr>
        <w:t xml:space="preserve"> cu 1 </w:t>
      </w:r>
      <w:proofErr w:type="spellStart"/>
      <w:r w:rsidR="00292C01" w:rsidRPr="00A90B69">
        <w:rPr>
          <w:rStyle w:val="Emphasis"/>
          <w:rFonts w:ascii="Arial" w:hAnsi="Arial" w:cs="Arial"/>
          <w:sz w:val="28"/>
          <w:szCs w:val="28"/>
        </w:rPr>
        <w:t>decembrie</w:t>
      </w:r>
      <w:proofErr w:type="spellEnd"/>
      <w:r w:rsidR="00292C01" w:rsidRPr="00A90B69">
        <w:rPr>
          <w:rStyle w:val="Emphasis"/>
          <w:rFonts w:ascii="Arial" w:hAnsi="Arial" w:cs="Arial"/>
          <w:sz w:val="28"/>
          <w:szCs w:val="28"/>
        </w:rPr>
        <w:t xml:space="preserve"> 2018, </w:t>
      </w:r>
      <w:proofErr w:type="spellStart"/>
      <w:r w:rsidR="00292C01" w:rsidRPr="00A90B69">
        <w:rPr>
          <w:rStyle w:val="Emphasis"/>
          <w:rFonts w:ascii="Arial" w:hAnsi="Arial" w:cs="Arial"/>
          <w:sz w:val="28"/>
          <w:szCs w:val="28"/>
        </w:rPr>
        <w:t>ordonatorii</w:t>
      </w:r>
      <w:proofErr w:type="spellEnd"/>
      <w:r w:rsidR="00292C01" w:rsidRPr="00A90B69">
        <w:rPr>
          <w:rStyle w:val="Emphasis"/>
          <w:rFonts w:ascii="Arial" w:hAnsi="Arial" w:cs="Arial"/>
          <w:sz w:val="28"/>
          <w:szCs w:val="28"/>
        </w:rPr>
        <w:t xml:space="preserve"> de </w:t>
      </w:r>
      <w:proofErr w:type="spellStart"/>
      <w:r w:rsidR="00292C01" w:rsidRPr="00A90B69">
        <w:rPr>
          <w:rStyle w:val="Emphasis"/>
          <w:rFonts w:ascii="Arial" w:hAnsi="Arial" w:cs="Arial"/>
          <w:sz w:val="28"/>
          <w:szCs w:val="28"/>
        </w:rPr>
        <w:t>credite</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acordă</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obligatoriu</w:t>
      </w:r>
      <w:proofErr w:type="spellEnd"/>
      <w:r w:rsidR="00292C01" w:rsidRPr="00A90B69">
        <w:rPr>
          <w:rStyle w:val="Emphasis"/>
          <w:rFonts w:ascii="Arial" w:hAnsi="Arial" w:cs="Arial"/>
          <w:sz w:val="28"/>
          <w:szCs w:val="28"/>
        </w:rPr>
        <w:t xml:space="preserve">, lunar, </w:t>
      </w:r>
      <w:proofErr w:type="spellStart"/>
      <w:r w:rsidR="00292C01" w:rsidRPr="00A90B69">
        <w:rPr>
          <w:rStyle w:val="Emphasis"/>
          <w:rFonts w:ascii="Arial" w:hAnsi="Arial" w:cs="Arial"/>
          <w:sz w:val="28"/>
          <w:szCs w:val="28"/>
        </w:rPr>
        <w:t>indemnizaţii</w:t>
      </w:r>
      <w:proofErr w:type="spellEnd"/>
      <w:r w:rsidR="00292C01" w:rsidRPr="00A90B69">
        <w:rPr>
          <w:rStyle w:val="Emphasis"/>
          <w:rFonts w:ascii="Arial" w:hAnsi="Arial" w:cs="Arial"/>
          <w:sz w:val="28"/>
          <w:szCs w:val="28"/>
        </w:rPr>
        <w:t xml:space="preserve"> de </w:t>
      </w:r>
      <w:proofErr w:type="spellStart"/>
      <w:r w:rsidR="00292C01" w:rsidRPr="00A90B69">
        <w:rPr>
          <w:rStyle w:val="Emphasis"/>
          <w:rFonts w:ascii="Arial" w:hAnsi="Arial" w:cs="Arial"/>
          <w:sz w:val="28"/>
          <w:szCs w:val="28"/>
        </w:rPr>
        <w:t>hrană</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reprezentând</w:t>
      </w:r>
      <w:proofErr w:type="spellEnd"/>
      <w:r w:rsidR="00292C01" w:rsidRPr="00A90B69">
        <w:rPr>
          <w:rStyle w:val="Emphasis"/>
          <w:rFonts w:ascii="Arial" w:hAnsi="Arial" w:cs="Arial"/>
          <w:sz w:val="28"/>
          <w:szCs w:val="28"/>
        </w:rPr>
        <w:t xml:space="preserve"> a 12-a </w:t>
      </w:r>
      <w:proofErr w:type="spellStart"/>
      <w:r w:rsidR="00292C01" w:rsidRPr="00A90B69">
        <w:rPr>
          <w:rStyle w:val="Emphasis"/>
          <w:rFonts w:ascii="Arial" w:hAnsi="Arial" w:cs="Arial"/>
          <w:sz w:val="28"/>
          <w:szCs w:val="28"/>
        </w:rPr>
        <w:t>parte</w:t>
      </w:r>
      <w:proofErr w:type="spellEnd"/>
      <w:r w:rsidR="00292C01" w:rsidRPr="00A90B69">
        <w:rPr>
          <w:rStyle w:val="Emphasis"/>
          <w:rFonts w:ascii="Arial" w:hAnsi="Arial" w:cs="Arial"/>
          <w:sz w:val="28"/>
          <w:szCs w:val="28"/>
        </w:rPr>
        <w:t xml:space="preserve"> din </w:t>
      </w:r>
      <w:proofErr w:type="spellStart"/>
      <w:r w:rsidR="00292C01" w:rsidRPr="00A90B69">
        <w:rPr>
          <w:rStyle w:val="Emphasis"/>
          <w:rFonts w:ascii="Arial" w:hAnsi="Arial" w:cs="Arial"/>
          <w:sz w:val="28"/>
          <w:szCs w:val="28"/>
        </w:rPr>
        <w:t>două</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salarii</w:t>
      </w:r>
      <w:proofErr w:type="spellEnd"/>
      <w:r w:rsidR="00292C01" w:rsidRPr="00A90B69">
        <w:rPr>
          <w:rStyle w:val="Emphasis"/>
          <w:rFonts w:ascii="Arial" w:hAnsi="Arial" w:cs="Arial"/>
          <w:sz w:val="28"/>
          <w:szCs w:val="28"/>
        </w:rPr>
        <w:t xml:space="preserve"> de </w:t>
      </w:r>
      <w:proofErr w:type="spellStart"/>
      <w:r w:rsidR="00292C01" w:rsidRPr="00A90B69">
        <w:rPr>
          <w:rStyle w:val="Emphasis"/>
          <w:rFonts w:ascii="Arial" w:hAnsi="Arial" w:cs="Arial"/>
          <w:sz w:val="28"/>
          <w:szCs w:val="28"/>
        </w:rPr>
        <w:t>bază</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minime</w:t>
      </w:r>
      <w:proofErr w:type="spellEnd"/>
      <w:r w:rsidR="00292C01" w:rsidRPr="00A90B69">
        <w:rPr>
          <w:rStyle w:val="Emphasis"/>
          <w:rFonts w:ascii="Arial" w:hAnsi="Arial" w:cs="Arial"/>
          <w:sz w:val="28"/>
          <w:szCs w:val="28"/>
        </w:rPr>
        <w:t xml:space="preserve"> brute pe </w:t>
      </w:r>
      <w:proofErr w:type="spellStart"/>
      <w:r w:rsidR="00292C01" w:rsidRPr="00A90B69">
        <w:rPr>
          <w:rStyle w:val="Emphasis"/>
          <w:rFonts w:ascii="Arial" w:hAnsi="Arial" w:cs="Arial"/>
          <w:sz w:val="28"/>
          <w:szCs w:val="28"/>
        </w:rPr>
        <w:t>ţară</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garantate</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în</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plată</w:t>
      </w:r>
      <w:proofErr w:type="spellEnd"/>
      <w:r w:rsidR="00292C01" w:rsidRPr="00A90B69">
        <w:rPr>
          <w:rStyle w:val="Emphasis"/>
          <w:rFonts w:ascii="Arial" w:hAnsi="Arial" w:cs="Arial"/>
          <w:sz w:val="28"/>
          <w:szCs w:val="28"/>
        </w:rPr>
        <w:t>, </w:t>
      </w:r>
      <w:r w:rsidR="00292C01" w:rsidRPr="00A90B69">
        <w:rPr>
          <w:rStyle w:val="Strong"/>
          <w:rFonts w:ascii="Arial" w:hAnsi="Arial" w:cs="Arial"/>
          <w:i/>
          <w:iCs/>
          <w:sz w:val="28"/>
          <w:szCs w:val="28"/>
          <w:u w:val="single"/>
        </w:rPr>
        <w:t xml:space="preserve">cu </w:t>
      </w:r>
      <w:proofErr w:type="spellStart"/>
      <w:r w:rsidR="00292C01" w:rsidRPr="00A90B69">
        <w:rPr>
          <w:rStyle w:val="Strong"/>
          <w:rFonts w:ascii="Arial" w:hAnsi="Arial" w:cs="Arial"/>
          <w:i/>
          <w:iCs/>
          <w:sz w:val="28"/>
          <w:szCs w:val="28"/>
          <w:u w:val="single"/>
        </w:rPr>
        <w:t>excepţia</w:t>
      </w:r>
      <w:proofErr w:type="spellEnd"/>
      <w:r w:rsidR="00292C01" w:rsidRPr="00A90B69">
        <w:rPr>
          <w:rStyle w:val="Emphasis"/>
          <w:rFonts w:ascii="Arial" w:hAnsi="Arial" w:cs="Arial"/>
          <w:sz w:val="28"/>
          <w:szCs w:val="28"/>
        </w:rPr>
        <w:t> </w:t>
      </w:r>
      <w:proofErr w:type="spellStart"/>
      <w:r w:rsidR="00292C01" w:rsidRPr="00A90B69">
        <w:rPr>
          <w:rStyle w:val="Emphasis"/>
          <w:rFonts w:ascii="Arial" w:hAnsi="Arial" w:cs="Arial"/>
          <w:sz w:val="28"/>
          <w:szCs w:val="28"/>
        </w:rPr>
        <w:t>personalului</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Ministerului</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Apărării</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Naţionale</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Ministerului</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Afacerilor</w:t>
      </w:r>
      <w:proofErr w:type="spellEnd"/>
      <w:r w:rsidR="00292C01" w:rsidRPr="00A90B69">
        <w:rPr>
          <w:rStyle w:val="Emphasis"/>
          <w:rFonts w:ascii="Arial" w:hAnsi="Arial" w:cs="Arial"/>
          <w:sz w:val="28"/>
          <w:szCs w:val="28"/>
        </w:rPr>
        <w:t xml:space="preserve"> Interne, </w:t>
      </w:r>
      <w:proofErr w:type="spellStart"/>
      <w:r w:rsidR="00292C01" w:rsidRPr="00A90B69">
        <w:rPr>
          <w:rStyle w:val="Emphasis"/>
          <w:rFonts w:ascii="Arial" w:hAnsi="Arial" w:cs="Arial"/>
          <w:sz w:val="28"/>
          <w:szCs w:val="28"/>
        </w:rPr>
        <w:t>Ministerului</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Justiţiei</w:t>
      </w:r>
      <w:proofErr w:type="spellEnd"/>
      <w:r w:rsidR="00292C01" w:rsidRPr="00A90B69">
        <w:rPr>
          <w:rStyle w:val="Emphasis"/>
          <w:rFonts w:ascii="Arial" w:hAnsi="Arial" w:cs="Arial"/>
          <w:sz w:val="28"/>
          <w:szCs w:val="28"/>
        </w:rPr>
        <w:t xml:space="preserve"> – </w:t>
      </w:r>
      <w:proofErr w:type="spellStart"/>
      <w:r w:rsidR="00292C01" w:rsidRPr="00A90B69">
        <w:rPr>
          <w:rStyle w:val="Emphasis"/>
          <w:rFonts w:ascii="Arial" w:hAnsi="Arial" w:cs="Arial"/>
          <w:sz w:val="28"/>
          <w:szCs w:val="28"/>
        </w:rPr>
        <w:t>Administraţia</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Naţională</w:t>
      </w:r>
      <w:proofErr w:type="spellEnd"/>
      <w:r w:rsidR="00292C01" w:rsidRPr="00A90B69">
        <w:rPr>
          <w:rStyle w:val="Emphasis"/>
          <w:rFonts w:ascii="Arial" w:hAnsi="Arial" w:cs="Arial"/>
          <w:sz w:val="28"/>
          <w:szCs w:val="28"/>
        </w:rPr>
        <w:t xml:space="preserve"> a </w:t>
      </w:r>
      <w:proofErr w:type="spellStart"/>
      <w:r w:rsidR="00292C01" w:rsidRPr="00A90B69">
        <w:rPr>
          <w:rStyle w:val="Emphasis"/>
          <w:rFonts w:ascii="Arial" w:hAnsi="Arial" w:cs="Arial"/>
          <w:sz w:val="28"/>
          <w:szCs w:val="28"/>
        </w:rPr>
        <w:t>Penitenciarelor</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Serviciului</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Român</w:t>
      </w:r>
      <w:proofErr w:type="spellEnd"/>
      <w:r w:rsidR="00292C01" w:rsidRPr="00A90B69">
        <w:rPr>
          <w:rStyle w:val="Emphasis"/>
          <w:rFonts w:ascii="Arial" w:hAnsi="Arial" w:cs="Arial"/>
          <w:sz w:val="28"/>
          <w:szCs w:val="28"/>
        </w:rPr>
        <w:t xml:space="preserve"> de </w:t>
      </w:r>
      <w:proofErr w:type="spellStart"/>
      <w:r w:rsidR="00292C01" w:rsidRPr="00A90B69">
        <w:rPr>
          <w:rStyle w:val="Emphasis"/>
          <w:rFonts w:ascii="Arial" w:hAnsi="Arial" w:cs="Arial"/>
          <w:sz w:val="28"/>
          <w:szCs w:val="28"/>
        </w:rPr>
        <w:t>Informaţii</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Serviciului</w:t>
      </w:r>
      <w:proofErr w:type="spellEnd"/>
      <w:r w:rsidR="00292C01" w:rsidRPr="00A90B69">
        <w:rPr>
          <w:rStyle w:val="Emphasis"/>
          <w:rFonts w:ascii="Arial" w:hAnsi="Arial" w:cs="Arial"/>
          <w:sz w:val="28"/>
          <w:szCs w:val="28"/>
        </w:rPr>
        <w:t xml:space="preserve"> de </w:t>
      </w:r>
      <w:proofErr w:type="spellStart"/>
      <w:r w:rsidR="00292C01" w:rsidRPr="00A90B69">
        <w:rPr>
          <w:rStyle w:val="Emphasis"/>
          <w:rFonts w:ascii="Arial" w:hAnsi="Arial" w:cs="Arial"/>
          <w:sz w:val="28"/>
          <w:szCs w:val="28"/>
        </w:rPr>
        <w:t>Informaţii</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Externe</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Serviciului</w:t>
      </w:r>
      <w:proofErr w:type="spellEnd"/>
      <w:r w:rsidR="00292C01" w:rsidRPr="00A90B69">
        <w:rPr>
          <w:rStyle w:val="Emphasis"/>
          <w:rFonts w:ascii="Arial" w:hAnsi="Arial" w:cs="Arial"/>
          <w:sz w:val="28"/>
          <w:szCs w:val="28"/>
        </w:rPr>
        <w:t xml:space="preserve"> de </w:t>
      </w:r>
      <w:proofErr w:type="spellStart"/>
      <w:r w:rsidR="00292C01" w:rsidRPr="00A90B69">
        <w:rPr>
          <w:rStyle w:val="Emphasis"/>
          <w:rFonts w:ascii="Arial" w:hAnsi="Arial" w:cs="Arial"/>
          <w:sz w:val="28"/>
          <w:szCs w:val="28"/>
        </w:rPr>
        <w:t>Protecţie</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şi</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Pază</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şi</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Serviciului</w:t>
      </w:r>
      <w:proofErr w:type="spellEnd"/>
      <w:r w:rsidR="00292C01" w:rsidRPr="00A90B69">
        <w:rPr>
          <w:rStyle w:val="Emphasis"/>
          <w:rFonts w:ascii="Arial" w:hAnsi="Arial" w:cs="Arial"/>
          <w:sz w:val="28"/>
          <w:szCs w:val="28"/>
        </w:rPr>
        <w:t xml:space="preserve"> de </w:t>
      </w:r>
      <w:proofErr w:type="spellStart"/>
      <w:r w:rsidR="00292C01" w:rsidRPr="00A90B69">
        <w:rPr>
          <w:rStyle w:val="Emphasis"/>
          <w:rFonts w:ascii="Arial" w:hAnsi="Arial" w:cs="Arial"/>
          <w:sz w:val="28"/>
          <w:szCs w:val="28"/>
        </w:rPr>
        <w:t>Telecomunicaţii</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Speciale</w:t>
      </w:r>
      <w:proofErr w:type="spellEnd"/>
      <w:r w:rsidR="00292C01" w:rsidRPr="00A90B69">
        <w:rPr>
          <w:rStyle w:val="Emphasis"/>
          <w:rFonts w:ascii="Arial" w:hAnsi="Arial" w:cs="Arial"/>
          <w:sz w:val="28"/>
          <w:szCs w:val="28"/>
        </w:rPr>
        <w:t>, precum </w:t>
      </w:r>
      <w:proofErr w:type="spellStart"/>
      <w:r w:rsidR="00292C01" w:rsidRPr="00A90B69">
        <w:rPr>
          <w:rStyle w:val="Strong"/>
          <w:rFonts w:ascii="Arial" w:hAnsi="Arial" w:cs="Arial"/>
          <w:i/>
          <w:iCs/>
          <w:sz w:val="28"/>
          <w:szCs w:val="28"/>
          <w:u w:val="single"/>
        </w:rPr>
        <w:t>şi</w:t>
      </w:r>
      <w:proofErr w:type="spellEnd"/>
      <w:r w:rsidR="00292C01" w:rsidRPr="00A90B69">
        <w:rPr>
          <w:rStyle w:val="Strong"/>
          <w:rFonts w:ascii="Arial" w:hAnsi="Arial" w:cs="Arial"/>
          <w:i/>
          <w:iCs/>
          <w:sz w:val="28"/>
          <w:szCs w:val="28"/>
          <w:u w:val="single"/>
        </w:rPr>
        <w:t xml:space="preserve"> a </w:t>
      </w:r>
      <w:proofErr w:type="spellStart"/>
      <w:r w:rsidR="00292C01" w:rsidRPr="00A90B69">
        <w:rPr>
          <w:rStyle w:val="Strong"/>
          <w:rFonts w:ascii="Arial" w:hAnsi="Arial" w:cs="Arial"/>
          <w:i/>
          <w:iCs/>
          <w:sz w:val="28"/>
          <w:szCs w:val="28"/>
          <w:u w:val="single"/>
        </w:rPr>
        <w:t>personalului</w:t>
      </w:r>
      <w:proofErr w:type="spellEnd"/>
      <w:r w:rsidR="00292C01" w:rsidRPr="00A90B69">
        <w:rPr>
          <w:rStyle w:val="Strong"/>
          <w:rFonts w:ascii="Arial" w:hAnsi="Arial" w:cs="Arial"/>
          <w:i/>
          <w:iCs/>
          <w:sz w:val="28"/>
          <w:szCs w:val="28"/>
          <w:u w:val="single"/>
        </w:rPr>
        <w:t xml:space="preserve"> </w:t>
      </w:r>
      <w:proofErr w:type="spellStart"/>
      <w:r w:rsidR="00292C01" w:rsidRPr="00A90B69">
        <w:rPr>
          <w:rStyle w:val="Strong"/>
          <w:rFonts w:ascii="Arial" w:hAnsi="Arial" w:cs="Arial"/>
          <w:i/>
          <w:iCs/>
          <w:sz w:val="28"/>
          <w:szCs w:val="28"/>
          <w:u w:val="single"/>
        </w:rPr>
        <w:t>poliţiei</w:t>
      </w:r>
      <w:proofErr w:type="spellEnd"/>
      <w:r w:rsidR="00292C01" w:rsidRPr="00A90B69">
        <w:rPr>
          <w:rStyle w:val="Strong"/>
          <w:rFonts w:ascii="Arial" w:hAnsi="Arial" w:cs="Arial"/>
          <w:i/>
          <w:iCs/>
          <w:sz w:val="28"/>
          <w:szCs w:val="28"/>
          <w:u w:val="single"/>
        </w:rPr>
        <w:t xml:space="preserve"> locale care, </w:t>
      </w:r>
      <w:proofErr w:type="spellStart"/>
      <w:r w:rsidR="00292C01" w:rsidRPr="00A90B69">
        <w:rPr>
          <w:rStyle w:val="Strong"/>
          <w:rFonts w:ascii="Arial" w:hAnsi="Arial" w:cs="Arial"/>
          <w:i/>
          <w:iCs/>
          <w:sz w:val="28"/>
          <w:szCs w:val="28"/>
          <w:u w:val="single"/>
        </w:rPr>
        <w:t>potrivit</w:t>
      </w:r>
      <w:proofErr w:type="spellEnd"/>
      <w:r w:rsidR="00292C01" w:rsidRPr="00A90B69">
        <w:rPr>
          <w:rStyle w:val="Strong"/>
          <w:rFonts w:ascii="Arial" w:hAnsi="Arial" w:cs="Arial"/>
          <w:i/>
          <w:iCs/>
          <w:sz w:val="28"/>
          <w:szCs w:val="28"/>
          <w:u w:val="single"/>
        </w:rPr>
        <w:t xml:space="preserve"> </w:t>
      </w:r>
      <w:proofErr w:type="spellStart"/>
      <w:r w:rsidR="00292C01" w:rsidRPr="00A90B69">
        <w:rPr>
          <w:rStyle w:val="Strong"/>
          <w:rFonts w:ascii="Arial" w:hAnsi="Arial" w:cs="Arial"/>
          <w:i/>
          <w:iCs/>
          <w:sz w:val="28"/>
          <w:szCs w:val="28"/>
          <w:u w:val="single"/>
        </w:rPr>
        <w:t>legii</w:t>
      </w:r>
      <w:proofErr w:type="spellEnd"/>
      <w:r w:rsidR="00292C01" w:rsidRPr="00A90B69">
        <w:rPr>
          <w:rStyle w:val="Strong"/>
          <w:rFonts w:ascii="Arial" w:hAnsi="Arial" w:cs="Arial"/>
          <w:i/>
          <w:iCs/>
          <w:sz w:val="28"/>
          <w:szCs w:val="28"/>
          <w:u w:val="single"/>
        </w:rPr>
        <w:t xml:space="preserve">, </w:t>
      </w:r>
      <w:proofErr w:type="spellStart"/>
      <w:r w:rsidR="00292C01" w:rsidRPr="00A90B69">
        <w:rPr>
          <w:rStyle w:val="Strong"/>
          <w:rFonts w:ascii="Arial" w:hAnsi="Arial" w:cs="Arial"/>
          <w:i/>
          <w:iCs/>
          <w:sz w:val="28"/>
          <w:szCs w:val="28"/>
          <w:u w:val="single"/>
        </w:rPr>
        <w:t>beneficiază</w:t>
      </w:r>
      <w:proofErr w:type="spellEnd"/>
      <w:r w:rsidR="00292C01" w:rsidRPr="00A90B69">
        <w:rPr>
          <w:rStyle w:val="Strong"/>
          <w:rFonts w:ascii="Arial" w:hAnsi="Arial" w:cs="Arial"/>
          <w:i/>
          <w:iCs/>
          <w:sz w:val="28"/>
          <w:szCs w:val="28"/>
          <w:u w:val="single"/>
        </w:rPr>
        <w:t xml:space="preserve"> de </w:t>
      </w:r>
      <w:proofErr w:type="spellStart"/>
      <w:r w:rsidR="00292C01" w:rsidRPr="00A90B69">
        <w:rPr>
          <w:rStyle w:val="Strong"/>
          <w:rFonts w:ascii="Arial" w:hAnsi="Arial" w:cs="Arial"/>
          <w:i/>
          <w:iCs/>
          <w:sz w:val="28"/>
          <w:szCs w:val="28"/>
          <w:u w:val="single"/>
        </w:rPr>
        <w:t>drepturi</w:t>
      </w:r>
      <w:proofErr w:type="spellEnd"/>
      <w:r w:rsidR="00292C01" w:rsidRPr="00A90B69">
        <w:rPr>
          <w:rStyle w:val="Strong"/>
          <w:rFonts w:ascii="Arial" w:hAnsi="Arial" w:cs="Arial"/>
          <w:i/>
          <w:iCs/>
          <w:sz w:val="28"/>
          <w:szCs w:val="28"/>
          <w:u w:val="single"/>
        </w:rPr>
        <w:t xml:space="preserve"> de </w:t>
      </w:r>
      <w:proofErr w:type="spellStart"/>
      <w:r w:rsidR="00292C01" w:rsidRPr="00A90B69">
        <w:rPr>
          <w:rStyle w:val="Strong"/>
          <w:rFonts w:ascii="Arial" w:hAnsi="Arial" w:cs="Arial"/>
          <w:i/>
          <w:iCs/>
          <w:sz w:val="28"/>
          <w:szCs w:val="28"/>
          <w:u w:val="single"/>
        </w:rPr>
        <w:t>hrană</w:t>
      </w:r>
      <w:proofErr w:type="spellEnd"/>
      <w:r w:rsidR="00292C01" w:rsidRPr="00A90B69">
        <w:rPr>
          <w:rStyle w:val="Strong"/>
          <w:rFonts w:ascii="Arial" w:hAnsi="Arial" w:cs="Arial"/>
          <w:i/>
          <w:iCs/>
          <w:sz w:val="28"/>
          <w:szCs w:val="28"/>
          <w:u w:val="single"/>
        </w:rPr>
        <w:t xml:space="preserve"> </w:t>
      </w:r>
      <w:proofErr w:type="spellStart"/>
      <w:r w:rsidR="00292C01" w:rsidRPr="00A90B69">
        <w:rPr>
          <w:rStyle w:val="Strong"/>
          <w:rFonts w:ascii="Arial" w:hAnsi="Arial" w:cs="Arial"/>
          <w:i/>
          <w:iCs/>
          <w:sz w:val="28"/>
          <w:szCs w:val="28"/>
          <w:u w:val="single"/>
        </w:rPr>
        <w:t>în</w:t>
      </w:r>
      <w:proofErr w:type="spellEnd"/>
      <w:r w:rsidR="00292C01" w:rsidRPr="00A90B69">
        <w:rPr>
          <w:rStyle w:val="Strong"/>
          <w:rFonts w:ascii="Arial" w:hAnsi="Arial" w:cs="Arial"/>
          <w:i/>
          <w:iCs/>
          <w:sz w:val="28"/>
          <w:szCs w:val="28"/>
          <w:u w:val="single"/>
        </w:rPr>
        <w:t xml:space="preserve"> </w:t>
      </w:r>
      <w:proofErr w:type="spellStart"/>
      <w:r w:rsidR="00292C01" w:rsidRPr="00A90B69">
        <w:rPr>
          <w:rStyle w:val="Strong"/>
          <w:rFonts w:ascii="Arial" w:hAnsi="Arial" w:cs="Arial"/>
          <w:i/>
          <w:iCs/>
          <w:sz w:val="28"/>
          <w:szCs w:val="28"/>
          <w:u w:val="single"/>
        </w:rPr>
        <w:t>temeiul</w:t>
      </w:r>
      <w:proofErr w:type="spellEnd"/>
      <w:r w:rsidR="00292C01" w:rsidRPr="00A90B69">
        <w:rPr>
          <w:rStyle w:val="Strong"/>
          <w:rFonts w:ascii="Arial" w:hAnsi="Arial" w:cs="Arial"/>
          <w:i/>
          <w:iCs/>
          <w:sz w:val="28"/>
          <w:szCs w:val="28"/>
          <w:u w:val="single"/>
        </w:rPr>
        <w:t xml:space="preserve"> </w:t>
      </w:r>
      <w:proofErr w:type="spellStart"/>
      <w:r w:rsidR="00292C01" w:rsidRPr="00A90B69">
        <w:rPr>
          <w:rStyle w:val="Strong"/>
          <w:rFonts w:ascii="Arial" w:hAnsi="Arial" w:cs="Arial"/>
          <w:i/>
          <w:iCs/>
          <w:sz w:val="28"/>
          <w:szCs w:val="28"/>
          <w:u w:val="single"/>
        </w:rPr>
        <w:t>Ordonanţei</w:t>
      </w:r>
      <w:proofErr w:type="spellEnd"/>
      <w:r w:rsidR="00292C01" w:rsidRPr="00A90B69">
        <w:rPr>
          <w:rStyle w:val="Strong"/>
          <w:rFonts w:ascii="Arial" w:hAnsi="Arial" w:cs="Arial"/>
          <w:i/>
          <w:iCs/>
          <w:sz w:val="28"/>
          <w:szCs w:val="28"/>
          <w:u w:val="single"/>
        </w:rPr>
        <w:t xml:space="preserve"> </w:t>
      </w:r>
      <w:proofErr w:type="spellStart"/>
      <w:r w:rsidR="00292C01" w:rsidRPr="00A90B69">
        <w:rPr>
          <w:rStyle w:val="Strong"/>
          <w:rFonts w:ascii="Arial" w:hAnsi="Arial" w:cs="Arial"/>
          <w:i/>
          <w:iCs/>
          <w:sz w:val="28"/>
          <w:szCs w:val="28"/>
          <w:u w:val="single"/>
        </w:rPr>
        <w:t>Guvernului</w:t>
      </w:r>
      <w:proofErr w:type="spellEnd"/>
      <w:r w:rsidR="00292C01" w:rsidRPr="00A90B69">
        <w:rPr>
          <w:rStyle w:val="Strong"/>
          <w:rFonts w:ascii="Arial" w:hAnsi="Arial" w:cs="Arial"/>
          <w:i/>
          <w:iCs/>
          <w:sz w:val="28"/>
          <w:szCs w:val="28"/>
          <w:u w:val="single"/>
        </w:rPr>
        <w:t> </w:t>
      </w:r>
      <w:hyperlink r:id="rId5" w:history="1">
        <w:r w:rsidR="00292C01" w:rsidRPr="00A90B69">
          <w:rPr>
            <w:rStyle w:val="Hyperlink"/>
            <w:rFonts w:ascii="Arial" w:hAnsi="Arial" w:cs="Arial"/>
            <w:b/>
            <w:bCs/>
            <w:i/>
            <w:iCs/>
            <w:color w:val="auto"/>
            <w:sz w:val="28"/>
            <w:szCs w:val="28"/>
          </w:rPr>
          <w:t>nr. 26/1994</w:t>
        </w:r>
      </w:hyperlink>
      <w:r w:rsidR="00292C01" w:rsidRPr="00A90B69">
        <w:rPr>
          <w:rStyle w:val="Emphasis"/>
          <w:rFonts w:ascii="Arial" w:hAnsi="Arial" w:cs="Arial"/>
          <w:sz w:val="28"/>
          <w:szCs w:val="28"/>
        </w:rPr>
        <w:t> </w:t>
      </w:r>
      <w:proofErr w:type="spellStart"/>
      <w:r w:rsidR="00292C01" w:rsidRPr="00A90B69">
        <w:rPr>
          <w:rStyle w:val="Emphasis"/>
          <w:rFonts w:ascii="Arial" w:hAnsi="Arial" w:cs="Arial"/>
          <w:sz w:val="28"/>
          <w:szCs w:val="28"/>
        </w:rPr>
        <w:t>privind</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drepturile</w:t>
      </w:r>
      <w:proofErr w:type="spellEnd"/>
      <w:r w:rsidR="00292C01" w:rsidRPr="00A90B69">
        <w:rPr>
          <w:rStyle w:val="Emphasis"/>
          <w:rFonts w:ascii="Arial" w:hAnsi="Arial" w:cs="Arial"/>
          <w:sz w:val="28"/>
          <w:szCs w:val="28"/>
        </w:rPr>
        <w:t xml:space="preserve"> de </w:t>
      </w:r>
      <w:proofErr w:type="spellStart"/>
      <w:r w:rsidR="00292C01" w:rsidRPr="00A90B69">
        <w:rPr>
          <w:rStyle w:val="Emphasis"/>
          <w:rFonts w:ascii="Arial" w:hAnsi="Arial" w:cs="Arial"/>
          <w:sz w:val="28"/>
          <w:szCs w:val="28"/>
        </w:rPr>
        <w:t>hrană</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în</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timp</w:t>
      </w:r>
      <w:proofErr w:type="spellEnd"/>
      <w:r w:rsidR="00292C01" w:rsidRPr="00A90B69">
        <w:rPr>
          <w:rStyle w:val="Emphasis"/>
          <w:rFonts w:ascii="Arial" w:hAnsi="Arial" w:cs="Arial"/>
          <w:sz w:val="28"/>
          <w:szCs w:val="28"/>
        </w:rPr>
        <w:t xml:space="preserve"> de pace, ale </w:t>
      </w:r>
      <w:proofErr w:type="spellStart"/>
      <w:r w:rsidR="00292C01" w:rsidRPr="00A90B69">
        <w:rPr>
          <w:rStyle w:val="Emphasis"/>
          <w:rFonts w:ascii="Arial" w:hAnsi="Arial" w:cs="Arial"/>
          <w:sz w:val="28"/>
          <w:szCs w:val="28"/>
        </w:rPr>
        <w:t>personalului</w:t>
      </w:r>
      <w:proofErr w:type="spellEnd"/>
      <w:r w:rsidR="00292C01" w:rsidRPr="00A90B69">
        <w:rPr>
          <w:rStyle w:val="Emphasis"/>
          <w:rFonts w:ascii="Arial" w:hAnsi="Arial" w:cs="Arial"/>
          <w:sz w:val="28"/>
          <w:szCs w:val="28"/>
        </w:rPr>
        <w:t xml:space="preserve"> din </w:t>
      </w:r>
      <w:proofErr w:type="spellStart"/>
      <w:r w:rsidR="00292C01" w:rsidRPr="00A90B69">
        <w:rPr>
          <w:rStyle w:val="Emphasis"/>
          <w:rFonts w:ascii="Arial" w:hAnsi="Arial" w:cs="Arial"/>
          <w:sz w:val="28"/>
          <w:szCs w:val="28"/>
        </w:rPr>
        <w:t>sectorul</w:t>
      </w:r>
      <w:proofErr w:type="spellEnd"/>
      <w:r w:rsidR="00292C01" w:rsidRPr="00A90B69">
        <w:rPr>
          <w:rStyle w:val="Emphasis"/>
          <w:rFonts w:ascii="Arial" w:hAnsi="Arial" w:cs="Arial"/>
          <w:sz w:val="28"/>
          <w:szCs w:val="28"/>
        </w:rPr>
        <w:t xml:space="preserve"> de </w:t>
      </w:r>
      <w:proofErr w:type="spellStart"/>
      <w:r w:rsidR="00292C01" w:rsidRPr="00A90B69">
        <w:rPr>
          <w:rStyle w:val="Emphasis"/>
          <w:rFonts w:ascii="Arial" w:hAnsi="Arial" w:cs="Arial"/>
          <w:sz w:val="28"/>
          <w:szCs w:val="28"/>
        </w:rPr>
        <w:t>apărare</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naţională</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ordine</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publică</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şi</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siguranţă</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naţională</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republicată</w:t>
      </w:r>
      <w:proofErr w:type="spellEnd"/>
      <w:r w:rsidR="00292C01" w:rsidRPr="00A90B69">
        <w:rPr>
          <w:rStyle w:val="Emphasis"/>
          <w:rFonts w:ascii="Arial" w:hAnsi="Arial" w:cs="Arial"/>
          <w:sz w:val="28"/>
          <w:szCs w:val="28"/>
        </w:rPr>
        <w:t xml:space="preserve">, cu </w:t>
      </w:r>
      <w:proofErr w:type="spellStart"/>
      <w:r w:rsidR="00292C01" w:rsidRPr="00A90B69">
        <w:rPr>
          <w:rStyle w:val="Emphasis"/>
          <w:rFonts w:ascii="Arial" w:hAnsi="Arial" w:cs="Arial"/>
          <w:sz w:val="28"/>
          <w:szCs w:val="28"/>
        </w:rPr>
        <w:t>modificările</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şi</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completările</w:t>
      </w:r>
      <w:proofErr w:type="spellEnd"/>
      <w:r w:rsidR="00292C01" w:rsidRPr="00A90B69">
        <w:rPr>
          <w:rStyle w:val="Emphasis"/>
          <w:rFonts w:ascii="Arial" w:hAnsi="Arial" w:cs="Arial"/>
          <w:sz w:val="28"/>
          <w:szCs w:val="28"/>
        </w:rPr>
        <w:t xml:space="preserve"> </w:t>
      </w:r>
      <w:proofErr w:type="spellStart"/>
      <w:r w:rsidR="00292C01" w:rsidRPr="00A90B69">
        <w:rPr>
          <w:rStyle w:val="Emphasis"/>
          <w:rFonts w:ascii="Arial" w:hAnsi="Arial" w:cs="Arial"/>
          <w:sz w:val="28"/>
          <w:szCs w:val="28"/>
        </w:rPr>
        <w:t>ulterioare</w:t>
      </w:r>
      <w:proofErr w:type="spellEnd"/>
      <w:r>
        <w:rPr>
          <w:rStyle w:val="Emphasis"/>
          <w:rFonts w:ascii="Arial" w:hAnsi="Arial" w:cs="Arial"/>
          <w:sz w:val="28"/>
          <w:szCs w:val="28"/>
        </w:rPr>
        <w:t>;</w:t>
      </w:r>
    </w:p>
    <w:p w14:paraId="028B3FBA" w14:textId="77777777" w:rsidR="005D3B47" w:rsidRDefault="005D3B47" w:rsidP="005D3B47">
      <w:pPr>
        <w:tabs>
          <w:tab w:val="left" w:pos="9720"/>
        </w:tabs>
        <w:ind w:left="450"/>
        <w:jc w:val="both"/>
        <w:rPr>
          <w:rFonts w:ascii="Arial" w:hAnsi="Arial" w:cs="Arial"/>
          <w:sz w:val="28"/>
          <w:szCs w:val="28"/>
          <w:lang w:val="fr-FR"/>
        </w:rPr>
      </w:pPr>
      <w:r>
        <w:rPr>
          <w:rFonts w:ascii="Arial" w:hAnsi="Arial" w:cs="Arial"/>
          <w:sz w:val="28"/>
          <w:szCs w:val="28"/>
          <w:lang w:val="fr-FR"/>
        </w:rPr>
        <w:t xml:space="preserve">- procesul-verbal incheiat in data </w:t>
      </w:r>
      <w:r w:rsidR="00596A58">
        <w:rPr>
          <w:rFonts w:ascii="Arial" w:hAnsi="Arial" w:cs="Arial"/>
          <w:sz w:val="28"/>
          <w:szCs w:val="28"/>
          <w:lang w:val="fr-FR"/>
        </w:rPr>
        <w:t>1</w:t>
      </w:r>
      <w:r>
        <w:rPr>
          <w:rFonts w:ascii="Arial" w:hAnsi="Arial" w:cs="Arial"/>
          <w:sz w:val="28"/>
          <w:szCs w:val="28"/>
          <w:lang w:val="fr-FR"/>
        </w:rPr>
        <w:t>9.0</w:t>
      </w:r>
      <w:r w:rsidR="00596A58">
        <w:rPr>
          <w:rFonts w:ascii="Arial" w:hAnsi="Arial" w:cs="Arial"/>
          <w:sz w:val="28"/>
          <w:szCs w:val="28"/>
          <w:lang w:val="fr-FR"/>
        </w:rPr>
        <w:t>4</w:t>
      </w:r>
      <w:r>
        <w:rPr>
          <w:rFonts w:ascii="Arial" w:hAnsi="Arial" w:cs="Arial"/>
          <w:sz w:val="28"/>
          <w:szCs w:val="28"/>
          <w:lang w:val="fr-FR"/>
        </w:rPr>
        <w:t>.202</w:t>
      </w:r>
      <w:r w:rsidR="00596A58">
        <w:rPr>
          <w:rFonts w:ascii="Arial" w:hAnsi="Arial" w:cs="Arial"/>
          <w:sz w:val="28"/>
          <w:szCs w:val="28"/>
          <w:lang w:val="fr-FR"/>
        </w:rPr>
        <w:t>1</w:t>
      </w:r>
      <w:r>
        <w:rPr>
          <w:rFonts w:ascii="Arial" w:hAnsi="Arial" w:cs="Arial"/>
          <w:sz w:val="28"/>
          <w:szCs w:val="28"/>
          <w:lang w:val="fr-FR"/>
        </w:rPr>
        <w:t xml:space="preserve"> între reprezentanții sindicatelor și reprezentanții angajatorului ca urmare a discutiilor purtate privind acordarea normei de hrană pentru personalul poliției locale și înregistrat sub nr. </w:t>
      </w:r>
      <w:r w:rsidR="00596A58">
        <w:rPr>
          <w:rFonts w:ascii="Arial" w:hAnsi="Arial" w:cs="Arial"/>
          <w:sz w:val="28"/>
          <w:szCs w:val="28"/>
          <w:lang w:val="fr-FR"/>
        </w:rPr>
        <w:t>47656/19.04.2021</w:t>
      </w:r>
    </w:p>
    <w:p w14:paraId="3318875B" w14:textId="77777777" w:rsidR="000B3BC2" w:rsidRPr="00A90B69" w:rsidRDefault="00E95C66" w:rsidP="00E95C66">
      <w:pPr>
        <w:autoSpaceDE w:val="0"/>
        <w:autoSpaceDN w:val="0"/>
        <w:adjustRightInd w:val="0"/>
        <w:ind w:left="360" w:firstLine="90"/>
        <w:jc w:val="both"/>
        <w:rPr>
          <w:rFonts w:ascii="Arial" w:eastAsiaTheme="minorHAnsi" w:hAnsi="Arial" w:cs="Arial"/>
          <w:i/>
          <w:noProof w:val="0"/>
          <w:sz w:val="28"/>
          <w:szCs w:val="22"/>
        </w:rPr>
      </w:pPr>
      <w:r>
        <w:rPr>
          <w:rFonts w:ascii="Arial" w:hAnsi="Arial" w:cs="Arial"/>
          <w:noProof w:val="0"/>
          <w:sz w:val="28"/>
          <w:szCs w:val="28"/>
        </w:rPr>
        <w:t xml:space="preserve">- </w:t>
      </w:r>
      <w:proofErr w:type="spellStart"/>
      <w:r w:rsidR="00736CE6">
        <w:rPr>
          <w:rFonts w:ascii="Arial" w:hAnsi="Arial" w:cs="Arial"/>
          <w:noProof w:val="0"/>
          <w:sz w:val="28"/>
          <w:szCs w:val="28"/>
        </w:rPr>
        <w:t>Potrivit</w:t>
      </w:r>
      <w:proofErr w:type="spellEnd"/>
      <w:r w:rsidR="00736CE6">
        <w:rPr>
          <w:rFonts w:ascii="Arial" w:hAnsi="Arial" w:cs="Arial"/>
          <w:noProof w:val="0"/>
          <w:sz w:val="28"/>
          <w:szCs w:val="28"/>
        </w:rPr>
        <w:t xml:space="preserve"> </w:t>
      </w:r>
      <w:proofErr w:type="spellStart"/>
      <w:proofErr w:type="gramStart"/>
      <w:r w:rsidR="00736CE6">
        <w:rPr>
          <w:rFonts w:ascii="Arial" w:hAnsi="Arial" w:cs="Arial"/>
          <w:noProof w:val="0"/>
          <w:sz w:val="28"/>
          <w:szCs w:val="28"/>
        </w:rPr>
        <w:t>dispoziţiilor</w:t>
      </w:r>
      <w:proofErr w:type="spellEnd"/>
      <w:r w:rsidR="00736CE6">
        <w:rPr>
          <w:rFonts w:ascii="Arial" w:hAnsi="Arial" w:cs="Arial"/>
          <w:noProof w:val="0"/>
          <w:sz w:val="28"/>
          <w:szCs w:val="28"/>
        </w:rPr>
        <w:t xml:space="preserve"> </w:t>
      </w:r>
      <w:r w:rsidR="000B3BC2">
        <w:rPr>
          <w:rFonts w:ascii="Arial" w:hAnsi="Arial" w:cs="Arial"/>
          <w:noProof w:val="0"/>
          <w:sz w:val="28"/>
          <w:szCs w:val="28"/>
        </w:rPr>
        <w:t xml:space="preserve"> </w:t>
      </w:r>
      <w:proofErr w:type="spellStart"/>
      <w:r w:rsidR="000B3BC2">
        <w:rPr>
          <w:rFonts w:ascii="Arial" w:hAnsi="Arial" w:cs="Arial"/>
          <w:noProof w:val="0"/>
          <w:sz w:val="28"/>
          <w:szCs w:val="28"/>
        </w:rPr>
        <w:t>Legii</w:t>
      </w:r>
      <w:proofErr w:type="spellEnd"/>
      <w:proofErr w:type="gramEnd"/>
      <w:r w:rsidR="000B3BC2">
        <w:rPr>
          <w:rFonts w:ascii="Arial" w:hAnsi="Arial" w:cs="Arial"/>
          <w:noProof w:val="0"/>
          <w:sz w:val="28"/>
          <w:szCs w:val="28"/>
        </w:rPr>
        <w:t xml:space="preserve"> 155/2010, </w:t>
      </w:r>
      <w:proofErr w:type="spellStart"/>
      <w:r w:rsidR="000B3BC2" w:rsidRPr="00A90B69">
        <w:rPr>
          <w:rFonts w:ascii="Arial" w:eastAsiaTheme="minorHAnsi" w:hAnsi="Arial" w:cs="Arial"/>
          <w:i/>
          <w:noProof w:val="0"/>
          <w:sz w:val="28"/>
          <w:szCs w:val="22"/>
        </w:rPr>
        <w:t>poliţia</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locală</w:t>
      </w:r>
      <w:proofErr w:type="spellEnd"/>
      <w:r w:rsidR="000B3BC2" w:rsidRPr="00A90B69">
        <w:rPr>
          <w:rFonts w:ascii="Arial" w:eastAsiaTheme="minorHAnsi" w:hAnsi="Arial" w:cs="Arial"/>
          <w:i/>
          <w:noProof w:val="0"/>
          <w:sz w:val="28"/>
          <w:szCs w:val="22"/>
        </w:rPr>
        <w:t xml:space="preserve"> se </w:t>
      </w:r>
      <w:proofErr w:type="spellStart"/>
      <w:r w:rsidR="000B3BC2" w:rsidRPr="00A90B69">
        <w:rPr>
          <w:rFonts w:ascii="Arial" w:eastAsiaTheme="minorHAnsi" w:hAnsi="Arial" w:cs="Arial"/>
          <w:i/>
          <w:noProof w:val="0"/>
          <w:sz w:val="28"/>
          <w:szCs w:val="22"/>
        </w:rPr>
        <w:t>înfiinţează</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în</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scopul</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exercitării</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atribuţiilor</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privind</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apărarea</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drepturilor</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şi</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libertăţilor</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fundamentale</w:t>
      </w:r>
      <w:proofErr w:type="spellEnd"/>
      <w:r w:rsidR="000B3BC2" w:rsidRPr="00A90B69">
        <w:rPr>
          <w:rFonts w:ascii="Arial" w:eastAsiaTheme="minorHAnsi" w:hAnsi="Arial" w:cs="Arial"/>
          <w:i/>
          <w:noProof w:val="0"/>
          <w:sz w:val="28"/>
          <w:szCs w:val="22"/>
        </w:rPr>
        <w:t xml:space="preserve"> ale </w:t>
      </w:r>
      <w:proofErr w:type="spellStart"/>
      <w:r w:rsidR="000B3BC2" w:rsidRPr="00A90B69">
        <w:rPr>
          <w:rFonts w:ascii="Arial" w:eastAsiaTheme="minorHAnsi" w:hAnsi="Arial" w:cs="Arial"/>
          <w:i/>
          <w:noProof w:val="0"/>
          <w:sz w:val="28"/>
          <w:szCs w:val="22"/>
        </w:rPr>
        <w:t>persoanei</w:t>
      </w:r>
      <w:proofErr w:type="spellEnd"/>
      <w:r w:rsidR="000B3BC2" w:rsidRPr="00A90B69">
        <w:rPr>
          <w:rFonts w:ascii="Arial" w:eastAsiaTheme="minorHAnsi" w:hAnsi="Arial" w:cs="Arial"/>
          <w:i/>
          <w:noProof w:val="0"/>
          <w:sz w:val="28"/>
          <w:szCs w:val="22"/>
        </w:rPr>
        <w:t xml:space="preserve">, a </w:t>
      </w:r>
      <w:proofErr w:type="spellStart"/>
      <w:r w:rsidR="000B3BC2" w:rsidRPr="00A90B69">
        <w:rPr>
          <w:rFonts w:ascii="Arial" w:eastAsiaTheme="minorHAnsi" w:hAnsi="Arial" w:cs="Arial"/>
          <w:i/>
          <w:noProof w:val="0"/>
          <w:sz w:val="28"/>
          <w:szCs w:val="22"/>
        </w:rPr>
        <w:t>proprietăţii</w:t>
      </w:r>
      <w:proofErr w:type="spellEnd"/>
      <w:r w:rsidR="000B3BC2" w:rsidRPr="00A90B69">
        <w:rPr>
          <w:rFonts w:ascii="Arial" w:eastAsiaTheme="minorHAnsi" w:hAnsi="Arial" w:cs="Arial"/>
          <w:i/>
          <w:noProof w:val="0"/>
          <w:sz w:val="28"/>
          <w:szCs w:val="22"/>
        </w:rPr>
        <w:t xml:space="preserve"> private </w:t>
      </w:r>
      <w:proofErr w:type="spellStart"/>
      <w:r w:rsidR="000B3BC2" w:rsidRPr="00A90B69">
        <w:rPr>
          <w:rFonts w:ascii="Arial" w:eastAsiaTheme="minorHAnsi" w:hAnsi="Arial" w:cs="Arial"/>
          <w:i/>
          <w:noProof w:val="0"/>
          <w:sz w:val="28"/>
          <w:szCs w:val="22"/>
        </w:rPr>
        <w:t>şi</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publice</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prevenirea</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şi</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descoperirea</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infracţiunilor</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în</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următoarele</w:t>
      </w:r>
      <w:proofErr w:type="spellEnd"/>
      <w:r w:rsidR="000B3BC2" w:rsidRPr="00A90B69">
        <w:rPr>
          <w:rFonts w:ascii="Arial" w:eastAsiaTheme="minorHAnsi" w:hAnsi="Arial" w:cs="Arial"/>
          <w:i/>
          <w:noProof w:val="0"/>
          <w:sz w:val="28"/>
          <w:szCs w:val="22"/>
        </w:rPr>
        <w:t xml:space="preserve"> </w:t>
      </w:r>
      <w:proofErr w:type="spellStart"/>
      <w:r w:rsidR="000B3BC2" w:rsidRPr="00A90B69">
        <w:rPr>
          <w:rFonts w:ascii="Arial" w:eastAsiaTheme="minorHAnsi" w:hAnsi="Arial" w:cs="Arial"/>
          <w:i/>
          <w:noProof w:val="0"/>
          <w:sz w:val="28"/>
          <w:szCs w:val="22"/>
        </w:rPr>
        <w:t>domenii</w:t>
      </w:r>
      <w:proofErr w:type="spellEnd"/>
      <w:r w:rsidR="000B3BC2" w:rsidRPr="00A90B69">
        <w:rPr>
          <w:rFonts w:ascii="Arial" w:eastAsiaTheme="minorHAnsi" w:hAnsi="Arial" w:cs="Arial"/>
          <w:i/>
          <w:noProof w:val="0"/>
          <w:sz w:val="28"/>
          <w:szCs w:val="22"/>
        </w:rPr>
        <w:t>:</w:t>
      </w:r>
    </w:p>
    <w:p w14:paraId="4F0D7E29" w14:textId="77777777" w:rsidR="000B3BC2" w:rsidRPr="00A90B69" w:rsidRDefault="000B3BC2" w:rsidP="00E95C66">
      <w:pPr>
        <w:autoSpaceDE w:val="0"/>
        <w:autoSpaceDN w:val="0"/>
        <w:adjustRightInd w:val="0"/>
        <w:jc w:val="both"/>
        <w:rPr>
          <w:rFonts w:ascii="Arial" w:eastAsiaTheme="minorHAnsi" w:hAnsi="Arial" w:cs="Arial"/>
          <w:i/>
          <w:noProof w:val="0"/>
          <w:sz w:val="28"/>
          <w:szCs w:val="22"/>
        </w:rPr>
      </w:pPr>
      <w:r w:rsidRPr="00A90B69">
        <w:rPr>
          <w:rFonts w:ascii="Arial" w:eastAsiaTheme="minorHAnsi" w:hAnsi="Arial" w:cs="Arial"/>
          <w:i/>
          <w:noProof w:val="0"/>
          <w:sz w:val="28"/>
          <w:szCs w:val="22"/>
        </w:rPr>
        <w:t xml:space="preserve">    </w:t>
      </w:r>
      <w:r w:rsidR="00E95C66">
        <w:rPr>
          <w:rFonts w:ascii="Arial" w:eastAsiaTheme="minorHAnsi" w:hAnsi="Arial" w:cs="Arial"/>
          <w:i/>
          <w:noProof w:val="0"/>
          <w:sz w:val="28"/>
          <w:szCs w:val="22"/>
        </w:rPr>
        <w:tab/>
      </w:r>
      <w:r w:rsidR="00E95C66">
        <w:rPr>
          <w:rFonts w:ascii="Arial" w:eastAsiaTheme="minorHAnsi" w:hAnsi="Arial" w:cs="Arial"/>
          <w:i/>
          <w:noProof w:val="0"/>
          <w:sz w:val="28"/>
          <w:szCs w:val="22"/>
        </w:rPr>
        <w:tab/>
      </w:r>
      <w:r w:rsidRPr="00A90B69">
        <w:rPr>
          <w:rFonts w:ascii="Arial" w:eastAsiaTheme="minorHAnsi" w:hAnsi="Arial" w:cs="Arial"/>
          <w:i/>
          <w:noProof w:val="0"/>
          <w:sz w:val="28"/>
          <w:szCs w:val="22"/>
        </w:rPr>
        <w:t xml:space="preserve">a) </w:t>
      </w:r>
      <w:proofErr w:type="spellStart"/>
      <w:r w:rsidRPr="00A90B69">
        <w:rPr>
          <w:rFonts w:ascii="Arial" w:eastAsiaTheme="minorHAnsi" w:hAnsi="Arial" w:cs="Arial"/>
          <w:i/>
          <w:noProof w:val="0"/>
          <w:sz w:val="28"/>
          <w:szCs w:val="22"/>
        </w:rPr>
        <w:t>ordinea</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şi</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liniştea</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publică</w:t>
      </w:r>
      <w:proofErr w:type="spellEnd"/>
      <w:r w:rsidRPr="00A90B69">
        <w:rPr>
          <w:rFonts w:ascii="Arial" w:eastAsiaTheme="minorHAnsi" w:hAnsi="Arial" w:cs="Arial"/>
          <w:i/>
          <w:noProof w:val="0"/>
          <w:sz w:val="28"/>
          <w:szCs w:val="22"/>
        </w:rPr>
        <w:t xml:space="preserve">, precum </w:t>
      </w:r>
      <w:proofErr w:type="spellStart"/>
      <w:r w:rsidRPr="00A90B69">
        <w:rPr>
          <w:rFonts w:ascii="Arial" w:eastAsiaTheme="minorHAnsi" w:hAnsi="Arial" w:cs="Arial"/>
          <w:i/>
          <w:noProof w:val="0"/>
          <w:sz w:val="28"/>
          <w:szCs w:val="22"/>
        </w:rPr>
        <w:t>şi</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paza</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bunurilor</w:t>
      </w:r>
      <w:proofErr w:type="spellEnd"/>
      <w:r w:rsidRPr="00A90B69">
        <w:rPr>
          <w:rFonts w:ascii="Arial" w:eastAsiaTheme="minorHAnsi" w:hAnsi="Arial" w:cs="Arial"/>
          <w:i/>
          <w:noProof w:val="0"/>
          <w:sz w:val="28"/>
          <w:szCs w:val="22"/>
        </w:rPr>
        <w:t>;</w:t>
      </w:r>
    </w:p>
    <w:p w14:paraId="53ADBC0A" w14:textId="77777777" w:rsidR="000B3BC2" w:rsidRPr="00A90B69" w:rsidRDefault="000B3BC2" w:rsidP="00E95C66">
      <w:pPr>
        <w:autoSpaceDE w:val="0"/>
        <w:autoSpaceDN w:val="0"/>
        <w:adjustRightInd w:val="0"/>
        <w:jc w:val="both"/>
        <w:rPr>
          <w:rFonts w:ascii="Arial" w:eastAsiaTheme="minorHAnsi" w:hAnsi="Arial" w:cs="Arial"/>
          <w:i/>
          <w:noProof w:val="0"/>
          <w:sz w:val="28"/>
          <w:szCs w:val="22"/>
        </w:rPr>
      </w:pPr>
      <w:r w:rsidRPr="00A90B69">
        <w:rPr>
          <w:rFonts w:ascii="Arial" w:eastAsiaTheme="minorHAnsi" w:hAnsi="Arial" w:cs="Arial"/>
          <w:i/>
          <w:noProof w:val="0"/>
          <w:sz w:val="28"/>
          <w:szCs w:val="22"/>
        </w:rPr>
        <w:t xml:space="preserve">    </w:t>
      </w:r>
      <w:r w:rsidR="00E95C66">
        <w:rPr>
          <w:rFonts w:ascii="Arial" w:eastAsiaTheme="minorHAnsi" w:hAnsi="Arial" w:cs="Arial"/>
          <w:i/>
          <w:noProof w:val="0"/>
          <w:sz w:val="28"/>
          <w:szCs w:val="22"/>
        </w:rPr>
        <w:tab/>
      </w:r>
      <w:r w:rsidR="00E95C66">
        <w:rPr>
          <w:rFonts w:ascii="Arial" w:eastAsiaTheme="minorHAnsi" w:hAnsi="Arial" w:cs="Arial"/>
          <w:i/>
          <w:noProof w:val="0"/>
          <w:sz w:val="28"/>
          <w:szCs w:val="22"/>
        </w:rPr>
        <w:tab/>
      </w:r>
      <w:r w:rsidRPr="00A90B69">
        <w:rPr>
          <w:rFonts w:ascii="Arial" w:eastAsiaTheme="minorHAnsi" w:hAnsi="Arial" w:cs="Arial"/>
          <w:i/>
          <w:noProof w:val="0"/>
          <w:sz w:val="28"/>
          <w:szCs w:val="22"/>
        </w:rPr>
        <w:t xml:space="preserve">b) </w:t>
      </w:r>
      <w:proofErr w:type="spellStart"/>
      <w:r w:rsidRPr="00A90B69">
        <w:rPr>
          <w:rFonts w:ascii="Arial" w:eastAsiaTheme="minorHAnsi" w:hAnsi="Arial" w:cs="Arial"/>
          <w:i/>
          <w:noProof w:val="0"/>
          <w:sz w:val="28"/>
          <w:szCs w:val="22"/>
        </w:rPr>
        <w:t>circulaţia</w:t>
      </w:r>
      <w:proofErr w:type="spellEnd"/>
      <w:r w:rsidRPr="00A90B69">
        <w:rPr>
          <w:rFonts w:ascii="Arial" w:eastAsiaTheme="minorHAnsi" w:hAnsi="Arial" w:cs="Arial"/>
          <w:i/>
          <w:noProof w:val="0"/>
          <w:sz w:val="28"/>
          <w:szCs w:val="22"/>
        </w:rPr>
        <w:t xml:space="preserve"> pe </w:t>
      </w:r>
      <w:proofErr w:type="spellStart"/>
      <w:r w:rsidRPr="00A90B69">
        <w:rPr>
          <w:rFonts w:ascii="Arial" w:eastAsiaTheme="minorHAnsi" w:hAnsi="Arial" w:cs="Arial"/>
          <w:i/>
          <w:noProof w:val="0"/>
          <w:sz w:val="28"/>
          <w:szCs w:val="22"/>
        </w:rPr>
        <w:t>drumurile</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publice</w:t>
      </w:r>
      <w:proofErr w:type="spellEnd"/>
      <w:r w:rsidRPr="00A90B69">
        <w:rPr>
          <w:rFonts w:ascii="Arial" w:eastAsiaTheme="minorHAnsi" w:hAnsi="Arial" w:cs="Arial"/>
          <w:i/>
          <w:noProof w:val="0"/>
          <w:sz w:val="28"/>
          <w:szCs w:val="22"/>
        </w:rPr>
        <w:t>;</w:t>
      </w:r>
    </w:p>
    <w:p w14:paraId="4B13C0F8" w14:textId="77777777" w:rsidR="000B3BC2" w:rsidRPr="00A90B69" w:rsidRDefault="000B3BC2" w:rsidP="00E95C66">
      <w:pPr>
        <w:autoSpaceDE w:val="0"/>
        <w:autoSpaceDN w:val="0"/>
        <w:adjustRightInd w:val="0"/>
        <w:jc w:val="both"/>
        <w:rPr>
          <w:rFonts w:ascii="Arial" w:eastAsiaTheme="minorHAnsi" w:hAnsi="Arial" w:cs="Arial"/>
          <w:i/>
          <w:noProof w:val="0"/>
          <w:sz w:val="28"/>
          <w:szCs w:val="22"/>
        </w:rPr>
      </w:pPr>
      <w:r w:rsidRPr="00A90B69">
        <w:rPr>
          <w:rFonts w:ascii="Arial" w:eastAsiaTheme="minorHAnsi" w:hAnsi="Arial" w:cs="Arial"/>
          <w:i/>
          <w:noProof w:val="0"/>
          <w:sz w:val="28"/>
          <w:szCs w:val="22"/>
        </w:rPr>
        <w:t xml:space="preserve">    </w:t>
      </w:r>
      <w:r w:rsidR="00E95C66">
        <w:rPr>
          <w:rFonts w:ascii="Arial" w:eastAsiaTheme="minorHAnsi" w:hAnsi="Arial" w:cs="Arial"/>
          <w:i/>
          <w:noProof w:val="0"/>
          <w:sz w:val="28"/>
          <w:szCs w:val="22"/>
        </w:rPr>
        <w:tab/>
      </w:r>
      <w:r w:rsidR="00E95C66">
        <w:rPr>
          <w:rFonts w:ascii="Arial" w:eastAsiaTheme="minorHAnsi" w:hAnsi="Arial" w:cs="Arial"/>
          <w:i/>
          <w:noProof w:val="0"/>
          <w:sz w:val="28"/>
          <w:szCs w:val="22"/>
        </w:rPr>
        <w:tab/>
      </w:r>
      <w:r w:rsidRPr="00A90B69">
        <w:rPr>
          <w:rFonts w:ascii="Arial" w:eastAsiaTheme="minorHAnsi" w:hAnsi="Arial" w:cs="Arial"/>
          <w:i/>
          <w:noProof w:val="0"/>
          <w:sz w:val="28"/>
          <w:szCs w:val="22"/>
        </w:rPr>
        <w:t xml:space="preserve">c) </w:t>
      </w:r>
      <w:proofErr w:type="spellStart"/>
      <w:r w:rsidRPr="00A90B69">
        <w:rPr>
          <w:rFonts w:ascii="Arial" w:eastAsiaTheme="minorHAnsi" w:hAnsi="Arial" w:cs="Arial"/>
          <w:i/>
          <w:noProof w:val="0"/>
          <w:sz w:val="28"/>
          <w:szCs w:val="22"/>
        </w:rPr>
        <w:t>disciplina</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în</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construcţii</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şi</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afişajul</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stradal</w:t>
      </w:r>
      <w:proofErr w:type="spellEnd"/>
      <w:r w:rsidRPr="00A90B69">
        <w:rPr>
          <w:rFonts w:ascii="Arial" w:eastAsiaTheme="minorHAnsi" w:hAnsi="Arial" w:cs="Arial"/>
          <w:i/>
          <w:noProof w:val="0"/>
          <w:sz w:val="28"/>
          <w:szCs w:val="22"/>
        </w:rPr>
        <w:t>;</w:t>
      </w:r>
    </w:p>
    <w:p w14:paraId="4FDED52A" w14:textId="77777777" w:rsidR="000B3BC2" w:rsidRPr="00A90B69" w:rsidRDefault="000B3BC2" w:rsidP="00E95C66">
      <w:pPr>
        <w:autoSpaceDE w:val="0"/>
        <w:autoSpaceDN w:val="0"/>
        <w:adjustRightInd w:val="0"/>
        <w:jc w:val="both"/>
        <w:rPr>
          <w:rFonts w:ascii="Arial" w:eastAsiaTheme="minorHAnsi" w:hAnsi="Arial" w:cs="Arial"/>
          <w:i/>
          <w:noProof w:val="0"/>
          <w:sz w:val="28"/>
          <w:szCs w:val="22"/>
        </w:rPr>
      </w:pPr>
      <w:r w:rsidRPr="00A90B69">
        <w:rPr>
          <w:rFonts w:ascii="Arial" w:eastAsiaTheme="minorHAnsi" w:hAnsi="Arial" w:cs="Arial"/>
          <w:i/>
          <w:noProof w:val="0"/>
          <w:sz w:val="28"/>
          <w:szCs w:val="22"/>
        </w:rPr>
        <w:t xml:space="preserve">    </w:t>
      </w:r>
      <w:r w:rsidR="00E95C66">
        <w:rPr>
          <w:rFonts w:ascii="Arial" w:eastAsiaTheme="minorHAnsi" w:hAnsi="Arial" w:cs="Arial"/>
          <w:i/>
          <w:noProof w:val="0"/>
          <w:sz w:val="28"/>
          <w:szCs w:val="22"/>
        </w:rPr>
        <w:tab/>
      </w:r>
      <w:r w:rsidR="00E95C66">
        <w:rPr>
          <w:rFonts w:ascii="Arial" w:eastAsiaTheme="minorHAnsi" w:hAnsi="Arial" w:cs="Arial"/>
          <w:i/>
          <w:noProof w:val="0"/>
          <w:sz w:val="28"/>
          <w:szCs w:val="22"/>
        </w:rPr>
        <w:tab/>
      </w:r>
      <w:r w:rsidRPr="00A90B69">
        <w:rPr>
          <w:rFonts w:ascii="Arial" w:eastAsiaTheme="minorHAnsi" w:hAnsi="Arial" w:cs="Arial"/>
          <w:i/>
          <w:noProof w:val="0"/>
          <w:sz w:val="28"/>
          <w:szCs w:val="22"/>
        </w:rPr>
        <w:t xml:space="preserve">d) </w:t>
      </w:r>
      <w:proofErr w:type="spellStart"/>
      <w:r w:rsidRPr="00A90B69">
        <w:rPr>
          <w:rFonts w:ascii="Arial" w:eastAsiaTheme="minorHAnsi" w:hAnsi="Arial" w:cs="Arial"/>
          <w:i/>
          <w:noProof w:val="0"/>
          <w:sz w:val="28"/>
          <w:szCs w:val="22"/>
        </w:rPr>
        <w:t>protecţia</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mediului</w:t>
      </w:r>
      <w:proofErr w:type="spellEnd"/>
      <w:r w:rsidRPr="00A90B69">
        <w:rPr>
          <w:rFonts w:ascii="Arial" w:eastAsiaTheme="minorHAnsi" w:hAnsi="Arial" w:cs="Arial"/>
          <w:i/>
          <w:noProof w:val="0"/>
          <w:sz w:val="28"/>
          <w:szCs w:val="22"/>
        </w:rPr>
        <w:t>;</w:t>
      </w:r>
    </w:p>
    <w:p w14:paraId="32A49BC1" w14:textId="77777777" w:rsidR="000B3BC2" w:rsidRPr="00A90B69" w:rsidRDefault="000B3BC2" w:rsidP="00E95C66">
      <w:pPr>
        <w:autoSpaceDE w:val="0"/>
        <w:autoSpaceDN w:val="0"/>
        <w:adjustRightInd w:val="0"/>
        <w:jc w:val="both"/>
        <w:rPr>
          <w:rFonts w:ascii="Arial" w:eastAsiaTheme="minorHAnsi" w:hAnsi="Arial" w:cs="Arial"/>
          <w:i/>
          <w:noProof w:val="0"/>
          <w:sz w:val="28"/>
          <w:szCs w:val="22"/>
        </w:rPr>
      </w:pPr>
      <w:r w:rsidRPr="00A90B69">
        <w:rPr>
          <w:rFonts w:ascii="Arial" w:eastAsiaTheme="minorHAnsi" w:hAnsi="Arial" w:cs="Arial"/>
          <w:i/>
          <w:noProof w:val="0"/>
          <w:sz w:val="28"/>
          <w:szCs w:val="22"/>
        </w:rPr>
        <w:t xml:space="preserve">    </w:t>
      </w:r>
      <w:r w:rsidR="00E95C66">
        <w:rPr>
          <w:rFonts w:ascii="Arial" w:eastAsiaTheme="minorHAnsi" w:hAnsi="Arial" w:cs="Arial"/>
          <w:i/>
          <w:noProof w:val="0"/>
          <w:sz w:val="28"/>
          <w:szCs w:val="22"/>
        </w:rPr>
        <w:tab/>
      </w:r>
      <w:r w:rsidR="00E95C66">
        <w:rPr>
          <w:rFonts w:ascii="Arial" w:eastAsiaTheme="minorHAnsi" w:hAnsi="Arial" w:cs="Arial"/>
          <w:i/>
          <w:noProof w:val="0"/>
          <w:sz w:val="28"/>
          <w:szCs w:val="22"/>
        </w:rPr>
        <w:tab/>
      </w:r>
      <w:r w:rsidRPr="00A90B69">
        <w:rPr>
          <w:rFonts w:ascii="Arial" w:eastAsiaTheme="minorHAnsi" w:hAnsi="Arial" w:cs="Arial"/>
          <w:i/>
          <w:noProof w:val="0"/>
          <w:sz w:val="28"/>
          <w:szCs w:val="22"/>
        </w:rPr>
        <w:t xml:space="preserve">e) </w:t>
      </w:r>
      <w:proofErr w:type="spellStart"/>
      <w:r w:rsidRPr="00A90B69">
        <w:rPr>
          <w:rFonts w:ascii="Arial" w:eastAsiaTheme="minorHAnsi" w:hAnsi="Arial" w:cs="Arial"/>
          <w:i/>
          <w:noProof w:val="0"/>
          <w:sz w:val="28"/>
          <w:szCs w:val="22"/>
        </w:rPr>
        <w:t>activitatea</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comercială</w:t>
      </w:r>
      <w:proofErr w:type="spellEnd"/>
      <w:r w:rsidRPr="00A90B69">
        <w:rPr>
          <w:rFonts w:ascii="Arial" w:eastAsiaTheme="minorHAnsi" w:hAnsi="Arial" w:cs="Arial"/>
          <w:i/>
          <w:noProof w:val="0"/>
          <w:sz w:val="28"/>
          <w:szCs w:val="22"/>
        </w:rPr>
        <w:t>;</w:t>
      </w:r>
    </w:p>
    <w:p w14:paraId="6FF7F960" w14:textId="77777777" w:rsidR="000B3BC2" w:rsidRPr="00A90B69" w:rsidRDefault="000B3BC2" w:rsidP="00E95C66">
      <w:pPr>
        <w:autoSpaceDE w:val="0"/>
        <w:autoSpaceDN w:val="0"/>
        <w:adjustRightInd w:val="0"/>
        <w:jc w:val="both"/>
        <w:rPr>
          <w:rFonts w:ascii="Arial" w:eastAsiaTheme="minorHAnsi" w:hAnsi="Arial" w:cs="Arial"/>
          <w:i/>
          <w:noProof w:val="0"/>
          <w:sz w:val="28"/>
          <w:szCs w:val="22"/>
        </w:rPr>
      </w:pPr>
      <w:r w:rsidRPr="00A90B69">
        <w:rPr>
          <w:rFonts w:ascii="Arial" w:eastAsiaTheme="minorHAnsi" w:hAnsi="Arial" w:cs="Arial"/>
          <w:i/>
          <w:noProof w:val="0"/>
          <w:sz w:val="28"/>
          <w:szCs w:val="22"/>
        </w:rPr>
        <w:t xml:space="preserve">    </w:t>
      </w:r>
      <w:r w:rsidR="00E95C66">
        <w:rPr>
          <w:rFonts w:ascii="Arial" w:eastAsiaTheme="minorHAnsi" w:hAnsi="Arial" w:cs="Arial"/>
          <w:i/>
          <w:noProof w:val="0"/>
          <w:sz w:val="28"/>
          <w:szCs w:val="22"/>
        </w:rPr>
        <w:tab/>
      </w:r>
      <w:r w:rsidR="00E95C66">
        <w:rPr>
          <w:rFonts w:ascii="Arial" w:eastAsiaTheme="minorHAnsi" w:hAnsi="Arial" w:cs="Arial"/>
          <w:i/>
          <w:noProof w:val="0"/>
          <w:sz w:val="28"/>
          <w:szCs w:val="22"/>
        </w:rPr>
        <w:tab/>
      </w:r>
      <w:r w:rsidRPr="00A90B69">
        <w:rPr>
          <w:rFonts w:ascii="Arial" w:eastAsiaTheme="minorHAnsi" w:hAnsi="Arial" w:cs="Arial"/>
          <w:i/>
          <w:noProof w:val="0"/>
          <w:sz w:val="28"/>
          <w:szCs w:val="22"/>
        </w:rPr>
        <w:t xml:space="preserve">f) </w:t>
      </w:r>
      <w:proofErr w:type="spellStart"/>
      <w:r w:rsidRPr="00A90B69">
        <w:rPr>
          <w:rFonts w:ascii="Arial" w:eastAsiaTheme="minorHAnsi" w:hAnsi="Arial" w:cs="Arial"/>
          <w:i/>
          <w:noProof w:val="0"/>
          <w:sz w:val="28"/>
          <w:szCs w:val="22"/>
        </w:rPr>
        <w:t>evidenţa</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persoanelor</w:t>
      </w:r>
      <w:proofErr w:type="spellEnd"/>
      <w:r w:rsidRPr="00A90B69">
        <w:rPr>
          <w:rFonts w:ascii="Arial" w:eastAsiaTheme="minorHAnsi" w:hAnsi="Arial" w:cs="Arial"/>
          <w:i/>
          <w:noProof w:val="0"/>
          <w:sz w:val="28"/>
          <w:szCs w:val="22"/>
        </w:rPr>
        <w:t>;</w:t>
      </w:r>
    </w:p>
    <w:p w14:paraId="1726D5E8" w14:textId="77777777" w:rsidR="000B3BC2" w:rsidRPr="00A90B69" w:rsidRDefault="000B3BC2" w:rsidP="00E95C66">
      <w:pPr>
        <w:autoSpaceDE w:val="0"/>
        <w:autoSpaceDN w:val="0"/>
        <w:adjustRightInd w:val="0"/>
        <w:jc w:val="both"/>
        <w:rPr>
          <w:rFonts w:ascii="Arial" w:eastAsiaTheme="minorHAnsi" w:hAnsi="Arial" w:cs="Arial"/>
          <w:noProof w:val="0"/>
          <w:sz w:val="28"/>
          <w:szCs w:val="22"/>
        </w:rPr>
      </w:pPr>
      <w:r w:rsidRPr="00A90B69">
        <w:rPr>
          <w:rFonts w:ascii="Arial" w:eastAsiaTheme="minorHAnsi" w:hAnsi="Arial" w:cs="Arial"/>
          <w:i/>
          <w:noProof w:val="0"/>
          <w:sz w:val="28"/>
          <w:szCs w:val="22"/>
        </w:rPr>
        <w:t xml:space="preserve">    </w:t>
      </w:r>
      <w:r w:rsidR="00E95C66">
        <w:rPr>
          <w:rFonts w:ascii="Arial" w:eastAsiaTheme="minorHAnsi" w:hAnsi="Arial" w:cs="Arial"/>
          <w:i/>
          <w:noProof w:val="0"/>
          <w:sz w:val="28"/>
          <w:szCs w:val="22"/>
        </w:rPr>
        <w:tab/>
      </w:r>
      <w:r w:rsidR="00E95C66">
        <w:rPr>
          <w:rFonts w:ascii="Arial" w:eastAsiaTheme="minorHAnsi" w:hAnsi="Arial" w:cs="Arial"/>
          <w:i/>
          <w:noProof w:val="0"/>
          <w:sz w:val="28"/>
          <w:szCs w:val="22"/>
        </w:rPr>
        <w:tab/>
      </w:r>
      <w:r w:rsidRPr="00A90B69">
        <w:rPr>
          <w:rFonts w:ascii="Arial" w:eastAsiaTheme="minorHAnsi" w:hAnsi="Arial" w:cs="Arial"/>
          <w:i/>
          <w:noProof w:val="0"/>
          <w:sz w:val="28"/>
          <w:szCs w:val="22"/>
        </w:rPr>
        <w:t xml:space="preserve">g) </w:t>
      </w:r>
      <w:proofErr w:type="spellStart"/>
      <w:r w:rsidRPr="00A90B69">
        <w:rPr>
          <w:rFonts w:ascii="Arial" w:eastAsiaTheme="minorHAnsi" w:hAnsi="Arial" w:cs="Arial"/>
          <w:i/>
          <w:noProof w:val="0"/>
          <w:sz w:val="28"/>
          <w:szCs w:val="22"/>
        </w:rPr>
        <w:t>alte</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domenii</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stabilite</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prin</w:t>
      </w:r>
      <w:proofErr w:type="spellEnd"/>
      <w:r w:rsidRPr="00A90B69">
        <w:rPr>
          <w:rFonts w:ascii="Arial" w:eastAsiaTheme="minorHAnsi" w:hAnsi="Arial" w:cs="Arial"/>
          <w:i/>
          <w:noProof w:val="0"/>
          <w:sz w:val="28"/>
          <w:szCs w:val="22"/>
        </w:rPr>
        <w:t xml:space="preserve"> </w:t>
      </w:r>
      <w:proofErr w:type="spellStart"/>
      <w:r w:rsidRPr="00A90B69">
        <w:rPr>
          <w:rFonts w:ascii="Arial" w:eastAsiaTheme="minorHAnsi" w:hAnsi="Arial" w:cs="Arial"/>
          <w:i/>
          <w:noProof w:val="0"/>
          <w:sz w:val="28"/>
          <w:szCs w:val="22"/>
        </w:rPr>
        <w:t>lege</w:t>
      </w:r>
      <w:proofErr w:type="spellEnd"/>
      <w:r w:rsidRPr="00A90B69">
        <w:rPr>
          <w:rFonts w:ascii="Arial" w:eastAsiaTheme="minorHAnsi" w:hAnsi="Arial" w:cs="Arial"/>
          <w:i/>
          <w:noProof w:val="0"/>
          <w:sz w:val="28"/>
          <w:szCs w:val="22"/>
        </w:rPr>
        <w:t>.</w:t>
      </w:r>
    </w:p>
    <w:p w14:paraId="47E8ECD6" w14:textId="77777777" w:rsidR="00257E02" w:rsidRDefault="00E95C66" w:rsidP="00E95C66">
      <w:pPr>
        <w:pStyle w:val="BodyText2"/>
        <w:spacing w:after="0" w:line="240" w:lineRule="auto"/>
        <w:ind w:left="456" w:right="-58" w:firstLine="264"/>
        <w:jc w:val="both"/>
        <w:rPr>
          <w:rFonts w:ascii="Arial" w:eastAsiaTheme="minorHAnsi" w:hAnsi="Arial" w:cs="Arial"/>
          <w:noProof w:val="0"/>
          <w:sz w:val="28"/>
          <w:szCs w:val="28"/>
        </w:rPr>
      </w:pPr>
      <w:r>
        <w:rPr>
          <w:rFonts w:ascii="Arial" w:hAnsi="Arial" w:cs="Arial"/>
          <w:noProof w:val="0"/>
          <w:sz w:val="28"/>
          <w:szCs w:val="28"/>
        </w:rPr>
        <w:t xml:space="preserve">     </w:t>
      </w:r>
      <w:proofErr w:type="spellStart"/>
      <w:r w:rsidR="000B3BC2" w:rsidRPr="000B3BC2">
        <w:rPr>
          <w:rFonts w:ascii="Arial" w:hAnsi="Arial" w:cs="Arial"/>
          <w:noProof w:val="0"/>
          <w:sz w:val="28"/>
          <w:szCs w:val="28"/>
        </w:rPr>
        <w:t>Totodată</w:t>
      </w:r>
      <w:proofErr w:type="spellEnd"/>
      <w:r w:rsidR="000B3BC2" w:rsidRPr="000B3BC2">
        <w:rPr>
          <w:rFonts w:ascii="Arial" w:hAnsi="Arial" w:cs="Arial"/>
          <w:noProof w:val="0"/>
          <w:sz w:val="28"/>
          <w:szCs w:val="28"/>
        </w:rPr>
        <w:t xml:space="preserve">, </w:t>
      </w:r>
      <w:proofErr w:type="spellStart"/>
      <w:r w:rsidR="000B3BC2" w:rsidRPr="000B3BC2">
        <w:rPr>
          <w:rFonts w:ascii="Arial" w:hAnsi="Arial" w:cs="Arial"/>
          <w:noProof w:val="0"/>
          <w:sz w:val="28"/>
          <w:szCs w:val="28"/>
        </w:rPr>
        <w:t>în</w:t>
      </w:r>
      <w:proofErr w:type="spellEnd"/>
      <w:r w:rsidR="000B3BC2" w:rsidRPr="000B3BC2">
        <w:rPr>
          <w:rFonts w:ascii="Arial" w:hAnsi="Arial" w:cs="Arial"/>
          <w:noProof w:val="0"/>
          <w:sz w:val="28"/>
          <w:szCs w:val="28"/>
        </w:rPr>
        <w:t xml:space="preserve"> </w:t>
      </w:r>
      <w:proofErr w:type="spellStart"/>
      <w:r w:rsidR="000B3BC2" w:rsidRPr="000B3BC2">
        <w:rPr>
          <w:rFonts w:ascii="Arial" w:hAnsi="Arial" w:cs="Arial"/>
          <w:noProof w:val="0"/>
          <w:sz w:val="28"/>
          <w:szCs w:val="28"/>
        </w:rPr>
        <w:t>temeiul</w:t>
      </w:r>
      <w:proofErr w:type="spellEnd"/>
      <w:r w:rsidR="000B3BC2" w:rsidRPr="000B3BC2">
        <w:rPr>
          <w:rFonts w:ascii="Arial" w:hAnsi="Arial" w:cs="Arial"/>
          <w:noProof w:val="0"/>
          <w:sz w:val="28"/>
          <w:szCs w:val="28"/>
        </w:rPr>
        <w:t xml:space="preserve"> art. 4 din </w:t>
      </w:r>
      <w:proofErr w:type="spellStart"/>
      <w:r w:rsidR="000B3BC2" w:rsidRPr="000B3BC2">
        <w:rPr>
          <w:rFonts w:ascii="Arial" w:hAnsi="Arial" w:cs="Arial"/>
          <w:noProof w:val="0"/>
          <w:sz w:val="28"/>
          <w:szCs w:val="28"/>
        </w:rPr>
        <w:t>Legea</w:t>
      </w:r>
      <w:proofErr w:type="spellEnd"/>
      <w:r w:rsidR="000B3BC2" w:rsidRPr="000B3BC2">
        <w:rPr>
          <w:rFonts w:ascii="Arial" w:hAnsi="Arial" w:cs="Arial"/>
          <w:noProof w:val="0"/>
          <w:sz w:val="28"/>
          <w:szCs w:val="28"/>
        </w:rPr>
        <w:t xml:space="preserve"> </w:t>
      </w:r>
      <w:r w:rsidR="000B3BC2" w:rsidRPr="000B3BC2">
        <w:rPr>
          <w:rFonts w:ascii="Arial" w:hAnsi="Arial" w:cs="Arial"/>
          <w:sz w:val="28"/>
          <w:szCs w:val="28"/>
          <w:lang w:val="ro-RO"/>
        </w:rPr>
        <w:t xml:space="preserve">Poliţiei Locale </w:t>
      </w:r>
      <w:r w:rsidR="000B3BC2" w:rsidRPr="000B3BC2">
        <w:rPr>
          <w:rFonts w:ascii="Arial" w:hAnsi="Arial" w:cs="Arial"/>
          <w:noProof w:val="0"/>
          <w:sz w:val="28"/>
          <w:szCs w:val="28"/>
        </w:rPr>
        <w:t xml:space="preserve">155/2010, </w:t>
      </w:r>
      <w:proofErr w:type="spellStart"/>
      <w:r w:rsidR="000B3BC2" w:rsidRPr="000B3BC2">
        <w:rPr>
          <w:rFonts w:ascii="Arial" w:hAnsi="Arial" w:cs="Arial"/>
          <w:noProof w:val="0"/>
          <w:sz w:val="28"/>
          <w:szCs w:val="28"/>
        </w:rPr>
        <w:t>poliţia</w:t>
      </w:r>
      <w:proofErr w:type="spellEnd"/>
      <w:r w:rsidR="000B3BC2" w:rsidRPr="000B3BC2">
        <w:rPr>
          <w:rFonts w:ascii="Arial" w:hAnsi="Arial" w:cs="Arial"/>
          <w:noProof w:val="0"/>
          <w:sz w:val="28"/>
          <w:szCs w:val="28"/>
        </w:rPr>
        <w:t xml:space="preserve"> </w:t>
      </w:r>
      <w:proofErr w:type="spellStart"/>
      <w:r w:rsidR="000B3BC2" w:rsidRPr="000B3BC2">
        <w:rPr>
          <w:rFonts w:ascii="Arial" w:hAnsi="Arial" w:cs="Arial"/>
          <w:noProof w:val="0"/>
          <w:sz w:val="28"/>
          <w:szCs w:val="28"/>
        </w:rPr>
        <w:t>locală</w:t>
      </w:r>
      <w:proofErr w:type="spellEnd"/>
      <w:r w:rsidR="000B3BC2" w:rsidRPr="000B3BC2">
        <w:rPr>
          <w:rFonts w:ascii="Arial" w:hAnsi="Arial" w:cs="Arial"/>
          <w:noProof w:val="0"/>
          <w:sz w:val="28"/>
          <w:szCs w:val="28"/>
        </w:rPr>
        <w:t xml:space="preserve">, </w:t>
      </w:r>
      <w:proofErr w:type="spellStart"/>
      <w:r w:rsidR="000B3BC2" w:rsidRPr="000B3BC2">
        <w:rPr>
          <w:rFonts w:ascii="Arial" w:eastAsiaTheme="minorHAnsi" w:hAnsi="Arial" w:cs="Arial"/>
          <w:noProof w:val="0"/>
          <w:sz w:val="28"/>
          <w:szCs w:val="28"/>
        </w:rPr>
        <w:t>este</w:t>
      </w:r>
      <w:proofErr w:type="spellEnd"/>
      <w:r w:rsidR="000B3BC2" w:rsidRPr="000B3BC2">
        <w:rPr>
          <w:rFonts w:ascii="Arial" w:eastAsiaTheme="minorHAnsi" w:hAnsi="Arial" w:cs="Arial"/>
          <w:noProof w:val="0"/>
          <w:sz w:val="28"/>
          <w:szCs w:val="28"/>
        </w:rPr>
        <w:t xml:space="preserve"> </w:t>
      </w:r>
      <w:proofErr w:type="spellStart"/>
      <w:r w:rsidR="000B3BC2" w:rsidRPr="000B3BC2">
        <w:rPr>
          <w:rFonts w:ascii="Arial" w:eastAsiaTheme="minorHAnsi" w:hAnsi="Arial" w:cs="Arial"/>
          <w:noProof w:val="0"/>
          <w:sz w:val="28"/>
          <w:szCs w:val="28"/>
        </w:rPr>
        <w:t>organizată</w:t>
      </w:r>
      <w:proofErr w:type="spellEnd"/>
      <w:r w:rsidR="000B3BC2" w:rsidRPr="000B3BC2">
        <w:rPr>
          <w:rFonts w:ascii="Arial" w:eastAsiaTheme="minorHAnsi" w:hAnsi="Arial" w:cs="Arial"/>
          <w:noProof w:val="0"/>
          <w:sz w:val="28"/>
          <w:szCs w:val="28"/>
        </w:rPr>
        <w:t xml:space="preserve"> </w:t>
      </w:r>
      <w:proofErr w:type="spellStart"/>
      <w:r w:rsidR="000B3BC2" w:rsidRPr="000B3BC2">
        <w:rPr>
          <w:rFonts w:ascii="Arial" w:eastAsiaTheme="minorHAnsi" w:hAnsi="Arial" w:cs="Arial"/>
          <w:noProof w:val="0"/>
          <w:sz w:val="28"/>
          <w:szCs w:val="28"/>
        </w:rPr>
        <w:t>şi</w:t>
      </w:r>
      <w:proofErr w:type="spellEnd"/>
      <w:r w:rsidR="000B3BC2" w:rsidRPr="000B3BC2">
        <w:rPr>
          <w:rFonts w:ascii="Arial" w:eastAsiaTheme="minorHAnsi" w:hAnsi="Arial" w:cs="Arial"/>
          <w:noProof w:val="0"/>
          <w:sz w:val="28"/>
          <w:szCs w:val="28"/>
        </w:rPr>
        <w:t xml:space="preserve"> </w:t>
      </w:r>
      <w:proofErr w:type="spellStart"/>
      <w:r w:rsidR="000B3BC2" w:rsidRPr="000B3BC2">
        <w:rPr>
          <w:rFonts w:ascii="Arial" w:eastAsiaTheme="minorHAnsi" w:hAnsi="Arial" w:cs="Arial"/>
          <w:noProof w:val="0"/>
          <w:sz w:val="28"/>
          <w:szCs w:val="28"/>
        </w:rPr>
        <w:t>funcţionează</w:t>
      </w:r>
      <w:proofErr w:type="spellEnd"/>
      <w:r w:rsidR="000B3BC2" w:rsidRPr="000B3BC2">
        <w:rPr>
          <w:rFonts w:ascii="Arial" w:eastAsiaTheme="minorHAnsi" w:hAnsi="Arial" w:cs="Arial"/>
          <w:noProof w:val="0"/>
          <w:sz w:val="28"/>
          <w:szCs w:val="28"/>
        </w:rPr>
        <w:t xml:space="preserve">, </w:t>
      </w:r>
      <w:proofErr w:type="spellStart"/>
      <w:r w:rsidR="000B3BC2" w:rsidRPr="000B3BC2">
        <w:rPr>
          <w:rFonts w:ascii="Arial" w:eastAsiaTheme="minorHAnsi" w:hAnsi="Arial" w:cs="Arial"/>
          <w:noProof w:val="0"/>
          <w:sz w:val="28"/>
          <w:szCs w:val="28"/>
        </w:rPr>
        <w:t>prin</w:t>
      </w:r>
      <w:proofErr w:type="spellEnd"/>
      <w:r w:rsidR="000B3BC2" w:rsidRPr="000B3BC2">
        <w:rPr>
          <w:rFonts w:ascii="Arial" w:eastAsiaTheme="minorHAnsi" w:hAnsi="Arial" w:cs="Arial"/>
          <w:noProof w:val="0"/>
          <w:sz w:val="28"/>
          <w:szCs w:val="28"/>
        </w:rPr>
        <w:t xml:space="preserve"> </w:t>
      </w:r>
      <w:proofErr w:type="spellStart"/>
      <w:r w:rsidR="000B3BC2" w:rsidRPr="000B3BC2">
        <w:rPr>
          <w:rFonts w:ascii="Arial" w:eastAsiaTheme="minorHAnsi" w:hAnsi="Arial" w:cs="Arial"/>
          <w:noProof w:val="0"/>
          <w:sz w:val="28"/>
          <w:szCs w:val="28"/>
        </w:rPr>
        <w:t>hotărâre</w:t>
      </w:r>
      <w:proofErr w:type="spellEnd"/>
      <w:r w:rsidR="000B3BC2" w:rsidRPr="000B3BC2">
        <w:rPr>
          <w:rFonts w:ascii="Arial" w:eastAsiaTheme="minorHAnsi" w:hAnsi="Arial" w:cs="Arial"/>
          <w:noProof w:val="0"/>
          <w:sz w:val="28"/>
          <w:szCs w:val="28"/>
        </w:rPr>
        <w:t xml:space="preserve"> a </w:t>
      </w:r>
      <w:proofErr w:type="spellStart"/>
      <w:r w:rsidR="000B3BC2" w:rsidRPr="000B3BC2">
        <w:rPr>
          <w:rFonts w:ascii="Arial" w:eastAsiaTheme="minorHAnsi" w:hAnsi="Arial" w:cs="Arial"/>
          <w:noProof w:val="0"/>
          <w:sz w:val="28"/>
          <w:szCs w:val="28"/>
        </w:rPr>
        <w:t>consiliului</w:t>
      </w:r>
      <w:proofErr w:type="spellEnd"/>
      <w:r w:rsidR="000B3BC2" w:rsidRPr="000B3BC2">
        <w:rPr>
          <w:rFonts w:ascii="Arial" w:eastAsiaTheme="minorHAnsi" w:hAnsi="Arial" w:cs="Arial"/>
          <w:noProof w:val="0"/>
          <w:sz w:val="28"/>
          <w:szCs w:val="28"/>
        </w:rPr>
        <w:t xml:space="preserve"> local al </w:t>
      </w:r>
      <w:proofErr w:type="spellStart"/>
      <w:r w:rsidR="000B3BC2" w:rsidRPr="000B3BC2">
        <w:rPr>
          <w:rFonts w:ascii="Arial" w:eastAsiaTheme="minorHAnsi" w:hAnsi="Arial" w:cs="Arial"/>
          <w:noProof w:val="0"/>
          <w:sz w:val="28"/>
          <w:szCs w:val="28"/>
        </w:rPr>
        <w:t>municipiului</w:t>
      </w:r>
      <w:proofErr w:type="spellEnd"/>
      <w:r w:rsidR="000B3BC2" w:rsidRPr="000B3BC2">
        <w:rPr>
          <w:rFonts w:ascii="Arial" w:eastAsiaTheme="minorHAnsi" w:hAnsi="Arial" w:cs="Arial"/>
          <w:noProof w:val="0"/>
          <w:sz w:val="28"/>
          <w:szCs w:val="28"/>
        </w:rPr>
        <w:t xml:space="preserve"> </w:t>
      </w:r>
      <w:proofErr w:type="spellStart"/>
      <w:r w:rsidR="000B3BC2" w:rsidRPr="000B3BC2">
        <w:rPr>
          <w:rFonts w:ascii="Arial" w:eastAsiaTheme="minorHAnsi" w:hAnsi="Arial" w:cs="Arial"/>
          <w:noProof w:val="0"/>
          <w:sz w:val="28"/>
          <w:szCs w:val="28"/>
        </w:rPr>
        <w:t>Buzău</w:t>
      </w:r>
      <w:proofErr w:type="spellEnd"/>
      <w:r w:rsidR="000B3BC2" w:rsidRPr="000B3BC2">
        <w:rPr>
          <w:rFonts w:ascii="Arial" w:eastAsiaTheme="minorHAnsi" w:hAnsi="Arial" w:cs="Arial"/>
          <w:noProof w:val="0"/>
          <w:sz w:val="28"/>
          <w:szCs w:val="28"/>
        </w:rPr>
        <w:t xml:space="preserve">, ca un </w:t>
      </w:r>
      <w:proofErr w:type="spellStart"/>
      <w:r w:rsidR="000B3BC2" w:rsidRPr="000B3BC2">
        <w:rPr>
          <w:rFonts w:ascii="Arial" w:eastAsiaTheme="minorHAnsi" w:hAnsi="Arial" w:cs="Arial"/>
          <w:noProof w:val="0"/>
          <w:sz w:val="28"/>
          <w:szCs w:val="28"/>
        </w:rPr>
        <w:t>compartiment</w:t>
      </w:r>
      <w:proofErr w:type="spellEnd"/>
      <w:r w:rsidR="000B3BC2" w:rsidRPr="000B3BC2">
        <w:rPr>
          <w:rFonts w:ascii="Arial" w:eastAsiaTheme="minorHAnsi" w:hAnsi="Arial" w:cs="Arial"/>
          <w:noProof w:val="0"/>
          <w:sz w:val="28"/>
          <w:szCs w:val="28"/>
        </w:rPr>
        <w:t xml:space="preserve"> </w:t>
      </w:r>
      <w:proofErr w:type="spellStart"/>
      <w:r w:rsidR="000B3BC2" w:rsidRPr="000B3BC2">
        <w:rPr>
          <w:rFonts w:ascii="Arial" w:eastAsiaTheme="minorHAnsi" w:hAnsi="Arial" w:cs="Arial"/>
          <w:noProof w:val="0"/>
          <w:sz w:val="28"/>
          <w:szCs w:val="28"/>
        </w:rPr>
        <w:t>funcţional</w:t>
      </w:r>
      <w:proofErr w:type="spellEnd"/>
      <w:r w:rsidR="000B3BC2" w:rsidRPr="000B3BC2">
        <w:rPr>
          <w:rFonts w:ascii="Arial" w:eastAsiaTheme="minorHAnsi" w:hAnsi="Arial" w:cs="Arial"/>
          <w:noProof w:val="0"/>
          <w:sz w:val="28"/>
          <w:szCs w:val="28"/>
        </w:rPr>
        <w:t xml:space="preserve">, </w:t>
      </w:r>
      <w:proofErr w:type="spellStart"/>
      <w:r w:rsidR="000B3BC2" w:rsidRPr="000B3BC2">
        <w:rPr>
          <w:rFonts w:ascii="Arial" w:eastAsiaTheme="minorHAnsi" w:hAnsi="Arial" w:cs="Arial"/>
          <w:noProof w:val="0"/>
          <w:sz w:val="28"/>
          <w:szCs w:val="28"/>
        </w:rPr>
        <w:t>respectiv</w:t>
      </w:r>
      <w:proofErr w:type="spellEnd"/>
      <w:r w:rsidR="000B3BC2" w:rsidRPr="000B3BC2">
        <w:rPr>
          <w:rFonts w:ascii="Arial" w:eastAsiaTheme="minorHAnsi" w:hAnsi="Arial" w:cs="Arial"/>
          <w:noProof w:val="0"/>
          <w:sz w:val="28"/>
          <w:szCs w:val="28"/>
        </w:rPr>
        <w:t xml:space="preserve"> </w:t>
      </w:r>
      <w:proofErr w:type="spellStart"/>
      <w:r w:rsidR="000B3BC2" w:rsidRPr="000B3BC2">
        <w:rPr>
          <w:rFonts w:ascii="Arial" w:eastAsiaTheme="minorHAnsi" w:hAnsi="Arial" w:cs="Arial"/>
          <w:noProof w:val="0"/>
          <w:sz w:val="28"/>
          <w:szCs w:val="28"/>
        </w:rPr>
        <w:t>direcţie</w:t>
      </w:r>
      <w:proofErr w:type="spellEnd"/>
      <w:r w:rsidR="000B3BC2" w:rsidRPr="000B3BC2">
        <w:rPr>
          <w:rFonts w:ascii="Arial" w:eastAsiaTheme="minorHAnsi" w:hAnsi="Arial" w:cs="Arial"/>
          <w:noProof w:val="0"/>
          <w:sz w:val="28"/>
          <w:szCs w:val="28"/>
        </w:rPr>
        <w:t xml:space="preserve">, </w:t>
      </w:r>
      <w:proofErr w:type="spellStart"/>
      <w:r w:rsidR="000B3BC2" w:rsidRPr="000B3BC2">
        <w:rPr>
          <w:rFonts w:ascii="Arial" w:eastAsiaTheme="minorHAnsi" w:hAnsi="Arial" w:cs="Arial"/>
          <w:noProof w:val="0"/>
          <w:sz w:val="28"/>
          <w:szCs w:val="28"/>
        </w:rPr>
        <w:t>în</w:t>
      </w:r>
      <w:proofErr w:type="spellEnd"/>
      <w:r w:rsidR="000B3BC2" w:rsidRPr="000B3BC2">
        <w:rPr>
          <w:rFonts w:ascii="Arial" w:eastAsiaTheme="minorHAnsi" w:hAnsi="Arial" w:cs="Arial"/>
          <w:noProof w:val="0"/>
          <w:sz w:val="28"/>
          <w:szCs w:val="28"/>
        </w:rPr>
        <w:t xml:space="preserve"> </w:t>
      </w:r>
      <w:proofErr w:type="spellStart"/>
      <w:r w:rsidR="000B3BC2" w:rsidRPr="000B3BC2">
        <w:rPr>
          <w:rFonts w:ascii="Arial" w:eastAsiaTheme="minorHAnsi" w:hAnsi="Arial" w:cs="Arial"/>
          <w:noProof w:val="0"/>
          <w:sz w:val="28"/>
          <w:szCs w:val="28"/>
        </w:rPr>
        <w:t>cadrul</w:t>
      </w:r>
      <w:proofErr w:type="spellEnd"/>
      <w:r w:rsidR="000B3BC2" w:rsidRPr="000B3BC2">
        <w:rPr>
          <w:rFonts w:ascii="Arial" w:eastAsiaTheme="minorHAnsi" w:hAnsi="Arial" w:cs="Arial"/>
          <w:noProof w:val="0"/>
          <w:sz w:val="28"/>
          <w:szCs w:val="28"/>
        </w:rPr>
        <w:t xml:space="preserve"> </w:t>
      </w:r>
      <w:proofErr w:type="spellStart"/>
      <w:r w:rsidR="000B3BC2" w:rsidRPr="000B3BC2">
        <w:rPr>
          <w:rFonts w:ascii="Arial" w:eastAsiaTheme="minorHAnsi" w:hAnsi="Arial" w:cs="Arial"/>
          <w:noProof w:val="0"/>
          <w:sz w:val="28"/>
          <w:szCs w:val="28"/>
        </w:rPr>
        <w:t>aparatului</w:t>
      </w:r>
      <w:proofErr w:type="spellEnd"/>
      <w:r w:rsidR="000B3BC2" w:rsidRPr="000B3BC2">
        <w:rPr>
          <w:rFonts w:ascii="Arial" w:eastAsiaTheme="minorHAnsi" w:hAnsi="Arial" w:cs="Arial"/>
          <w:noProof w:val="0"/>
          <w:sz w:val="28"/>
          <w:szCs w:val="28"/>
        </w:rPr>
        <w:t xml:space="preserve"> de </w:t>
      </w:r>
      <w:proofErr w:type="spellStart"/>
      <w:r w:rsidR="000B3BC2" w:rsidRPr="000B3BC2">
        <w:rPr>
          <w:rFonts w:ascii="Arial" w:eastAsiaTheme="minorHAnsi" w:hAnsi="Arial" w:cs="Arial"/>
          <w:noProof w:val="0"/>
          <w:sz w:val="28"/>
          <w:szCs w:val="28"/>
        </w:rPr>
        <w:t>specialitate</w:t>
      </w:r>
      <w:proofErr w:type="spellEnd"/>
      <w:r w:rsidR="000B3BC2" w:rsidRPr="000B3BC2">
        <w:rPr>
          <w:rFonts w:ascii="Arial" w:eastAsiaTheme="minorHAnsi" w:hAnsi="Arial" w:cs="Arial"/>
          <w:noProof w:val="0"/>
          <w:sz w:val="28"/>
          <w:szCs w:val="28"/>
        </w:rPr>
        <w:t xml:space="preserve"> al </w:t>
      </w:r>
      <w:proofErr w:type="spellStart"/>
      <w:r w:rsidR="000B3BC2" w:rsidRPr="000B3BC2">
        <w:rPr>
          <w:rFonts w:ascii="Arial" w:eastAsiaTheme="minorHAnsi" w:hAnsi="Arial" w:cs="Arial"/>
          <w:noProof w:val="0"/>
          <w:sz w:val="28"/>
          <w:szCs w:val="28"/>
        </w:rPr>
        <w:t>primarului</w:t>
      </w:r>
      <w:proofErr w:type="spellEnd"/>
      <w:r w:rsidR="000B3BC2" w:rsidRPr="000B3BC2">
        <w:rPr>
          <w:rFonts w:ascii="Arial" w:eastAsiaTheme="minorHAnsi" w:hAnsi="Arial" w:cs="Arial"/>
          <w:noProof w:val="0"/>
          <w:sz w:val="28"/>
          <w:szCs w:val="28"/>
        </w:rPr>
        <w:t xml:space="preserve">. </w:t>
      </w:r>
    </w:p>
    <w:p w14:paraId="4DD2B97D" w14:textId="77777777" w:rsidR="00257E02" w:rsidRDefault="00257E02" w:rsidP="00E95C66">
      <w:pPr>
        <w:pStyle w:val="BodyText2"/>
        <w:spacing w:after="0" w:line="240" w:lineRule="auto"/>
        <w:ind w:left="456" w:right="-58" w:firstLine="264"/>
        <w:jc w:val="both"/>
        <w:rPr>
          <w:rFonts w:ascii="Arial" w:eastAsiaTheme="minorHAnsi" w:hAnsi="Arial" w:cs="Arial"/>
          <w:noProof w:val="0"/>
          <w:sz w:val="28"/>
          <w:szCs w:val="28"/>
        </w:rPr>
      </w:pPr>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Prin</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transferul</w:t>
      </w:r>
      <w:proofErr w:type="spellEnd"/>
      <w:r>
        <w:rPr>
          <w:rFonts w:ascii="Arial" w:eastAsiaTheme="minorHAnsi" w:hAnsi="Arial" w:cs="Arial"/>
          <w:noProof w:val="0"/>
          <w:sz w:val="28"/>
          <w:szCs w:val="28"/>
        </w:rPr>
        <w:t xml:space="preserve"> de </w:t>
      </w:r>
      <w:proofErr w:type="spellStart"/>
      <w:r>
        <w:rPr>
          <w:rFonts w:ascii="Arial" w:eastAsiaTheme="minorHAnsi" w:hAnsi="Arial" w:cs="Arial"/>
          <w:noProof w:val="0"/>
          <w:sz w:val="28"/>
          <w:szCs w:val="28"/>
        </w:rPr>
        <w:t>competențe</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către</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administrația</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publică</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locală</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potrivit</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principiului</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descentralizării</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responsabilitățile</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polițiștilor</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locali</w:t>
      </w:r>
      <w:proofErr w:type="spellEnd"/>
      <w:r>
        <w:rPr>
          <w:rFonts w:ascii="Arial" w:eastAsiaTheme="minorHAnsi" w:hAnsi="Arial" w:cs="Arial"/>
          <w:noProof w:val="0"/>
          <w:sz w:val="28"/>
          <w:szCs w:val="28"/>
        </w:rPr>
        <w:t xml:space="preserve"> au </w:t>
      </w:r>
      <w:proofErr w:type="spellStart"/>
      <w:r>
        <w:rPr>
          <w:rFonts w:ascii="Arial" w:eastAsiaTheme="minorHAnsi" w:hAnsi="Arial" w:cs="Arial"/>
          <w:noProof w:val="0"/>
          <w:sz w:val="28"/>
          <w:szCs w:val="28"/>
        </w:rPr>
        <w:t>crescut</w:t>
      </w:r>
      <w:proofErr w:type="spellEnd"/>
      <w:r>
        <w:rPr>
          <w:rFonts w:ascii="Arial" w:eastAsiaTheme="minorHAnsi" w:hAnsi="Arial" w:cs="Arial"/>
          <w:noProof w:val="0"/>
          <w:sz w:val="28"/>
          <w:szCs w:val="28"/>
        </w:rPr>
        <w:t xml:space="preserve">, pe </w:t>
      </w:r>
      <w:proofErr w:type="spellStart"/>
      <w:r>
        <w:rPr>
          <w:rFonts w:ascii="Arial" w:eastAsiaTheme="minorHAnsi" w:hAnsi="Arial" w:cs="Arial"/>
          <w:noProof w:val="0"/>
          <w:sz w:val="28"/>
          <w:szCs w:val="28"/>
        </w:rPr>
        <w:t>cale</w:t>
      </w:r>
      <w:proofErr w:type="spellEnd"/>
      <w:r>
        <w:rPr>
          <w:rFonts w:ascii="Arial" w:eastAsiaTheme="minorHAnsi" w:hAnsi="Arial" w:cs="Arial"/>
          <w:noProof w:val="0"/>
          <w:sz w:val="28"/>
          <w:szCs w:val="28"/>
        </w:rPr>
        <w:t xml:space="preserve"> de </w:t>
      </w:r>
      <w:proofErr w:type="spellStart"/>
      <w:r>
        <w:rPr>
          <w:rFonts w:ascii="Arial" w:eastAsiaTheme="minorHAnsi" w:hAnsi="Arial" w:cs="Arial"/>
          <w:noProof w:val="0"/>
          <w:sz w:val="28"/>
          <w:szCs w:val="28"/>
        </w:rPr>
        <w:t>consecință</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ar</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trebui</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să</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existe</w:t>
      </w:r>
      <w:proofErr w:type="spellEnd"/>
      <w:r>
        <w:rPr>
          <w:rFonts w:ascii="Arial" w:eastAsiaTheme="minorHAnsi" w:hAnsi="Arial" w:cs="Arial"/>
          <w:noProof w:val="0"/>
          <w:sz w:val="28"/>
          <w:szCs w:val="28"/>
        </w:rPr>
        <w:t xml:space="preserve"> o </w:t>
      </w:r>
      <w:proofErr w:type="spellStart"/>
      <w:r>
        <w:rPr>
          <w:rFonts w:ascii="Arial" w:eastAsiaTheme="minorHAnsi" w:hAnsi="Arial" w:cs="Arial"/>
          <w:noProof w:val="0"/>
          <w:sz w:val="28"/>
          <w:szCs w:val="28"/>
        </w:rPr>
        <w:t>motivare</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financiară</w:t>
      </w:r>
      <w:proofErr w:type="spellEnd"/>
      <w:r>
        <w:rPr>
          <w:rFonts w:ascii="Arial" w:eastAsiaTheme="minorHAnsi" w:hAnsi="Arial" w:cs="Arial"/>
          <w:noProof w:val="0"/>
          <w:sz w:val="28"/>
          <w:szCs w:val="28"/>
        </w:rPr>
        <w:t xml:space="preserve"> pe </w:t>
      </w:r>
      <w:proofErr w:type="spellStart"/>
      <w:r>
        <w:rPr>
          <w:rFonts w:ascii="Arial" w:eastAsiaTheme="minorHAnsi" w:hAnsi="Arial" w:cs="Arial"/>
          <w:noProof w:val="0"/>
          <w:sz w:val="28"/>
          <w:szCs w:val="28"/>
        </w:rPr>
        <w:t>măsura</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cerințelor</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pentru</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realizarea</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scopului</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desfășurării</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activității</w:t>
      </w:r>
      <w:proofErr w:type="spellEnd"/>
      <w:r>
        <w:rPr>
          <w:rFonts w:ascii="Arial" w:eastAsiaTheme="minorHAnsi" w:hAnsi="Arial" w:cs="Arial"/>
          <w:noProof w:val="0"/>
          <w:sz w:val="28"/>
          <w:szCs w:val="28"/>
        </w:rPr>
        <w:t xml:space="preserve"> de </w:t>
      </w:r>
      <w:proofErr w:type="spellStart"/>
      <w:r>
        <w:rPr>
          <w:rFonts w:ascii="Arial" w:eastAsiaTheme="minorHAnsi" w:hAnsi="Arial" w:cs="Arial"/>
          <w:noProof w:val="0"/>
          <w:sz w:val="28"/>
          <w:szCs w:val="28"/>
        </w:rPr>
        <w:t>calitate</w:t>
      </w:r>
      <w:proofErr w:type="spellEnd"/>
      <w:r>
        <w:rPr>
          <w:rFonts w:ascii="Arial" w:eastAsiaTheme="minorHAnsi" w:hAnsi="Arial" w:cs="Arial"/>
          <w:noProof w:val="0"/>
          <w:sz w:val="28"/>
          <w:szCs w:val="28"/>
        </w:rPr>
        <w:t xml:space="preserve"> </w:t>
      </w:r>
      <w:proofErr w:type="gramStart"/>
      <w:r>
        <w:rPr>
          <w:rFonts w:ascii="Arial" w:eastAsiaTheme="minorHAnsi" w:hAnsi="Arial" w:cs="Arial"/>
          <w:noProof w:val="0"/>
          <w:sz w:val="28"/>
          <w:szCs w:val="28"/>
        </w:rPr>
        <w:t>a</w:t>
      </w:r>
      <w:proofErr w:type="gram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administrației</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publice</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și</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satisfacerea</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nevoilor</w:t>
      </w:r>
      <w:proofErr w:type="spellEnd"/>
      <w:r>
        <w:rPr>
          <w:rFonts w:ascii="Arial" w:eastAsiaTheme="minorHAnsi" w:hAnsi="Arial" w:cs="Arial"/>
          <w:noProof w:val="0"/>
          <w:sz w:val="28"/>
          <w:szCs w:val="28"/>
        </w:rPr>
        <w:t xml:space="preserve"> </w:t>
      </w:r>
      <w:proofErr w:type="spellStart"/>
      <w:r>
        <w:rPr>
          <w:rFonts w:ascii="Arial" w:eastAsiaTheme="minorHAnsi" w:hAnsi="Arial" w:cs="Arial"/>
          <w:noProof w:val="0"/>
          <w:sz w:val="28"/>
          <w:szCs w:val="28"/>
        </w:rPr>
        <w:t>cetățeanului</w:t>
      </w:r>
      <w:proofErr w:type="spellEnd"/>
      <w:r>
        <w:rPr>
          <w:rFonts w:ascii="Arial" w:eastAsiaTheme="minorHAnsi" w:hAnsi="Arial" w:cs="Arial"/>
          <w:noProof w:val="0"/>
          <w:sz w:val="28"/>
          <w:szCs w:val="28"/>
        </w:rPr>
        <w:t>.</w:t>
      </w:r>
    </w:p>
    <w:p w14:paraId="2822D1E5" w14:textId="77777777" w:rsidR="000B3BC2" w:rsidRDefault="00E95C66" w:rsidP="00E95C66">
      <w:pPr>
        <w:pStyle w:val="BodyText2"/>
        <w:spacing w:after="0" w:line="240" w:lineRule="auto"/>
        <w:ind w:left="456" w:right="-58" w:firstLine="264"/>
        <w:jc w:val="both"/>
        <w:rPr>
          <w:rFonts w:ascii="Arial" w:eastAsiaTheme="minorHAnsi" w:hAnsi="Arial" w:cs="Arial"/>
          <w:noProof w:val="0"/>
          <w:sz w:val="28"/>
          <w:szCs w:val="22"/>
        </w:rPr>
      </w:pPr>
      <w:r>
        <w:rPr>
          <w:rFonts w:ascii="Arial" w:eastAsiaTheme="minorHAnsi" w:hAnsi="Arial" w:cs="Arial"/>
          <w:noProof w:val="0"/>
          <w:sz w:val="28"/>
          <w:szCs w:val="28"/>
        </w:rPr>
        <w:t xml:space="preserve">     </w:t>
      </w:r>
      <w:proofErr w:type="spellStart"/>
      <w:r w:rsidR="000B3BC2">
        <w:rPr>
          <w:rFonts w:ascii="Arial" w:eastAsiaTheme="minorHAnsi" w:hAnsi="Arial" w:cs="Arial"/>
          <w:noProof w:val="0"/>
          <w:sz w:val="28"/>
          <w:szCs w:val="28"/>
        </w:rPr>
        <w:t>Având</w:t>
      </w:r>
      <w:proofErr w:type="spellEnd"/>
      <w:r w:rsidR="000B3BC2">
        <w:rPr>
          <w:rFonts w:ascii="Arial" w:eastAsiaTheme="minorHAnsi" w:hAnsi="Arial" w:cs="Arial"/>
          <w:noProof w:val="0"/>
          <w:sz w:val="28"/>
          <w:szCs w:val="28"/>
        </w:rPr>
        <w:t xml:space="preserve"> </w:t>
      </w:r>
      <w:proofErr w:type="spellStart"/>
      <w:r w:rsidR="000B3BC2">
        <w:rPr>
          <w:rFonts w:ascii="Arial" w:eastAsiaTheme="minorHAnsi" w:hAnsi="Arial" w:cs="Arial"/>
          <w:noProof w:val="0"/>
          <w:sz w:val="28"/>
          <w:szCs w:val="28"/>
        </w:rPr>
        <w:t>în</w:t>
      </w:r>
      <w:proofErr w:type="spellEnd"/>
      <w:r w:rsidR="000B3BC2">
        <w:rPr>
          <w:rFonts w:ascii="Arial" w:eastAsiaTheme="minorHAnsi" w:hAnsi="Arial" w:cs="Arial"/>
          <w:noProof w:val="0"/>
          <w:sz w:val="28"/>
          <w:szCs w:val="28"/>
        </w:rPr>
        <w:t xml:space="preserve"> </w:t>
      </w:r>
      <w:proofErr w:type="spellStart"/>
      <w:r w:rsidR="000B3BC2">
        <w:rPr>
          <w:rFonts w:ascii="Arial" w:eastAsiaTheme="minorHAnsi" w:hAnsi="Arial" w:cs="Arial"/>
          <w:noProof w:val="0"/>
          <w:sz w:val="28"/>
          <w:szCs w:val="28"/>
        </w:rPr>
        <w:t>vedere</w:t>
      </w:r>
      <w:proofErr w:type="spellEnd"/>
      <w:r w:rsidR="000B3BC2">
        <w:rPr>
          <w:rFonts w:ascii="Arial" w:eastAsiaTheme="minorHAnsi" w:hAnsi="Arial" w:cs="Arial"/>
          <w:noProof w:val="0"/>
          <w:sz w:val="28"/>
          <w:szCs w:val="28"/>
        </w:rPr>
        <w:t xml:space="preserve"> </w:t>
      </w:r>
      <w:proofErr w:type="spellStart"/>
      <w:r w:rsidR="000B3BC2">
        <w:rPr>
          <w:rFonts w:ascii="Arial" w:eastAsiaTheme="minorHAnsi" w:hAnsi="Arial" w:cs="Arial"/>
          <w:noProof w:val="0"/>
          <w:sz w:val="28"/>
          <w:szCs w:val="28"/>
        </w:rPr>
        <w:t>aceste</w:t>
      </w:r>
      <w:proofErr w:type="spellEnd"/>
      <w:r w:rsidR="000B3BC2">
        <w:rPr>
          <w:rFonts w:ascii="Arial" w:eastAsiaTheme="minorHAnsi" w:hAnsi="Arial" w:cs="Arial"/>
          <w:noProof w:val="0"/>
          <w:sz w:val="28"/>
          <w:szCs w:val="28"/>
        </w:rPr>
        <w:t xml:space="preserve"> </w:t>
      </w:r>
      <w:proofErr w:type="spellStart"/>
      <w:r w:rsidR="000B3BC2">
        <w:rPr>
          <w:rFonts w:ascii="Arial" w:eastAsiaTheme="minorHAnsi" w:hAnsi="Arial" w:cs="Arial"/>
          <w:noProof w:val="0"/>
          <w:sz w:val="28"/>
          <w:szCs w:val="28"/>
        </w:rPr>
        <w:t>prevederi</w:t>
      </w:r>
      <w:proofErr w:type="spellEnd"/>
      <w:r w:rsidR="000B3BC2">
        <w:rPr>
          <w:rFonts w:ascii="Arial" w:eastAsiaTheme="minorHAnsi" w:hAnsi="Arial" w:cs="Arial"/>
          <w:noProof w:val="0"/>
          <w:sz w:val="28"/>
          <w:szCs w:val="28"/>
        </w:rPr>
        <w:t xml:space="preserve"> </w:t>
      </w:r>
      <w:proofErr w:type="spellStart"/>
      <w:r w:rsidR="000B3BC2">
        <w:rPr>
          <w:rFonts w:ascii="Arial" w:eastAsiaTheme="minorHAnsi" w:hAnsi="Arial" w:cs="Arial"/>
          <w:noProof w:val="0"/>
          <w:sz w:val="28"/>
          <w:szCs w:val="28"/>
        </w:rPr>
        <w:t>legale</w:t>
      </w:r>
      <w:proofErr w:type="spellEnd"/>
      <w:r w:rsidR="000B3BC2">
        <w:rPr>
          <w:rFonts w:ascii="Arial" w:eastAsiaTheme="minorHAnsi" w:hAnsi="Arial" w:cs="Arial"/>
          <w:noProof w:val="0"/>
          <w:sz w:val="28"/>
          <w:szCs w:val="28"/>
        </w:rPr>
        <w:t xml:space="preserve">, </w:t>
      </w:r>
      <w:proofErr w:type="spellStart"/>
      <w:r w:rsidR="00E76880">
        <w:rPr>
          <w:rFonts w:ascii="Arial" w:eastAsiaTheme="minorHAnsi" w:hAnsi="Arial" w:cs="Arial"/>
          <w:noProof w:val="0"/>
          <w:sz w:val="28"/>
          <w:szCs w:val="28"/>
        </w:rPr>
        <w:t>cor</w:t>
      </w:r>
      <w:r w:rsidR="000B3BC2">
        <w:rPr>
          <w:rFonts w:ascii="Arial" w:eastAsiaTheme="minorHAnsi" w:hAnsi="Arial" w:cs="Arial"/>
          <w:noProof w:val="0"/>
          <w:sz w:val="28"/>
          <w:szCs w:val="28"/>
        </w:rPr>
        <w:t>oborate</w:t>
      </w:r>
      <w:proofErr w:type="spellEnd"/>
      <w:r w:rsidR="000B3BC2">
        <w:rPr>
          <w:rFonts w:ascii="Arial" w:eastAsiaTheme="minorHAnsi" w:hAnsi="Arial" w:cs="Arial"/>
          <w:noProof w:val="0"/>
          <w:sz w:val="28"/>
          <w:szCs w:val="28"/>
        </w:rPr>
        <w:t xml:space="preserve"> cu </w:t>
      </w:r>
      <w:proofErr w:type="spellStart"/>
      <w:r w:rsidR="000B3BC2">
        <w:rPr>
          <w:rFonts w:ascii="Arial" w:eastAsiaTheme="minorHAnsi" w:hAnsi="Arial" w:cs="Arial"/>
          <w:noProof w:val="0"/>
          <w:sz w:val="28"/>
          <w:szCs w:val="28"/>
        </w:rPr>
        <w:t>dispoziţiile</w:t>
      </w:r>
      <w:proofErr w:type="spellEnd"/>
      <w:r w:rsidR="000B3BC2">
        <w:rPr>
          <w:rFonts w:ascii="Arial" w:eastAsiaTheme="minorHAnsi" w:hAnsi="Arial" w:cs="Arial"/>
          <w:noProof w:val="0"/>
          <w:sz w:val="28"/>
          <w:szCs w:val="28"/>
        </w:rPr>
        <w:t xml:space="preserve"> art. 14 din </w:t>
      </w:r>
      <w:proofErr w:type="spellStart"/>
      <w:r w:rsidR="000B3BC2">
        <w:rPr>
          <w:rFonts w:ascii="Arial" w:eastAsiaTheme="minorHAnsi" w:hAnsi="Arial" w:cs="Arial"/>
          <w:noProof w:val="0"/>
          <w:sz w:val="28"/>
          <w:szCs w:val="28"/>
        </w:rPr>
        <w:t>Legea</w:t>
      </w:r>
      <w:proofErr w:type="spellEnd"/>
      <w:r w:rsidR="000B3BC2">
        <w:rPr>
          <w:rFonts w:ascii="Arial" w:eastAsiaTheme="minorHAnsi" w:hAnsi="Arial" w:cs="Arial"/>
          <w:noProof w:val="0"/>
          <w:sz w:val="28"/>
          <w:szCs w:val="28"/>
        </w:rPr>
        <w:t xml:space="preserve"> nr. 319/2006</w:t>
      </w:r>
      <w:r w:rsidR="00E76880">
        <w:rPr>
          <w:rFonts w:ascii="Arial" w:eastAsiaTheme="minorHAnsi" w:hAnsi="Arial" w:cs="Arial"/>
          <w:noProof w:val="0"/>
          <w:sz w:val="28"/>
          <w:szCs w:val="28"/>
        </w:rPr>
        <w:t xml:space="preserve"> a </w:t>
      </w:r>
      <w:proofErr w:type="spellStart"/>
      <w:r w:rsidR="00E76880">
        <w:rPr>
          <w:rFonts w:ascii="Arial" w:eastAsiaTheme="minorHAnsi" w:hAnsi="Arial" w:cs="Arial"/>
          <w:noProof w:val="0"/>
          <w:sz w:val="28"/>
          <w:szCs w:val="28"/>
        </w:rPr>
        <w:t>sănătăţii</w:t>
      </w:r>
      <w:proofErr w:type="spellEnd"/>
      <w:r w:rsidR="00E76880">
        <w:rPr>
          <w:rFonts w:ascii="Arial" w:eastAsiaTheme="minorHAnsi" w:hAnsi="Arial" w:cs="Arial"/>
          <w:noProof w:val="0"/>
          <w:sz w:val="28"/>
          <w:szCs w:val="28"/>
        </w:rPr>
        <w:t xml:space="preserve"> </w:t>
      </w:r>
      <w:proofErr w:type="spellStart"/>
      <w:r w:rsidR="00E76880">
        <w:rPr>
          <w:rFonts w:ascii="Arial" w:eastAsiaTheme="minorHAnsi" w:hAnsi="Arial" w:cs="Arial"/>
          <w:noProof w:val="0"/>
          <w:sz w:val="28"/>
          <w:szCs w:val="28"/>
        </w:rPr>
        <w:t>şi</w:t>
      </w:r>
      <w:proofErr w:type="spellEnd"/>
      <w:r w:rsidR="00E76880">
        <w:rPr>
          <w:rFonts w:ascii="Arial" w:eastAsiaTheme="minorHAnsi" w:hAnsi="Arial" w:cs="Arial"/>
          <w:noProof w:val="0"/>
          <w:sz w:val="28"/>
          <w:szCs w:val="28"/>
        </w:rPr>
        <w:t xml:space="preserve"> </w:t>
      </w:r>
      <w:proofErr w:type="spellStart"/>
      <w:r w:rsidR="00E76880">
        <w:rPr>
          <w:rFonts w:ascii="Arial" w:eastAsiaTheme="minorHAnsi" w:hAnsi="Arial" w:cs="Arial"/>
          <w:noProof w:val="0"/>
          <w:sz w:val="28"/>
          <w:szCs w:val="28"/>
        </w:rPr>
        <w:t>securităţii</w:t>
      </w:r>
      <w:proofErr w:type="spellEnd"/>
      <w:r w:rsidR="00E76880">
        <w:rPr>
          <w:rFonts w:ascii="Arial" w:eastAsiaTheme="minorHAnsi" w:hAnsi="Arial" w:cs="Arial"/>
          <w:noProof w:val="0"/>
          <w:sz w:val="28"/>
          <w:szCs w:val="28"/>
        </w:rPr>
        <w:t xml:space="preserve"> </w:t>
      </w:r>
      <w:proofErr w:type="spellStart"/>
      <w:r w:rsidR="00E76880">
        <w:rPr>
          <w:rFonts w:ascii="Arial" w:eastAsiaTheme="minorHAnsi" w:hAnsi="Arial" w:cs="Arial"/>
          <w:noProof w:val="0"/>
          <w:sz w:val="28"/>
          <w:szCs w:val="28"/>
        </w:rPr>
        <w:t>în</w:t>
      </w:r>
      <w:proofErr w:type="spellEnd"/>
      <w:r w:rsidR="00E76880">
        <w:rPr>
          <w:rFonts w:ascii="Arial" w:eastAsiaTheme="minorHAnsi" w:hAnsi="Arial" w:cs="Arial"/>
          <w:noProof w:val="0"/>
          <w:sz w:val="28"/>
          <w:szCs w:val="28"/>
        </w:rPr>
        <w:t xml:space="preserve"> </w:t>
      </w:r>
      <w:proofErr w:type="spellStart"/>
      <w:r w:rsidR="00E76880">
        <w:rPr>
          <w:rFonts w:ascii="Arial" w:eastAsiaTheme="minorHAnsi" w:hAnsi="Arial" w:cs="Arial"/>
          <w:noProof w:val="0"/>
          <w:sz w:val="28"/>
          <w:szCs w:val="28"/>
        </w:rPr>
        <w:t>muncă</w:t>
      </w:r>
      <w:proofErr w:type="spellEnd"/>
      <w:r w:rsidR="00E76880">
        <w:rPr>
          <w:rFonts w:ascii="Arial" w:eastAsiaTheme="minorHAnsi" w:hAnsi="Arial" w:cs="Arial"/>
          <w:noProof w:val="0"/>
          <w:sz w:val="28"/>
          <w:szCs w:val="28"/>
        </w:rPr>
        <w:t xml:space="preserve">, cu </w:t>
      </w:r>
      <w:proofErr w:type="spellStart"/>
      <w:r w:rsidR="00E76880">
        <w:rPr>
          <w:rFonts w:ascii="Arial" w:eastAsiaTheme="minorHAnsi" w:hAnsi="Arial" w:cs="Arial"/>
          <w:noProof w:val="0"/>
          <w:sz w:val="28"/>
          <w:szCs w:val="28"/>
        </w:rPr>
        <w:t>modificările</w:t>
      </w:r>
      <w:proofErr w:type="spellEnd"/>
      <w:r w:rsidR="00E76880">
        <w:rPr>
          <w:rFonts w:ascii="Arial" w:eastAsiaTheme="minorHAnsi" w:hAnsi="Arial" w:cs="Arial"/>
          <w:noProof w:val="0"/>
          <w:sz w:val="28"/>
          <w:szCs w:val="28"/>
        </w:rPr>
        <w:t xml:space="preserve"> </w:t>
      </w:r>
      <w:proofErr w:type="spellStart"/>
      <w:r w:rsidR="00E76880">
        <w:rPr>
          <w:rFonts w:ascii="Arial" w:eastAsiaTheme="minorHAnsi" w:hAnsi="Arial" w:cs="Arial"/>
          <w:noProof w:val="0"/>
          <w:sz w:val="28"/>
          <w:szCs w:val="28"/>
        </w:rPr>
        <w:t>şi</w:t>
      </w:r>
      <w:proofErr w:type="spellEnd"/>
      <w:r w:rsidR="00E76880">
        <w:rPr>
          <w:rFonts w:ascii="Arial" w:eastAsiaTheme="minorHAnsi" w:hAnsi="Arial" w:cs="Arial"/>
          <w:noProof w:val="0"/>
          <w:sz w:val="28"/>
          <w:szCs w:val="28"/>
        </w:rPr>
        <w:t xml:space="preserve"> </w:t>
      </w:r>
      <w:proofErr w:type="spellStart"/>
      <w:r w:rsidR="00E76880">
        <w:rPr>
          <w:rFonts w:ascii="Arial" w:eastAsiaTheme="minorHAnsi" w:hAnsi="Arial" w:cs="Arial"/>
          <w:noProof w:val="0"/>
          <w:sz w:val="28"/>
          <w:szCs w:val="28"/>
        </w:rPr>
        <w:t>completările</w:t>
      </w:r>
      <w:proofErr w:type="spellEnd"/>
      <w:r w:rsidR="00E76880">
        <w:rPr>
          <w:rFonts w:ascii="Arial" w:eastAsiaTheme="minorHAnsi" w:hAnsi="Arial" w:cs="Arial"/>
          <w:noProof w:val="0"/>
          <w:sz w:val="28"/>
          <w:szCs w:val="28"/>
        </w:rPr>
        <w:t xml:space="preserve"> </w:t>
      </w:r>
      <w:proofErr w:type="spellStart"/>
      <w:r w:rsidR="00E76880">
        <w:rPr>
          <w:rFonts w:ascii="Arial" w:eastAsiaTheme="minorHAnsi" w:hAnsi="Arial" w:cs="Arial"/>
          <w:noProof w:val="0"/>
          <w:sz w:val="28"/>
          <w:szCs w:val="28"/>
        </w:rPr>
        <w:t>ulterioare</w:t>
      </w:r>
      <w:proofErr w:type="spellEnd"/>
      <w:r w:rsidR="00E76880">
        <w:rPr>
          <w:rFonts w:ascii="Arial" w:eastAsiaTheme="minorHAnsi" w:hAnsi="Arial" w:cs="Arial"/>
          <w:noProof w:val="0"/>
          <w:sz w:val="28"/>
          <w:szCs w:val="28"/>
        </w:rPr>
        <w:t xml:space="preserve">, </w:t>
      </w:r>
      <w:proofErr w:type="spellStart"/>
      <w:r w:rsidR="009E2AEA">
        <w:rPr>
          <w:rFonts w:ascii="Arial" w:eastAsiaTheme="minorHAnsi" w:hAnsi="Arial" w:cs="Arial"/>
          <w:i/>
          <w:noProof w:val="0"/>
          <w:sz w:val="28"/>
          <w:szCs w:val="28"/>
        </w:rPr>
        <w:t>a</w:t>
      </w:r>
      <w:r w:rsidR="00E76880" w:rsidRPr="00A90B69">
        <w:rPr>
          <w:rFonts w:ascii="Arial" w:eastAsiaTheme="minorHAnsi" w:hAnsi="Arial" w:cs="Arial"/>
          <w:i/>
          <w:noProof w:val="0"/>
          <w:sz w:val="28"/>
          <w:szCs w:val="28"/>
        </w:rPr>
        <w:t>limentaţia</w:t>
      </w:r>
      <w:proofErr w:type="spellEnd"/>
      <w:r w:rsidR="00E76880" w:rsidRPr="00A90B69">
        <w:rPr>
          <w:rFonts w:ascii="Arial" w:eastAsiaTheme="minorHAnsi" w:hAnsi="Arial" w:cs="Arial"/>
          <w:i/>
          <w:noProof w:val="0"/>
          <w:sz w:val="28"/>
          <w:szCs w:val="28"/>
        </w:rPr>
        <w:t xml:space="preserve"> de </w:t>
      </w:r>
      <w:proofErr w:type="spellStart"/>
      <w:r w:rsidR="00E76880" w:rsidRPr="00A90B69">
        <w:rPr>
          <w:rFonts w:ascii="Arial" w:eastAsiaTheme="minorHAnsi" w:hAnsi="Arial" w:cs="Arial"/>
          <w:i/>
          <w:noProof w:val="0"/>
          <w:sz w:val="28"/>
          <w:szCs w:val="28"/>
        </w:rPr>
        <w:t>protecţie</w:t>
      </w:r>
      <w:proofErr w:type="spellEnd"/>
      <w:r w:rsidR="00E76880" w:rsidRPr="00A90B69">
        <w:rPr>
          <w:rFonts w:ascii="Arial" w:eastAsiaTheme="minorHAnsi" w:hAnsi="Arial" w:cs="Arial"/>
          <w:i/>
          <w:noProof w:val="0"/>
          <w:sz w:val="28"/>
          <w:szCs w:val="28"/>
        </w:rPr>
        <w:t xml:space="preserve"> se </w:t>
      </w:r>
      <w:proofErr w:type="spellStart"/>
      <w:r w:rsidR="00E76880" w:rsidRPr="00A90B69">
        <w:rPr>
          <w:rFonts w:ascii="Arial" w:eastAsiaTheme="minorHAnsi" w:hAnsi="Arial" w:cs="Arial"/>
          <w:i/>
          <w:noProof w:val="0"/>
          <w:sz w:val="28"/>
          <w:szCs w:val="28"/>
        </w:rPr>
        <w:t>acordă</w:t>
      </w:r>
      <w:proofErr w:type="spellEnd"/>
      <w:r w:rsidR="00E76880" w:rsidRPr="00A90B69">
        <w:rPr>
          <w:rFonts w:ascii="Arial" w:eastAsiaTheme="minorHAnsi" w:hAnsi="Arial" w:cs="Arial"/>
          <w:i/>
          <w:noProof w:val="0"/>
          <w:sz w:val="28"/>
          <w:szCs w:val="28"/>
        </w:rPr>
        <w:t xml:space="preserve"> </w:t>
      </w:r>
      <w:proofErr w:type="spellStart"/>
      <w:r w:rsidR="00E76880" w:rsidRPr="00A90B69">
        <w:rPr>
          <w:rFonts w:ascii="Arial" w:eastAsiaTheme="minorHAnsi" w:hAnsi="Arial" w:cs="Arial"/>
          <w:i/>
          <w:noProof w:val="0"/>
          <w:sz w:val="28"/>
          <w:szCs w:val="28"/>
        </w:rPr>
        <w:t>în</w:t>
      </w:r>
      <w:proofErr w:type="spellEnd"/>
      <w:r w:rsidR="00E76880" w:rsidRPr="00A90B69">
        <w:rPr>
          <w:rFonts w:ascii="Arial" w:eastAsiaTheme="minorHAnsi" w:hAnsi="Arial" w:cs="Arial"/>
          <w:i/>
          <w:noProof w:val="0"/>
          <w:sz w:val="28"/>
          <w:szCs w:val="28"/>
        </w:rPr>
        <w:t xml:space="preserve"> mod </w:t>
      </w:r>
      <w:proofErr w:type="spellStart"/>
      <w:r w:rsidR="00E76880" w:rsidRPr="00A90B69">
        <w:rPr>
          <w:rFonts w:ascii="Arial" w:eastAsiaTheme="minorHAnsi" w:hAnsi="Arial" w:cs="Arial"/>
          <w:i/>
          <w:noProof w:val="0"/>
          <w:sz w:val="28"/>
          <w:szCs w:val="28"/>
        </w:rPr>
        <w:t>obligatoriu</w:t>
      </w:r>
      <w:proofErr w:type="spellEnd"/>
      <w:r w:rsidR="00E76880" w:rsidRPr="00A90B69">
        <w:rPr>
          <w:rFonts w:ascii="Arial" w:eastAsiaTheme="minorHAnsi" w:hAnsi="Arial" w:cs="Arial"/>
          <w:i/>
          <w:noProof w:val="0"/>
          <w:sz w:val="28"/>
          <w:szCs w:val="28"/>
        </w:rPr>
        <w:t xml:space="preserve"> </w:t>
      </w:r>
      <w:proofErr w:type="spellStart"/>
      <w:r w:rsidR="00E76880" w:rsidRPr="00A90B69">
        <w:rPr>
          <w:rFonts w:ascii="Arial" w:eastAsiaTheme="minorHAnsi" w:hAnsi="Arial" w:cs="Arial"/>
          <w:i/>
          <w:noProof w:val="0"/>
          <w:sz w:val="28"/>
          <w:szCs w:val="28"/>
        </w:rPr>
        <w:t>şi</w:t>
      </w:r>
      <w:proofErr w:type="spellEnd"/>
      <w:r w:rsidR="00E76880" w:rsidRPr="00A90B69">
        <w:rPr>
          <w:rFonts w:ascii="Arial" w:eastAsiaTheme="minorHAnsi" w:hAnsi="Arial" w:cs="Arial"/>
          <w:i/>
          <w:noProof w:val="0"/>
          <w:sz w:val="28"/>
          <w:szCs w:val="28"/>
        </w:rPr>
        <w:t xml:space="preserve"> </w:t>
      </w:r>
      <w:proofErr w:type="spellStart"/>
      <w:r w:rsidR="00E76880" w:rsidRPr="00A90B69">
        <w:rPr>
          <w:rFonts w:ascii="Arial" w:eastAsiaTheme="minorHAnsi" w:hAnsi="Arial" w:cs="Arial"/>
          <w:i/>
          <w:noProof w:val="0"/>
          <w:sz w:val="28"/>
          <w:szCs w:val="28"/>
        </w:rPr>
        <w:t>gratuit</w:t>
      </w:r>
      <w:proofErr w:type="spellEnd"/>
      <w:r w:rsidR="00E76880" w:rsidRPr="00A90B69">
        <w:rPr>
          <w:rFonts w:ascii="Arial" w:eastAsiaTheme="minorHAnsi" w:hAnsi="Arial" w:cs="Arial"/>
          <w:i/>
          <w:noProof w:val="0"/>
          <w:sz w:val="28"/>
          <w:szCs w:val="28"/>
        </w:rPr>
        <w:t xml:space="preserve"> de </w:t>
      </w:r>
      <w:proofErr w:type="spellStart"/>
      <w:r w:rsidR="00E76880" w:rsidRPr="00A90B69">
        <w:rPr>
          <w:rFonts w:ascii="Arial" w:eastAsiaTheme="minorHAnsi" w:hAnsi="Arial" w:cs="Arial"/>
          <w:i/>
          <w:noProof w:val="0"/>
          <w:sz w:val="28"/>
          <w:szCs w:val="28"/>
        </w:rPr>
        <w:t>către</w:t>
      </w:r>
      <w:proofErr w:type="spellEnd"/>
      <w:r w:rsidR="00E76880" w:rsidRPr="00A90B69">
        <w:rPr>
          <w:rFonts w:ascii="Arial" w:eastAsiaTheme="minorHAnsi" w:hAnsi="Arial" w:cs="Arial"/>
          <w:i/>
          <w:noProof w:val="0"/>
          <w:sz w:val="28"/>
          <w:szCs w:val="28"/>
        </w:rPr>
        <w:t xml:space="preserve"> </w:t>
      </w:r>
      <w:proofErr w:type="spellStart"/>
      <w:r w:rsidR="00E76880" w:rsidRPr="00A90B69">
        <w:rPr>
          <w:rFonts w:ascii="Arial" w:eastAsiaTheme="minorHAnsi" w:hAnsi="Arial" w:cs="Arial"/>
          <w:i/>
          <w:noProof w:val="0"/>
          <w:sz w:val="28"/>
          <w:szCs w:val="28"/>
        </w:rPr>
        <w:t>angajatori</w:t>
      </w:r>
      <w:proofErr w:type="spellEnd"/>
      <w:r w:rsidR="00E76880" w:rsidRPr="00A90B69">
        <w:rPr>
          <w:rFonts w:ascii="Arial" w:eastAsiaTheme="minorHAnsi" w:hAnsi="Arial" w:cs="Arial"/>
          <w:i/>
          <w:noProof w:val="0"/>
          <w:sz w:val="28"/>
          <w:szCs w:val="28"/>
        </w:rPr>
        <w:t xml:space="preserve"> </w:t>
      </w:r>
      <w:proofErr w:type="spellStart"/>
      <w:r w:rsidR="00E76880" w:rsidRPr="00A90B69">
        <w:rPr>
          <w:rFonts w:ascii="Arial" w:eastAsiaTheme="minorHAnsi" w:hAnsi="Arial" w:cs="Arial"/>
          <w:i/>
          <w:noProof w:val="0"/>
          <w:sz w:val="28"/>
          <w:szCs w:val="28"/>
        </w:rPr>
        <w:t>persoanelor</w:t>
      </w:r>
      <w:proofErr w:type="spellEnd"/>
      <w:r w:rsidR="00E76880" w:rsidRPr="00A90B69">
        <w:rPr>
          <w:rFonts w:ascii="Arial" w:eastAsiaTheme="minorHAnsi" w:hAnsi="Arial" w:cs="Arial"/>
          <w:i/>
          <w:noProof w:val="0"/>
          <w:sz w:val="28"/>
          <w:szCs w:val="28"/>
        </w:rPr>
        <w:t xml:space="preserve"> care </w:t>
      </w:r>
      <w:proofErr w:type="spellStart"/>
      <w:r w:rsidR="00E76880" w:rsidRPr="00A90B69">
        <w:rPr>
          <w:rFonts w:ascii="Arial" w:eastAsiaTheme="minorHAnsi" w:hAnsi="Arial" w:cs="Arial"/>
          <w:i/>
          <w:noProof w:val="0"/>
          <w:sz w:val="28"/>
          <w:szCs w:val="28"/>
        </w:rPr>
        <w:t>lucrează</w:t>
      </w:r>
      <w:proofErr w:type="spellEnd"/>
      <w:r w:rsidR="00E76880" w:rsidRPr="00A90B69">
        <w:rPr>
          <w:rFonts w:ascii="Arial" w:eastAsiaTheme="minorHAnsi" w:hAnsi="Arial" w:cs="Arial"/>
          <w:i/>
          <w:noProof w:val="0"/>
          <w:sz w:val="28"/>
          <w:szCs w:val="28"/>
        </w:rPr>
        <w:t xml:space="preserve"> </w:t>
      </w:r>
      <w:proofErr w:type="spellStart"/>
      <w:r w:rsidR="00E76880" w:rsidRPr="00A90B69">
        <w:rPr>
          <w:rFonts w:ascii="Arial" w:eastAsiaTheme="minorHAnsi" w:hAnsi="Arial" w:cs="Arial"/>
          <w:i/>
          <w:noProof w:val="0"/>
          <w:sz w:val="28"/>
          <w:szCs w:val="28"/>
        </w:rPr>
        <w:t>în</w:t>
      </w:r>
      <w:proofErr w:type="spellEnd"/>
      <w:r w:rsidR="00E76880" w:rsidRPr="00A90B69">
        <w:rPr>
          <w:rFonts w:ascii="Arial" w:eastAsiaTheme="minorHAnsi" w:hAnsi="Arial" w:cs="Arial"/>
          <w:i/>
          <w:noProof w:val="0"/>
          <w:sz w:val="28"/>
          <w:szCs w:val="28"/>
        </w:rPr>
        <w:t xml:space="preserve"> </w:t>
      </w:r>
      <w:proofErr w:type="spellStart"/>
      <w:r w:rsidR="00E76880" w:rsidRPr="00A90B69">
        <w:rPr>
          <w:rFonts w:ascii="Arial" w:eastAsiaTheme="minorHAnsi" w:hAnsi="Arial" w:cs="Arial"/>
          <w:i/>
          <w:noProof w:val="0"/>
          <w:sz w:val="28"/>
          <w:szCs w:val="28"/>
        </w:rPr>
        <w:t>condiţii</w:t>
      </w:r>
      <w:proofErr w:type="spellEnd"/>
      <w:r w:rsidR="00E76880" w:rsidRPr="00A90B69">
        <w:rPr>
          <w:rFonts w:ascii="Arial" w:eastAsiaTheme="minorHAnsi" w:hAnsi="Arial" w:cs="Arial"/>
          <w:i/>
          <w:noProof w:val="0"/>
          <w:sz w:val="28"/>
          <w:szCs w:val="28"/>
        </w:rPr>
        <w:t xml:space="preserve"> de </w:t>
      </w:r>
      <w:proofErr w:type="spellStart"/>
      <w:r w:rsidR="00E76880" w:rsidRPr="00A90B69">
        <w:rPr>
          <w:rFonts w:ascii="Arial" w:eastAsiaTheme="minorHAnsi" w:hAnsi="Arial" w:cs="Arial"/>
          <w:i/>
          <w:noProof w:val="0"/>
          <w:sz w:val="28"/>
          <w:szCs w:val="28"/>
        </w:rPr>
        <w:t>muncă</w:t>
      </w:r>
      <w:proofErr w:type="spellEnd"/>
      <w:r w:rsidR="00E76880" w:rsidRPr="00A90B69">
        <w:rPr>
          <w:rFonts w:ascii="Arial" w:eastAsiaTheme="minorHAnsi" w:hAnsi="Arial" w:cs="Arial"/>
          <w:i/>
          <w:noProof w:val="0"/>
          <w:sz w:val="28"/>
          <w:szCs w:val="28"/>
        </w:rPr>
        <w:t xml:space="preserve"> </w:t>
      </w:r>
      <w:proofErr w:type="spellStart"/>
      <w:r w:rsidR="00E76880" w:rsidRPr="00A90B69">
        <w:rPr>
          <w:rFonts w:ascii="Arial" w:eastAsiaTheme="minorHAnsi" w:hAnsi="Arial" w:cs="Arial"/>
          <w:i/>
          <w:noProof w:val="0"/>
          <w:sz w:val="28"/>
          <w:szCs w:val="28"/>
        </w:rPr>
        <w:t>ce</w:t>
      </w:r>
      <w:proofErr w:type="spellEnd"/>
      <w:r w:rsidR="00E76880" w:rsidRPr="00A90B69">
        <w:rPr>
          <w:rFonts w:ascii="Arial" w:eastAsiaTheme="minorHAnsi" w:hAnsi="Arial" w:cs="Arial"/>
          <w:i/>
          <w:noProof w:val="0"/>
          <w:sz w:val="28"/>
          <w:szCs w:val="28"/>
        </w:rPr>
        <w:t xml:space="preserve"> </w:t>
      </w:r>
      <w:proofErr w:type="spellStart"/>
      <w:r w:rsidR="00A90B69">
        <w:rPr>
          <w:rFonts w:ascii="Arial" w:eastAsiaTheme="minorHAnsi" w:hAnsi="Arial" w:cs="Arial"/>
          <w:i/>
          <w:noProof w:val="0"/>
          <w:sz w:val="28"/>
          <w:szCs w:val="28"/>
        </w:rPr>
        <w:t>impun</w:t>
      </w:r>
      <w:proofErr w:type="spellEnd"/>
      <w:r w:rsidR="00A90B69">
        <w:rPr>
          <w:rFonts w:ascii="Arial" w:eastAsiaTheme="minorHAnsi" w:hAnsi="Arial" w:cs="Arial"/>
          <w:i/>
          <w:noProof w:val="0"/>
          <w:sz w:val="28"/>
          <w:szCs w:val="28"/>
        </w:rPr>
        <w:t xml:space="preserve"> </w:t>
      </w:r>
      <w:proofErr w:type="spellStart"/>
      <w:r w:rsidR="00A90B69">
        <w:rPr>
          <w:rFonts w:ascii="Arial" w:eastAsiaTheme="minorHAnsi" w:hAnsi="Arial" w:cs="Arial"/>
          <w:i/>
          <w:noProof w:val="0"/>
          <w:sz w:val="28"/>
          <w:szCs w:val="28"/>
        </w:rPr>
        <w:t>acest</w:t>
      </w:r>
      <w:proofErr w:type="spellEnd"/>
      <w:r w:rsidR="00A90B69">
        <w:rPr>
          <w:rFonts w:ascii="Arial" w:eastAsiaTheme="minorHAnsi" w:hAnsi="Arial" w:cs="Arial"/>
          <w:i/>
          <w:noProof w:val="0"/>
          <w:sz w:val="28"/>
          <w:szCs w:val="28"/>
        </w:rPr>
        <w:t xml:space="preserve"> </w:t>
      </w:r>
      <w:proofErr w:type="spellStart"/>
      <w:r w:rsidR="00A90B69">
        <w:rPr>
          <w:rFonts w:ascii="Arial" w:eastAsiaTheme="minorHAnsi" w:hAnsi="Arial" w:cs="Arial"/>
          <w:i/>
          <w:noProof w:val="0"/>
          <w:sz w:val="28"/>
          <w:szCs w:val="28"/>
        </w:rPr>
        <w:t>lucru</w:t>
      </w:r>
      <w:proofErr w:type="spellEnd"/>
      <w:r w:rsidR="00E76880" w:rsidRPr="00A90B69">
        <w:rPr>
          <w:rFonts w:ascii="Arial" w:eastAsiaTheme="minorHAnsi" w:hAnsi="Arial" w:cs="Arial"/>
          <w:i/>
          <w:noProof w:val="0"/>
          <w:sz w:val="28"/>
          <w:szCs w:val="28"/>
        </w:rPr>
        <w:t>,</w:t>
      </w:r>
      <w:r w:rsidR="00E76880">
        <w:rPr>
          <w:rFonts w:ascii="Courier New" w:eastAsiaTheme="minorHAnsi" w:hAnsi="Courier New" w:cs="Courier New"/>
          <w:noProof w:val="0"/>
          <w:sz w:val="22"/>
          <w:szCs w:val="22"/>
        </w:rPr>
        <w:t xml:space="preserve"> </w:t>
      </w:r>
      <w:r w:rsidR="002B1ADF">
        <w:rPr>
          <w:rFonts w:ascii="Arial" w:eastAsiaTheme="minorHAnsi" w:hAnsi="Arial" w:cs="Arial"/>
          <w:noProof w:val="0"/>
          <w:sz w:val="28"/>
          <w:szCs w:val="22"/>
        </w:rPr>
        <w:t xml:space="preserve">precum </w:t>
      </w:r>
      <w:proofErr w:type="spellStart"/>
      <w:r w:rsidR="002B1ADF">
        <w:rPr>
          <w:rFonts w:ascii="Arial" w:eastAsiaTheme="minorHAnsi" w:hAnsi="Arial" w:cs="Arial"/>
          <w:noProof w:val="0"/>
          <w:sz w:val="28"/>
          <w:szCs w:val="22"/>
        </w:rPr>
        <w:t>şi</w:t>
      </w:r>
      <w:proofErr w:type="spellEnd"/>
      <w:r w:rsidR="002B1ADF">
        <w:rPr>
          <w:rFonts w:ascii="Arial" w:eastAsiaTheme="minorHAnsi" w:hAnsi="Arial" w:cs="Arial"/>
          <w:noProof w:val="0"/>
          <w:sz w:val="28"/>
          <w:szCs w:val="22"/>
        </w:rPr>
        <w:t xml:space="preserve"> cu </w:t>
      </w:r>
      <w:proofErr w:type="spellStart"/>
      <w:r w:rsidR="002B1ADF">
        <w:rPr>
          <w:rFonts w:ascii="Arial" w:eastAsiaTheme="minorHAnsi" w:hAnsi="Arial" w:cs="Arial"/>
          <w:noProof w:val="0"/>
          <w:sz w:val="28"/>
          <w:szCs w:val="22"/>
        </w:rPr>
        <w:t>dispoziţiile</w:t>
      </w:r>
      <w:proofErr w:type="spellEnd"/>
      <w:r w:rsidR="002B1ADF">
        <w:rPr>
          <w:rFonts w:ascii="Arial" w:eastAsiaTheme="minorHAnsi" w:hAnsi="Arial" w:cs="Arial"/>
          <w:noProof w:val="0"/>
          <w:sz w:val="28"/>
          <w:szCs w:val="22"/>
        </w:rPr>
        <w:t xml:space="preserve"> art. 35, </w:t>
      </w:r>
      <w:proofErr w:type="spellStart"/>
      <w:proofErr w:type="gramStart"/>
      <w:r w:rsidR="002B1ADF">
        <w:rPr>
          <w:rFonts w:ascii="Arial" w:eastAsiaTheme="minorHAnsi" w:hAnsi="Arial" w:cs="Arial"/>
          <w:noProof w:val="0"/>
          <w:sz w:val="28"/>
          <w:szCs w:val="22"/>
        </w:rPr>
        <w:t>lit.b</w:t>
      </w:r>
      <w:proofErr w:type="spellEnd"/>
      <w:proofErr w:type="gramEnd"/>
      <w:r w:rsidR="002B1ADF">
        <w:rPr>
          <w:rFonts w:ascii="Arial" w:eastAsiaTheme="minorHAnsi" w:hAnsi="Arial" w:cs="Arial"/>
          <w:noProof w:val="0"/>
          <w:sz w:val="28"/>
          <w:szCs w:val="22"/>
        </w:rPr>
        <w:t xml:space="preserve">) din </w:t>
      </w:r>
      <w:proofErr w:type="spellStart"/>
      <w:r w:rsidR="002B1ADF">
        <w:rPr>
          <w:rFonts w:ascii="Arial" w:eastAsiaTheme="minorHAnsi" w:hAnsi="Arial" w:cs="Arial"/>
          <w:noProof w:val="0"/>
          <w:sz w:val="28"/>
          <w:szCs w:val="22"/>
        </w:rPr>
        <w:t>Legea</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Poliţiei</w:t>
      </w:r>
      <w:proofErr w:type="spellEnd"/>
      <w:r w:rsidR="002B1ADF">
        <w:rPr>
          <w:rFonts w:ascii="Arial" w:eastAsiaTheme="minorHAnsi" w:hAnsi="Arial" w:cs="Arial"/>
          <w:noProof w:val="0"/>
          <w:sz w:val="28"/>
          <w:szCs w:val="22"/>
        </w:rPr>
        <w:t xml:space="preserve"> Locale </w:t>
      </w:r>
      <w:r w:rsidR="002B1ADF">
        <w:rPr>
          <w:rFonts w:ascii="Arial" w:eastAsiaTheme="minorHAnsi" w:hAnsi="Arial" w:cs="Arial"/>
          <w:noProof w:val="0"/>
          <w:sz w:val="28"/>
          <w:szCs w:val="22"/>
        </w:rPr>
        <w:lastRenderedPageBreak/>
        <w:t xml:space="preserve">nr. 155/2010, </w:t>
      </w:r>
      <w:r w:rsidR="002B1ADF" w:rsidRPr="002B1ADF">
        <w:rPr>
          <w:rFonts w:ascii="Arial" w:eastAsiaTheme="minorHAnsi" w:hAnsi="Arial" w:cs="Arial"/>
          <w:i/>
          <w:noProof w:val="0"/>
          <w:sz w:val="28"/>
          <w:szCs w:val="22"/>
        </w:rPr>
        <w:t xml:space="preserve">care </w:t>
      </w:r>
      <w:proofErr w:type="spellStart"/>
      <w:r w:rsidR="002B1ADF" w:rsidRPr="002B1ADF">
        <w:rPr>
          <w:rFonts w:ascii="Arial" w:eastAsiaTheme="minorHAnsi" w:hAnsi="Arial" w:cs="Arial"/>
          <w:i/>
          <w:noProof w:val="0"/>
          <w:sz w:val="28"/>
          <w:szCs w:val="22"/>
        </w:rPr>
        <w:t>încadrează</w:t>
      </w:r>
      <w:proofErr w:type="spellEnd"/>
      <w:r w:rsidR="002B1ADF" w:rsidRPr="002B1ADF">
        <w:rPr>
          <w:rFonts w:ascii="Arial" w:eastAsiaTheme="minorHAnsi" w:hAnsi="Arial" w:cs="Arial"/>
          <w:i/>
          <w:noProof w:val="0"/>
          <w:sz w:val="28"/>
          <w:szCs w:val="22"/>
        </w:rPr>
        <w:t xml:space="preserve"> </w:t>
      </w:r>
      <w:proofErr w:type="spellStart"/>
      <w:r w:rsidR="002B1ADF" w:rsidRPr="002B1ADF">
        <w:rPr>
          <w:rFonts w:ascii="Arial" w:eastAsiaTheme="minorHAnsi" w:hAnsi="Arial" w:cs="Arial"/>
          <w:i/>
          <w:noProof w:val="0"/>
          <w:sz w:val="28"/>
          <w:szCs w:val="22"/>
        </w:rPr>
        <w:t>activitatea</w:t>
      </w:r>
      <w:proofErr w:type="spellEnd"/>
      <w:r w:rsidR="002B1ADF" w:rsidRPr="002B1ADF">
        <w:rPr>
          <w:rFonts w:ascii="Arial" w:eastAsiaTheme="minorHAnsi" w:hAnsi="Arial" w:cs="Arial"/>
          <w:i/>
          <w:noProof w:val="0"/>
          <w:sz w:val="28"/>
          <w:szCs w:val="22"/>
        </w:rPr>
        <w:t xml:space="preserve"> </w:t>
      </w:r>
      <w:proofErr w:type="spellStart"/>
      <w:r w:rsidR="002B1ADF" w:rsidRPr="002B1ADF">
        <w:rPr>
          <w:rFonts w:ascii="Arial" w:eastAsiaTheme="minorHAnsi" w:hAnsi="Arial" w:cs="Arial"/>
          <w:i/>
          <w:noProof w:val="0"/>
          <w:sz w:val="28"/>
          <w:szCs w:val="22"/>
        </w:rPr>
        <w:t>poliţiei</w:t>
      </w:r>
      <w:proofErr w:type="spellEnd"/>
      <w:r w:rsidR="002B1ADF" w:rsidRPr="002B1ADF">
        <w:rPr>
          <w:rFonts w:ascii="Arial" w:eastAsiaTheme="minorHAnsi" w:hAnsi="Arial" w:cs="Arial"/>
          <w:i/>
          <w:noProof w:val="0"/>
          <w:sz w:val="28"/>
          <w:szCs w:val="22"/>
        </w:rPr>
        <w:t xml:space="preserve"> locale </w:t>
      </w:r>
      <w:proofErr w:type="spellStart"/>
      <w:r w:rsidR="002B1ADF" w:rsidRPr="002B1ADF">
        <w:rPr>
          <w:rFonts w:ascii="Arial" w:eastAsiaTheme="minorHAnsi" w:hAnsi="Arial" w:cs="Arial"/>
          <w:i/>
          <w:noProof w:val="0"/>
          <w:sz w:val="28"/>
          <w:szCs w:val="22"/>
        </w:rPr>
        <w:t>în</w:t>
      </w:r>
      <w:proofErr w:type="spellEnd"/>
      <w:r w:rsidR="002B1ADF" w:rsidRPr="002B1ADF">
        <w:rPr>
          <w:rFonts w:ascii="Arial" w:eastAsiaTheme="minorHAnsi" w:hAnsi="Arial" w:cs="Arial"/>
          <w:i/>
          <w:noProof w:val="0"/>
          <w:sz w:val="28"/>
          <w:szCs w:val="22"/>
        </w:rPr>
        <w:t xml:space="preserve"> </w:t>
      </w:r>
      <w:proofErr w:type="spellStart"/>
      <w:r w:rsidR="002B1ADF" w:rsidRPr="002B1ADF">
        <w:rPr>
          <w:rFonts w:ascii="Arial" w:eastAsiaTheme="minorHAnsi" w:hAnsi="Arial" w:cs="Arial"/>
          <w:i/>
          <w:noProof w:val="0"/>
          <w:sz w:val="28"/>
          <w:szCs w:val="22"/>
        </w:rPr>
        <w:t>condiţii</w:t>
      </w:r>
      <w:proofErr w:type="spellEnd"/>
      <w:r w:rsidR="002B1ADF" w:rsidRPr="002B1ADF">
        <w:rPr>
          <w:rFonts w:ascii="Arial" w:eastAsiaTheme="minorHAnsi" w:hAnsi="Arial" w:cs="Arial"/>
          <w:i/>
          <w:noProof w:val="0"/>
          <w:sz w:val="28"/>
          <w:szCs w:val="22"/>
        </w:rPr>
        <w:t xml:space="preserve"> </w:t>
      </w:r>
      <w:proofErr w:type="spellStart"/>
      <w:r w:rsidR="002B1ADF" w:rsidRPr="002B1ADF">
        <w:rPr>
          <w:rFonts w:ascii="Arial" w:eastAsiaTheme="minorHAnsi" w:hAnsi="Arial" w:cs="Arial"/>
          <w:i/>
          <w:noProof w:val="0"/>
          <w:sz w:val="28"/>
          <w:szCs w:val="22"/>
        </w:rPr>
        <w:t>deosebite</w:t>
      </w:r>
      <w:proofErr w:type="spellEnd"/>
      <w:r w:rsidR="002B1ADF" w:rsidRPr="002B1ADF">
        <w:rPr>
          <w:rFonts w:ascii="Arial" w:eastAsiaTheme="minorHAnsi" w:hAnsi="Arial" w:cs="Arial"/>
          <w:i/>
          <w:noProof w:val="0"/>
          <w:sz w:val="28"/>
          <w:szCs w:val="22"/>
        </w:rPr>
        <w:t xml:space="preserve">, </w:t>
      </w:r>
      <w:proofErr w:type="spellStart"/>
      <w:r w:rsidR="002B1ADF" w:rsidRPr="002B1ADF">
        <w:rPr>
          <w:rFonts w:ascii="Arial" w:eastAsiaTheme="minorHAnsi" w:hAnsi="Arial" w:cs="Arial"/>
          <w:i/>
          <w:noProof w:val="0"/>
          <w:sz w:val="28"/>
          <w:szCs w:val="22"/>
        </w:rPr>
        <w:t>special</w:t>
      </w:r>
      <w:r w:rsidR="002B1ADF">
        <w:rPr>
          <w:rFonts w:ascii="Arial" w:eastAsiaTheme="minorHAnsi" w:hAnsi="Arial" w:cs="Arial"/>
          <w:i/>
          <w:noProof w:val="0"/>
          <w:sz w:val="28"/>
          <w:szCs w:val="22"/>
        </w:rPr>
        <w:t>e</w:t>
      </w:r>
      <w:proofErr w:type="spellEnd"/>
      <w:r w:rsidR="002B1ADF" w:rsidRPr="002B1ADF">
        <w:rPr>
          <w:rFonts w:ascii="Arial" w:eastAsiaTheme="minorHAnsi" w:hAnsi="Arial" w:cs="Arial"/>
          <w:i/>
          <w:noProof w:val="0"/>
          <w:sz w:val="28"/>
          <w:szCs w:val="22"/>
        </w:rPr>
        <w:t xml:space="preserve"> </w:t>
      </w:r>
      <w:proofErr w:type="spellStart"/>
      <w:r w:rsidR="002B1ADF" w:rsidRPr="002B1ADF">
        <w:rPr>
          <w:rFonts w:ascii="Arial" w:eastAsiaTheme="minorHAnsi" w:hAnsi="Arial" w:cs="Arial"/>
          <w:i/>
          <w:noProof w:val="0"/>
          <w:sz w:val="28"/>
          <w:szCs w:val="22"/>
        </w:rPr>
        <w:t>şi</w:t>
      </w:r>
      <w:proofErr w:type="spellEnd"/>
      <w:r w:rsidR="002B1ADF" w:rsidRPr="002B1ADF">
        <w:rPr>
          <w:rFonts w:ascii="Arial" w:eastAsiaTheme="minorHAnsi" w:hAnsi="Arial" w:cs="Arial"/>
          <w:i/>
          <w:noProof w:val="0"/>
          <w:sz w:val="28"/>
          <w:szCs w:val="22"/>
        </w:rPr>
        <w:t xml:space="preserve"> </w:t>
      </w:r>
      <w:proofErr w:type="spellStart"/>
      <w:r w:rsidR="002B1ADF" w:rsidRPr="002B1ADF">
        <w:rPr>
          <w:rFonts w:ascii="Arial" w:eastAsiaTheme="minorHAnsi" w:hAnsi="Arial" w:cs="Arial"/>
          <w:i/>
          <w:noProof w:val="0"/>
          <w:sz w:val="28"/>
          <w:szCs w:val="22"/>
        </w:rPr>
        <w:t>alte</w:t>
      </w:r>
      <w:proofErr w:type="spellEnd"/>
      <w:r w:rsidR="002B1ADF" w:rsidRPr="002B1ADF">
        <w:rPr>
          <w:rFonts w:ascii="Arial" w:eastAsiaTheme="minorHAnsi" w:hAnsi="Arial" w:cs="Arial"/>
          <w:i/>
          <w:noProof w:val="0"/>
          <w:sz w:val="28"/>
          <w:szCs w:val="22"/>
        </w:rPr>
        <w:t xml:space="preserve"> </w:t>
      </w:r>
      <w:proofErr w:type="spellStart"/>
      <w:r w:rsidR="002B1ADF" w:rsidRPr="002B1ADF">
        <w:rPr>
          <w:rFonts w:ascii="Arial" w:eastAsiaTheme="minorHAnsi" w:hAnsi="Arial" w:cs="Arial"/>
          <w:i/>
          <w:noProof w:val="0"/>
          <w:sz w:val="28"/>
          <w:szCs w:val="22"/>
        </w:rPr>
        <w:t>condiţii</w:t>
      </w:r>
      <w:proofErr w:type="spellEnd"/>
      <w:r w:rsidR="002B1ADF" w:rsidRPr="002B1ADF">
        <w:rPr>
          <w:rFonts w:ascii="Arial" w:eastAsiaTheme="minorHAnsi" w:hAnsi="Arial" w:cs="Arial"/>
          <w:i/>
          <w:noProof w:val="0"/>
          <w:sz w:val="28"/>
          <w:szCs w:val="22"/>
        </w:rPr>
        <w:t xml:space="preserve"> de </w:t>
      </w:r>
      <w:proofErr w:type="spellStart"/>
      <w:r w:rsidR="002B1ADF" w:rsidRPr="002B1ADF">
        <w:rPr>
          <w:rFonts w:ascii="Arial" w:eastAsiaTheme="minorHAnsi" w:hAnsi="Arial" w:cs="Arial"/>
          <w:i/>
          <w:noProof w:val="0"/>
          <w:sz w:val="28"/>
          <w:szCs w:val="22"/>
        </w:rPr>
        <w:t>muncă</w:t>
      </w:r>
      <w:proofErr w:type="spellEnd"/>
      <w:r w:rsidR="002B1ADF">
        <w:rPr>
          <w:rFonts w:ascii="Arial" w:eastAsiaTheme="minorHAnsi" w:hAnsi="Arial" w:cs="Arial"/>
          <w:noProof w:val="0"/>
          <w:sz w:val="28"/>
          <w:szCs w:val="22"/>
        </w:rPr>
        <w:t xml:space="preserve">, </w:t>
      </w:r>
      <w:r w:rsidR="00E76880">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considerăm</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că</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norma</w:t>
      </w:r>
      <w:proofErr w:type="spellEnd"/>
      <w:r w:rsidR="002B1ADF">
        <w:rPr>
          <w:rFonts w:ascii="Arial" w:eastAsiaTheme="minorHAnsi" w:hAnsi="Arial" w:cs="Arial"/>
          <w:noProof w:val="0"/>
          <w:sz w:val="28"/>
          <w:szCs w:val="22"/>
        </w:rPr>
        <w:t xml:space="preserve"> de </w:t>
      </w:r>
      <w:proofErr w:type="spellStart"/>
      <w:r w:rsidR="002B1ADF">
        <w:rPr>
          <w:rFonts w:ascii="Arial" w:eastAsiaTheme="minorHAnsi" w:hAnsi="Arial" w:cs="Arial"/>
          <w:noProof w:val="0"/>
          <w:sz w:val="28"/>
          <w:szCs w:val="22"/>
        </w:rPr>
        <w:t>hrană</w:t>
      </w:r>
      <w:proofErr w:type="spellEnd"/>
      <w:r w:rsidR="002B1ADF">
        <w:rPr>
          <w:rFonts w:ascii="Arial" w:eastAsiaTheme="minorHAnsi" w:hAnsi="Arial" w:cs="Arial"/>
          <w:noProof w:val="0"/>
          <w:sz w:val="28"/>
          <w:szCs w:val="22"/>
        </w:rPr>
        <w:t xml:space="preserve"> se </w:t>
      </w:r>
      <w:proofErr w:type="spellStart"/>
      <w:r w:rsidR="002B1ADF">
        <w:rPr>
          <w:rFonts w:ascii="Arial" w:eastAsiaTheme="minorHAnsi" w:hAnsi="Arial" w:cs="Arial"/>
          <w:noProof w:val="0"/>
          <w:sz w:val="28"/>
          <w:szCs w:val="22"/>
        </w:rPr>
        <w:t>cuvine</w:t>
      </w:r>
      <w:proofErr w:type="spellEnd"/>
      <w:r w:rsidR="002B1ADF">
        <w:rPr>
          <w:rFonts w:ascii="Arial" w:eastAsiaTheme="minorHAnsi" w:hAnsi="Arial" w:cs="Arial"/>
          <w:noProof w:val="0"/>
          <w:sz w:val="28"/>
          <w:szCs w:val="22"/>
        </w:rPr>
        <w:t xml:space="preserve"> a fi </w:t>
      </w:r>
      <w:proofErr w:type="spellStart"/>
      <w:r w:rsidR="002B1ADF">
        <w:rPr>
          <w:rFonts w:ascii="Arial" w:eastAsiaTheme="minorHAnsi" w:hAnsi="Arial" w:cs="Arial"/>
          <w:noProof w:val="0"/>
          <w:sz w:val="28"/>
          <w:szCs w:val="22"/>
        </w:rPr>
        <w:t>acordată</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şi</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personalului</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Direcţiei</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Poliţiei</w:t>
      </w:r>
      <w:proofErr w:type="spellEnd"/>
      <w:r w:rsidR="002B1ADF">
        <w:rPr>
          <w:rFonts w:ascii="Arial" w:eastAsiaTheme="minorHAnsi" w:hAnsi="Arial" w:cs="Arial"/>
          <w:noProof w:val="0"/>
          <w:sz w:val="28"/>
          <w:szCs w:val="22"/>
        </w:rPr>
        <w:t xml:space="preserve"> Locale a </w:t>
      </w:r>
      <w:proofErr w:type="spellStart"/>
      <w:r w:rsidR="002B1ADF">
        <w:rPr>
          <w:rFonts w:ascii="Arial" w:eastAsiaTheme="minorHAnsi" w:hAnsi="Arial" w:cs="Arial"/>
          <w:noProof w:val="0"/>
          <w:sz w:val="28"/>
          <w:szCs w:val="22"/>
        </w:rPr>
        <w:t>municipiului</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Buzău</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fiind</w:t>
      </w:r>
      <w:proofErr w:type="spellEnd"/>
      <w:r w:rsidR="002B1ADF">
        <w:rPr>
          <w:rFonts w:ascii="Arial" w:eastAsiaTheme="minorHAnsi" w:hAnsi="Arial" w:cs="Arial"/>
          <w:noProof w:val="0"/>
          <w:sz w:val="28"/>
          <w:szCs w:val="22"/>
        </w:rPr>
        <w:t xml:space="preserve"> o </w:t>
      </w:r>
      <w:proofErr w:type="spellStart"/>
      <w:r w:rsidR="002B1ADF">
        <w:rPr>
          <w:rFonts w:ascii="Arial" w:eastAsiaTheme="minorHAnsi" w:hAnsi="Arial" w:cs="Arial"/>
          <w:noProof w:val="0"/>
          <w:sz w:val="28"/>
          <w:szCs w:val="22"/>
        </w:rPr>
        <w:t>structură</w:t>
      </w:r>
      <w:proofErr w:type="spellEnd"/>
      <w:r w:rsidR="002B1ADF">
        <w:rPr>
          <w:rFonts w:ascii="Arial" w:eastAsiaTheme="minorHAnsi" w:hAnsi="Arial" w:cs="Arial"/>
          <w:noProof w:val="0"/>
          <w:sz w:val="28"/>
          <w:szCs w:val="22"/>
        </w:rPr>
        <w:t xml:space="preserve">  de </w:t>
      </w:r>
      <w:proofErr w:type="spellStart"/>
      <w:r w:rsidR="002B1ADF">
        <w:rPr>
          <w:rFonts w:ascii="Arial" w:eastAsiaTheme="minorHAnsi" w:hAnsi="Arial" w:cs="Arial"/>
          <w:noProof w:val="0"/>
          <w:sz w:val="28"/>
          <w:szCs w:val="22"/>
        </w:rPr>
        <w:t>ordine</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şi</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siguranţă</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publică</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potrivit</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legii</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în</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considerarea</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activităţii</w:t>
      </w:r>
      <w:proofErr w:type="spellEnd"/>
      <w:r w:rsidR="002B1ADF">
        <w:rPr>
          <w:rFonts w:ascii="Arial" w:eastAsiaTheme="minorHAnsi" w:hAnsi="Arial" w:cs="Arial"/>
          <w:noProof w:val="0"/>
          <w:sz w:val="28"/>
          <w:szCs w:val="22"/>
        </w:rPr>
        <w:t xml:space="preserve"> sale, </w:t>
      </w:r>
      <w:proofErr w:type="spellStart"/>
      <w:r w:rsidR="002B1ADF">
        <w:rPr>
          <w:rFonts w:ascii="Arial" w:eastAsiaTheme="minorHAnsi" w:hAnsi="Arial" w:cs="Arial"/>
          <w:noProof w:val="0"/>
          <w:sz w:val="28"/>
          <w:szCs w:val="22"/>
        </w:rPr>
        <w:t>ţinând</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seama</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că</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prin</w:t>
      </w:r>
      <w:proofErr w:type="spellEnd"/>
      <w:r w:rsidR="002B1ADF">
        <w:rPr>
          <w:rFonts w:ascii="Arial" w:eastAsiaTheme="minorHAnsi" w:hAnsi="Arial" w:cs="Arial"/>
          <w:noProof w:val="0"/>
          <w:sz w:val="28"/>
          <w:szCs w:val="22"/>
        </w:rPr>
        <w:t xml:space="preserve"> natura </w:t>
      </w:r>
      <w:proofErr w:type="spellStart"/>
      <w:r w:rsidR="002B1ADF">
        <w:rPr>
          <w:rFonts w:ascii="Arial" w:eastAsiaTheme="minorHAnsi" w:hAnsi="Arial" w:cs="Arial"/>
          <w:noProof w:val="0"/>
          <w:sz w:val="28"/>
          <w:szCs w:val="22"/>
        </w:rPr>
        <w:t>muncii</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depuse</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responsabilitatea</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poliţiştilor</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locali</w:t>
      </w:r>
      <w:proofErr w:type="spellEnd"/>
      <w:r w:rsidR="002B1ADF">
        <w:rPr>
          <w:rFonts w:ascii="Arial" w:eastAsiaTheme="minorHAnsi" w:hAnsi="Arial" w:cs="Arial"/>
          <w:noProof w:val="0"/>
          <w:sz w:val="28"/>
          <w:szCs w:val="22"/>
        </w:rPr>
        <w:t xml:space="preserve"> a </w:t>
      </w:r>
      <w:proofErr w:type="spellStart"/>
      <w:r w:rsidR="002B1ADF">
        <w:rPr>
          <w:rFonts w:ascii="Arial" w:eastAsiaTheme="minorHAnsi" w:hAnsi="Arial" w:cs="Arial"/>
          <w:noProof w:val="0"/>
          <w:sz w:val="28"/>
          <w:szCs w:val="22"/>
        </w:rPr>
        <w:t>crescut</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în</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scopul</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desfăşurării</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activităţilor</w:t>
      </w:r>
      <w:proofErr w:type="spellEnd"/>
      <w:r w:rsidR="002B1ADF">
        <w:rPr>
          <w:rFonts w:ascii="Arial" w:eastAsiaTheme="minorHAnsi" w:hAnsi="Arial" w:cs="Arial"/>
          <w:noProof w:val="0"/>
          <w:sz w:val="28"/>
          <w:szCs w:val="22"/>
        </w:rPr>
        <w:t xml:space="preserve">  de </w:t>
      </w:r>
      <w:proofErr w:type="spellStart"/>
      <w:r w:rsidR="002B1ADF">
        <w:rPr>
          <w:rFonts w:ascii="Arial" w:eastAsiaTheme="minorHAnsi" w:hAnsi="Arial" w:cs="Arial"/>
          <w:noProof w:val="0"/>
          <w:sz w:val="28"/>
          <w:szCs w:val="22"/>
        </w:rPr>
        <w:t>calitate</w:t>
      </w:r>
      <w:proofErr w:type="spellEnd"/>
      <w:r w:rsidR="002B1ADF">
        <w:rPr>
          <w:rFonts w:ascii="Arial" w:eastAsiaTheme="minorHAnsi" w:hAnsi="Arial" w:cs="Arial"/>
          <w:noProof w:val="0"/>
          <w:sz w:val="28"/>
          <w:szCs w:val="22"/>
        </w:rPr>
        <w:t xml:space="preserve"> a </w:t>
      </w:r>
      <w:proofErr w:type="spellStart"/>
      <w:r w:rsidR="002B1ADF">
        <w:rPr>
          <w:rFonts w:ascii="Arial" w:eastAsiaTheme="minorHAnsi" w:hAnsi="Arial" w:cs="Arial"/>
          <w:noProof w:val="0"/>
          <w:sz w:val="28"/>
          <w:szCs w:val="22"/>
        </w:rPr>
        <w:t>serviciilor</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administraţiei</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publice</w:t>
      </w:r>
      <w:proofErr w:type="spellEnd"/>
      <w:r w:rsidR="002B1ADF">
        <w:rPr>
          <w:rFonts w:ascii="Arial" w:eastAsiaTheme="minorHAnsi" w:hAnsi="Arial" w:cs="Arial"/>
          <w:noProof w:val="0"/>
          <w:sz w:val="28"/>
          <w:szCs w:val="22"/>
        </w:rPr>
        <w:t xml:space="preserve"> locale </w:t>
      </w:r>
      <w:proofErr w:type="spellStart"/>
      <w:r w:rsidR="002B1ADF">
        <w:rPr>
          <w:rFonts w:ascii="Arial" w:eastAsiaTheme="minorHAnsi" w:hAnsi="Arial" w:cs="Arial"/>
          <w:noProof w:val="0"/>
          <w:sz w:val="28"/>
          <w:szCs w:val="22"/>
        </w:rPr>
        <w:t>şi</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satisfacerea</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nevoilor</w:t>
      </w:r>
      <w:proofErr w:type="spellEnd"/>
      <w:r w:rsidR="002B1ADF">
        <w:rPr>
          <w:rFonts w:ascii="Arial" w:eastAsiaTheme="minorHAnsi" w:hAnsi="Arial" w:cs="Arial"/>
          <w:noProof w:val="0"/>
          <w:sz w:val="28"/>
          <w:szCs w:val="22"/>
        </w:rPr>
        <w:t xml:space="preserve"> </w:t>
      </w:r>
      <w:proofErr w:type="spellStart"/>
      <w:r w:rsidR="002B1ADF">
        <w:rPr>
          <w:rFonts w:ascii="Arial" w:eastAsiaTheme="minorHAnsi" w:hAnsi="Arial" w:cs="Arial"/>
          <w:noProof w:val="0"/>
          <w:sz w:val="28"/>
          <w:szCs w:val="22"/>
        </w:rPr>
        <w:t>cetăţenilor</w:t>
      </w:r>
      <w:proofErr w:type="spellEnd"/>
      <w:r w:rsidR="002B1ADF">
        <w:rPr>
          <w:rFonts w:ascii="Arial" w:eastAsiaTheme="minorHAnsi" w:hAnsi="Arial" w:cs="Arial"/>
          <w:noProof w:val="0"/>
          <w:sz w:val="28"/>
          <w:szCs w:val="22"/>
        </w:rPr>
        <w:t>.</w:t>
      </w:r>
    </w:p>
    <w:p w14:paraId="5ADAFDBB" w14:textId="77777777" w:rsidR="002B1ADF" w:rsidRPr="008102DF" w:rsidRDefault="002B1ADF" w:rsidP="002B1ADF">
      <w:pPr>
        <w:pStyle w:val="BodyText2"/>
        <w:spacing w:after="0" w:line="240" w:lineRule="auto"/>
        <w:ind w:left="540" w:right="-58" w:firstLine="900"/>
        <w:jc w:val="both"/>
        <w:rPr>
          <w:rFonts w:ascii="Arial" w:hAnsi="Arial" w:cs="Arial"/>
          <w:sz w:val="28"/>
          <w:szCs w:val="28"/>
          <w:shd w:val="clear" w:color="auto" w:fill="FDFDFE"/>
        </w:rPr>
      </w:pPr>
      <w:r w:rsidRPr="008102DF">
        <w:rPr>
          <w:rFonts w:ascii="Arial" w:hAnsi="Arial" w:cs="Arial"/>
          <w:sz w:val="28"/>
          <w:szCs w:val="28"/>
          <w:shd w:val="clear" w:color="auto" w:fill="FDFDFE"/>
        </w:rPr>
        <w:t>Acordarea normei de hrană se face în limita plafoanelor calorice zilnice diferenţiate, pe categorii, în concordanţă cu nevoile nutritive ale personalului Poliţiei Locale, raportat la eforturile depuse în procesul de îndeplinire a atribuţiilor de serviciu, condiţiilor de mediu şi altor factori specifici.</w:t>
      </w:r>
    </w:p>
    <w:p w14:paraId="1E44C9F9" w14:textId="77777777" w:rsidR="002B1ADF" w:rsidRPr="008102DF" w:rsidRDefault="002B1ADF" w:rsidP="002B1ADF">
      <w:pPr>
        <w:pStyle w:val="BodyText2"/>
        <w:spacing w:after="0" w:line="240" w:lineRule="auto"/>
        <w:ind w:left="540" w:right="-58" w:firstLine="900"/>
        <w:jc w:val="both"/>
        <w:rPr>
          <w:rFonts w:ascii="Arial" w:hAnsi="Arial" w:cs="Arial"/>
          <w:sz w:val="28"/>
          <w:szCs w:val="28"/>
          <w:shd w:val="clear" w:color="auto" w:fill="FDFDFE"/>
        </w:rPr>
      </w:pPr>
      <w:r w:rsidRPr="008102DF">
        <w:rPr>
          <w:rFonts w:ascii="Arial" w:hAnsi="Arial" w:cs="Arial"/>
          <w:sz w:val="28"/>
          <w:szCs w:val="28"/>
          <w:shd w:val="clear" w:color="auto" w:fill="FDFDFE"/>
        </w:rPr>
        <w:t>Norma de hrană se acordă în bani, respectiv alocaţie valorică zilnică, ce reprezintă valoarea financiară a normei de hrană.</w:t>
      </w:r>
    </w:p>
    <w:p w14:paraId="50052388" w14:textId="77777777" w:rsidR="002B1ADF" w:rsidRPr="008102DF" w:rsidRDefault="002B1ADF" w:rsidP="002B1ADF">
      <w:pPr>
        <w:pStyle w:val="NoSpacing"/>
        <w:ind w:left="540" w:firstLine="900"/>
        <w:jc w:val="both"/>
        <w:rPr>
          <w:rFonts w:ascii="Arial" w:hAnsi="Arial" w:cs="Arial"/>
          <w:sz w:val="28"/>
        </w:rPr>
      </w:pPr>
      <w:r w:rsidRPr="008102DF">
        <w:rPr>
          <w:rFonts w:ascii="Arial" w:hAnsi="Arial" w:cs="Arial"/>
          <w:sz w:val="28"/>
        </w:rPr>
        <w:t>Valoarea financiară lunară a normei de hrană se calculează prin înmulţirea valorii financiare zilnice a normei de hrană cu numărul de zile calendaristice din luna respectivă şi nu poate depăşi valoarea stabilită şi actualizată, potrivit legii, prin ordinul ministrului dezvoltării regionale şi administraţiei publice.</w:t>
      </w:r>
    </w:p>
    <w:p w14:paraId="7030FC95" w14:textId="77777777" w:rsidR="002B1ADF" w:rsidRPr="008102DF" w:rsidRDefault="002B1ADF" w:rsidP="002B1ADF">
      <w:pPr>
        <w:pStyle w:val="NoSpacing"/>
        <w:ind w:left="540" w:firstLine="900"/>
        <w:jc w:val="both"/>
        <w:rPr>
          <w:rFonts w:ascii="Arial" w:hAnsi="Arial" w:cs="Arial"/>
          <w:sz w:val="28"/>
        </w:rPr>
      </w:pPr>
      <w:r w:rsidRPr="008102DF">
        <w:rPr>
          <w:rStyle w:val="Strong"/>
          <w:rFonts w:ascii="Arial" w:hAnsi="Arial" w:cs="Arial"/>
          <w:sz w:val="32"/>
          <w:szCs w:val="28"/>
        </w:rPr>
        <w:t> </w:t>
      </w:r>
      <w:r w:rsidRPr="008102DF">
        <w:rPr>
          <w:rFonts w:ascii="Arial" w:hAnsi="Arial" w:cs="Arial"/>
          <w:sz w:val="28"/>
        </w:rPr>
        <w:t>La nivelul Poliţiei locale din cadrul aparatului de specialitate al primarului municipiului Buzău, normele de hrană zilnice sunt următoarele:</w:t>
      </w:r>
    </w:p>
    <w:p w14:paraId="2256DAB7" w14:textId="77777777" w:rsidR="001C23F5" w:rsidRDefault="001C23F5" w:rsidP="001C23F5">
      <w:pPr>
        <w:pStyle w:val="ListParagraph"/>
        <w:numPr>
          <w:ilvl w:val="0"/>
          <w:numId w:val="3"/>
        </w:numPr>
        <w:tabs>
          <w:tab w:val="left" w:pos="9720"/>
        </w:tabs>
        <w:jc w:val="both"/>
        <w:rPr>
          <w:rFonts w:ascii="Arial" w:hAnsi="Arial" w:cs="Arial"/>
          <w:sz w:val="28"/>
          <w:szCs w:val="28"/>
          <w:lang w:val="en-GB"/>
        </w:rPr>
      </w:pPr>
      <w:r w:rsidRPr="001C23F5">
        <w:rPr>
          <w:rFonts w:ascii="Arial" w:hAnsi="Arial" w:cs="Arial"/>
          <w:b/>
          <w:sz w:val="28"/>
          <w:szCs w:val="28"/>
          <w:lang w:val="en-GB"/>
        </w:rPr>
        <w:t>32 lei/zi</w:t>
      </w:r>
      <w:r>
        <w:rPr>
          <w:rFonts w:ascii="Arial" w:hAnsi="Arial" w:cs="Arial"/>
          <w:sz w:val="28"/>
          <w:szCs w:val="28"/>
          <w:lang w:val="en-GB"/>
        </w:rPr>
        <w:t xml:space="preserve"> corespunzător normei nr. 6 din Anexa nr. 1 la Ordonanța Guvernului nr.26/1994, republicată, cu modificările și completările ulterioare, beneficiar fiind personalului poliţiei locale în activitate prevăzut la art. 14, alin.(1), lit.a) din Legea 155/2010, republicată, modificările și completările ulterioare, respectiv </w:t>
      </w:r>
      <w:r w:rsidRPr="00584115">
        <w:rPr>
          <w:rFonts w:ascii="Arial" w:hAnsi="Arial" w:cs="Arial"/>
          <w:sz w:val="28"/>
          <w:szCs w:val="28"/>
          <w:lang w:val="en-GB"/>
        </w:rPr>
        <w:t>f</w:t>
      </w:r>
      <w:proofErr w:type="spellStart"/>
      <w:r w:rsidRPr="00584115">
        <w:rPr>
          <w:rFonts w:ascii="Arial" w:eastAsiaTheme="minorHAnsi" w:hAnsi="Arial" w:cs="Arial"/>
          <w:noProof w:val="0"/>
          <w:sz w:val="28"/>
          <w:szCs w:val="28"/>
        </w:rPr>
        <w:t>uncţionari</w:t>
      </w:r>
      <w:r>
        <w:rPr>
          <w:rFonts w:ascii="Arial" w:eastAsiaTheme="minorHAnsi" w:hAnsi="Arial" w:cs="Arial"/>
          <w:noProof w:val="0"/>
          <w:sz w:val="28"/>
          <w:szCs w:val="28"/>
        </w:rPr>
        <w:t>i</w:t>
      </w:r>
      <w:proofErr w:type="spellEnd"/>
      <w:r w:rsidRPr="00584115">
        <w:rPr>
          <w:rFonts w:ascii="Arial" w:eastAsiaTheme="minorHAnsi" w:hAnsi="Arial" w:cs="Arial"/>
          <w:noProof w:val="0"/>
          <w:sz w:val="28"/>
          <w:szCs w:val="28"/>
        </w:rPr>
        <w:t xml:space="preserve"> </w:t>
      </w:r>
      <w:proofErr w:type="spellStart"/>
      <w:r w:rsidRPr="00584115">
        <w:rPr>
          <w:rFonts w:ascii="Arial" w:eastAsiaTheme="minorHAnsi" w:hAnsi="Arial" w:cs="Arial"/>
          <w:noProof w:val="0"/>
          <w:sz w:val="28"/>
          <w:szCs w:val="28"/>
        </w:rPr>
        <w:t>publici</w:t>
      </w:r>
      <w:proofErr w:type="spellEnd"/>
      <w:r>
        <w:rPr>
          <w:rFonts w:ascii="Courier New" w:eastAsiaTheme="minorHAnsi" w:hAnsi="Courier New" w:cs="Courier New"/>
          <w:noProof w:val="0"/>
          <w:sz w:val="22"/>
          <w:szCs w:val="22"/>
        </w:rPr>
        <w:t xml:space="preserve"> </w:t>
      </w:r>
      <w:r>
        <w:rPr>
          <w:rFonts w:ascii="Arial" w:hAnsi="Arial" w:cs="Arial"/>
          <w:sz w:val="28"/>
          <w:szCs w:val="28"/>
          <w:lang w:val="en-GB"/>
        </w:rPr>
        <w:t>care ocupă funcţii publice specifice de poliţist local şi personalul de conducere;</w:t>
      </w:r>
    </w:p>
    <w:p w14:paraId="7911583F" w14:textId="77777777" w:rsidR="001C23F5" w:rsidRDefault="001C23F5" w:rsidP="001C23F5">
      <w:pPr>
        <w:pStyle w:val="ListParagraph"/>
        <w:numPr>
          <w:ilvl w:val="0"/>
          <w:numId w:val="3"/>
        </w:numPr>
        <w:tabs>
          <w:tab w:val="left" w:pos="9720"/>
        </w:tabs>
        <w:jc w:val="both"/>
        <w:rPr>
          <w:rFonts w:ascii="Arial" w:hAnsi="Arial" w:cs="Arial"/>
          <w:sz w:val="28"/>
          <w:szCs w:val="28"/>
          <w:lang w:val="en-GB"/>
        </w:rPr>
      </w:pPr>
      <w:r w:rsidRPr="001C23F5">
        <w:rPr>
          <w:rFonts w:ascii="Arial" w:hAnsi="Arial" w:cs="Arial"/>
          <w:b/>
          <w:sz w:val="28"/>
          <w:szCs w:val="28"/>
          <w:lang w:val="en-GB"/>
        </w:rPr>
        <w:t>25 lei/zi</w:t>
      </w:r>
      <w:r>
        <w:rPr>
          <w:rFonts w:ascii="Arial" w:hAnsi="Arial" w:cs="Arial"/>
          <w:sz w:val="28"/>
          <w:szCs w:val="28"/>
          <w:lang w:val="en-GB"/>
        </w:rPr>
        <w:t xml:space="preserve"> corespunzător normei nr. 1 din Anexa nr. 1 la Ordonanța Guvernului nr.26/1994, republicată, cu modificările și completările ulterioare, beneficiar fiind personalului poliţiei locale în activitate prevăzut la art. 14, alin.(1), lit.b) și c) din Legea 155/2010, republicată, modificările și completările ulterioare, respectiv </w:t>
      </w:r>
      <w:proofErr w:type="spellStart"/>
      <w:r w:rsidRPr="00E25BDB">
        <w:rPr>
          <w:rFonts w:ascii="Arial" w:eastAsiaTheme="minorHAnsi" w:hAnsi="Arial" w:cs="Arial"/>
          <w:noProof w:val="0"/>
          <w:sz w:val="28"/>
          <w:szCs w:val="22"/>
        </w:rPr>
        <w:t>funcţionarii</w:t>
      </w:r>
      <w:proofErr w:type="spellEnd"/>
      <w:r w:rsidRPr="00E25BDB">
        <w:rPr>
          <w:rFonts w:ascii="Arial" w:eastAsiaTheme="minorHAnsi" w:hAnsi="Arial" w:cs="Arial"/>
          <w:noProof w:val="0"/>
          <w:sz w:val="28"/>
          <w:szCs w:val="22"/>
        </w:rPr>
        <w:t xml:space="preserve"> </w:t>
      </w:r>
      <w:proofErr w:type="spellStart"/>
      <w:r w:rsidRPr="00E25BDB">
        <w:rPr>
          <w:rFonts w:ascii="Arial" w:eastAsiaTheme="minorHAnsi" w:hAnsi="Arial" w:cs="Arial"/>
          <w:noProof w:val="0"/>
          <w:sz w:val="28"/>
          <w:szCs w:val="22"/>
        </w:rPr>
        <w:t>publici</w:t>
      </w:r>
      <w:proofErr w:type="spellEnd"/>
      <w:r w:rsidRPr="00E25BDB">
        <w:rPr>
          <w:rFonts w:ascii="Arial" w:eastAsiaTheme="minorHAnsi" w:hAnsi="Arial" w:cs="Arial"/>
          <w:noProof w:val="0"/>
          <w:sz w:val="28"/>
          <w:szCs w:val="22"/>
        </w:rPr>
        <w:t xml:space="preserve"> care </w:t>
      </w:r>
      <w:proofErr w:type="spellStart"/>
      <w:r w:rsidRPr="00E25BDB">
        <w:rPr>
          <w:rFonts w:ascii="Arial" w:eastAsiaTheme="minorHAnsi" w:hAnsi="Arial" w:cs="Arial"/>
          <w:noProof w:val="0"/>
          <w:sz w:val="28"/>
          <w:szCs w:val="22"/>
        </w:rPr>
        <w:t>ocupă</w:t>
      </w:r>
      <w:proofErr w:type="spellEnd"/>
      <w:r w:rsidRPr="00E25BDB">
        <w:rPr>
          <w:rFonts w:ascii="Arial" w:eastAsiaTheme="minorHAnsi" w:hAnsi="Arial" w:cs="Arial"/>
          <w:noProof w:val="0"/>
          <w:sz w:val="28"/>
          <w:szCs w:val="22"/>
        </w:rPr>
        <w:t xml:space="preserve"> </w:t>
      </w:r>
      <w:proofErr w:type="spellStart"/>
      <w:r w:rsidRPr="00E25BDB">
        <w:rPr>
          <w:rFonts w:ascii="Arial" w:eastAsiaTheme="minorHAnsi" w:hAnsi="Arial" w:cs="Arial"/>
          <w:noProof w:val="0"/>
          <w:sz w:val="28"/>
          <w:szCs w:val="22"/>
        </w:rPr>
        <w:t>funcţii</w:t>
      </w:r>
      <w:proofErr w:type="spellEnd"/>
      <w:r w:rsidRPr="00E25BDB">
        <w:rPr>
          <w:rFonts w:ascii="Arial" w:eastAsiaTheme="minorHAnsi" w:hAnsi="Arial" w:cs="Arial"/>
          <w:noProof w:val="0"/>
          <w:sz w:val="28"/>
          <w:szCs w:val="22"/>
        </w:rPr>
        <w:t xml:space="preserve"> </w:t>
      </w:r>
      <w:proofErr w:type="spellStart"/>
      <w:r w:rsidRPr="00E25BDB">
        <w:rPr>
          <w:rFonts w:ascii="Arial" w:eastAsiaTheme="minorHAnsi" w:hAnsi="Arial" w:cs="Arial"/>
          <w:noProof w:val="0"/>
          <w:sz w:val="28"/>
          <w:szCs w:val="22"/>
        </w:rPr>
        <w:t>publice</w:t>
      </w:r>
      <w:proofErr w:type="spellEnd"/>
      <w:r w:rsidRPr="00E25BDB">
        <w:rPr>
          <w:rFonts w:ascii="Arial" w:eastAsiaTheme="minorHAnsi" w:hAnsi="Arial" w:cs="Arial"/>
          <w:noProof w:val="0"/>
          <w:sz w:val="28"/>
          <w:szCs w:val="22"/>
        </w:rPr>
        <w:t xml:space="preserve"> </w:t>
      </w:r>
      <w:proofErr w:type="spellStart"/>
      <w:r w:rsidRPr="00E25BDB">
        <w:rPr>
          <w:rFonts w:ascii="Arial" w:eastAsiaTheme="minorHAnsi" w:hAnsi="Arial" w:cs="Arial"/>
          <w:noProof w:val="0"/>
          <w:sz w:val="28"/>
          <w:szCs w:val="22"/>
        </w:rPr>
        <w:t>generale</w:t>
      </w:r>
      <w:proofErr w:type="spellEnd"/>
      <w:r w:rsidRPr="00E25BDB">
        <w:rPr>
          <w:rFonts w:ascii="Arial" w:eastAsiaTheme="minorHAnsi" w:hAnsi="Arial" w:cs="Arial"/>
          <w:noProof w:val="0"/>
          <w:sz w:val="28"/>
          <w:szCs w:val="22"/>
        </w:rPr>
        <w:t xml:space="preserve"> </w:t>
      </w:r>
      <w:proofErr w:type="spellStart"/>
      <w:r w:rsidRPr="00E25BDB">
        <w:rPr>
          <w:rFonts w:ascii="Arial" w:eastAsiaTheme="minorHAnsi" w:hAnsi="Arial" w:cs="Arial"/>
          <w:noProof w:val="0"/>
          <w:sz w:val="28"/>
          <w:szCs w:val="22"/>
        </w:rPr>
        <w:t>și</w:t>
      </w:r>
      <w:proofErr w:type="spellEnd"/>
      <w:r w:rsidRPr="00E25BDB">
        <w:rPr>
          <w:rFonts w:ascii="Courier New" w:eastAsiaTheme="minorHAnsi" w:hAnsi="Courier New" w:cs="Courier New"/>
          <w:noProof w:val="0"/>
          <w:sz w:val="28"/>
          <w:szCs w:val="22"/>
        </w:rPr>
        <w:t xml:space="preserve"> </w:t>
      </w:r>
      <w:r>
        <w:rPr>
          <w:rFonts w:ascii="Arial" w:hAnsi="Arial" w:cs="Arial"/>
          <w:sz w:val="28"/>
          <w:szCs w:val="28"/>
          <w:lang w:val="en-GB"/>
        </w:rPr>
        <w:t>personalul poliţiei locale în activitate care ocupă posturi contractuale;</w:t>
      </w:r>
    </w:p>
    <w:p w14:paraId="29736AD0" w14:textId="77777777" w:rsidR="001C23F5" w:rsidRDefault="001C23F5" w:rsidP="001C23F5">
      <w:pPr>
        <w:pStyle w:val="ListParagraph"/>
        <w:numPr>
          <w:ilvl w:val="0"/>
          <w:numId w:val="3"/>
        </w:numPr>
        <w:tabs>
          <w:tab w:val="left" w:pos="9720"/>
        </w:tabs>
        <w:jc w:val="both"/>
        <w:rPr>
          <w:rFonts w:ascii="Arial" w:hAnsi="Arial" w:cs="Arial"/>
          <w:sz w:val="28"/>
          <w:szCs w:val="28"/>
          <w:lang w:val="en-GB"/>
        </w:rPr>
      </w:pPr>
      <w:r w:rsidRPr="001C23F5">
        <w:rPr>
          <w:rFonts w:ascii="Arial" w:hAnsi="Arial" w:cs="Arial"/>
          <w:b/>
          <w:sz w:val="28"/>
          <w:szCs w:val="28"/>
          <w:lang w:val="en-GB"/>
        </w:rPr>
        <w:t>5 lei/zi</w:t>
      </w:r>
      <w:r w:rsidRPr="00E25BDB">
        <w:rPr>
          <w:rFonts w:ascii="Arial" w:hAnsi="Arial" w:cs="Arial"/>
          <w:sz w:val="28"/>
          <w:szCs w:val="28"/>
          <w:lang w:val="en-GB"/>
        </w:rPr>
        <w:t xml:space="preserve"> </w:t>
      </w:r>
      <w:r>
        <w:rPr>
          <w:rFonts w:ascii="Arial" w:hAnsi="Arial" w:cs="Arial"/>
          <w:sz w:val="28"/>
          <w:szCs w:val="28"/>
          <w:lang w:val="en-GB"/>
        </w:rPr>
        <w:t xml:space="preserve">corespunzător normei nr. 12 ”B” din Anexa nr. 1 la Ordonanța Guvernului nr.26/1994, republicată, cu modificările și completările ulterioare, normă suplimentară pentru personalul poliţiei locale în activitate care lucrează în ture sau în schimburi. </w:t>
      </w:r>
    </w:p>
    <w:p w14:paraId="4BD58634" w14:textId="77777777" w:rsidR="001F1AA2" w:rsidRDefault="001F1AA2" w:rsidP="002B1ADF">
      <w:pPr>
        <w:pStyle w:val="NoSpacing"/>
        <w:ind w:left="540" w:firstLine="900"/>
        <w:jc w:val="both"/>
        <w:rPr>
          <w:rFonts w:ascii="Arial" w:hAnsi="Arial" w:cs="Arial"/>
          <w:sz w:val="28"/>
        </w:rPr>
      </w:pPr>
    </w:p>
    <w:p w14:paraId="598A4E28" w14:textId="77777777" w:rsidR="002B1ADF" w:rsidRPr="008102DF" w:rsidRDefault="002B1ADF" w:rsidP="002B1ADF">
      <w:pPr>
        <w:pStyle w:val="NoSpacing"/>
        <w:ind w:left="540" w:firstLine="900"/>
        <w:jc w:val="both"/>
        <w:rPr>
          <w:rFonts w:ascii="Arial" w:hAnsi="Arial" w:cs="Arial"/>
          <w:sz w:val="28"/>
        </w:rPr>
      </w:pPr>
      <w:r w:rsidRPr="008102DF">
        <w:rPr>
          <w:rFonts w:ascii="Arial" w:hAnsi="Arial" w:cs="Arial"/>
          <w:sz w:val="28"/>
        </w:rPr>
        <w:t>Valoarea financiară nominală zilnică a normelor de hrană nu se acordă în următoarele situaţii:</w:t>
      </w:r>
    </w:p>
    <w:p w14:paraId="29E5497F" w14:textId="77777777" w:rsidR="00D0683B" w:rsidRPr="008406F2" w:rsidRDefault="00D0683B" w:rsidP="008406F2">
      <w:pPr>
        <w:pStyle w:val="NoSpacing"/>
        <w:numPr>
          <w:ilvl w:val="0"/>
          <w:numId w:val="5"/>
        </w:numPr>
        <w:jc w:val="both"/>
        <w:rPr>
          <w:rFonts w:ascii="Arial" w:hAnsi="Arial" w:cs="Arial"/>
          <w:sz w:val="28"/>
        </w:rPr>
      </w:pPr>
      <w:r>
        <w:rPr>
          <w:rFonts w:ascii="Arial" w:hAnsi="Arial" w:cs="Arial"/>
          <w:sz w:val="28"/>
        </w:rPr>
        <w:t>a concediilor reglementate de O.U.G. nr.158/2005</w:t>
      </w:r>
      <w:r w:rsidRPr="007C5F7B">
        <w:rPr>
          <w:rFonts w:ascii="Courier New" w:eastAsiaTheme="minorHAnsi" w:hAnsi="Courier New" w:cs="Courier New"/>
          <w:noProof w:val="0"/>
          <w:sz w:val="20"/>
          <w:szCs w:val="20"/>
        </w:rPr>
        <w:t xml:space="preserve"> </w:t>
      </w:r>
      <w:proofErr w:type="spellStart"/>
      <w:r w:rsidRPr="00167D67">
        <w:rPr>
          <w:rFonts w:ascii="Arial" w:eastAsiaTheme="minorHAnsi" w:hAnsi="Arial" w:cs="Arial"/>
          <w:noProof w:val="0"/>
          <w:sz w:val="28"/>
          <w:szCs w:val="28"/>
        </w:rPr>
        <w:t>privind</w:t>
      </w:r>
      <w:proofErr w:type="spellEnd"/>
      <w:r w:rsidRPr="00167D67">
        <w:rPr>
          <w:rFonts w:ascii="Arial" w:eastAsiaTheme="minorHAnsi" w:hAnsi="Arial" w:cs="Arial"/>
          <w:noProof w:val="0"/>
          <w:sz w:val="28"/>
          <w:szCs w:val="28"/>
        </w:rPr>
        <w:t xml:space="preserve"> </w:t>
      </w:r>
      <w:proofErr w:type="spellStart"/>
      <w:r w:rsidRPr="00167D67">
        <w:rPr>
          <w:rFonts w:ascii="Arial" w:eastAsiaTheme="minorHAnsi" w:hAnsi="Arial" w:cs="Arial"/>
          <w:noProof w:val="0"/>
          <w:sz w:val="28"/>
          <w:szCs w:val="28"/>
        </w:rPr>
        <w:t>concediile</w:t>
      </w:r>
      <w:proofErr w:type="spellEnd"/>
      <w:r w:rsidRPr="00167D67">
        <w:rPr>
          <w:rFonts w:ascii="Arial" w:eastAsiaTheme="minorHAnsi" w:hAnsi="Arial" w:cs="Arial"/>
          <w:noProof w:val="0"/>
          <w:sz w:val="28"/>
          <w:szCs w:val="28"/>
        </w:rPr>
        <w:t xml:space="preserve"> </w:t>
      </w:r>
      <w:proofErr w:type="spellStart"/>
      <w:r w:rsidRPr="00167D67">
        <w:rPr>
          <w:rFonts w:ascii="Arial" w:eastAsiaTheme="minorHAnsi" w:hAnsi="Arial" w:cs="Arial"/>
          <w:noProof w:val="0"/>
          <w:sz w:val="28"/>
          <w:szCs w:val="28"/>
        </w:rPr>
        <w:t>şi</w:t>
      </w:r>
      <w:proofErr w:type="spellEnd"/>
      <w:r w:rsidRPr="00167D67">
        <w:rPr>
          <w:rFonts w:ascii="Arial" w:eastAsiaTheme="minorHAnsi" w:hAnsi="Arial" w:cs="Arial"/>
          <w:noProof w:val="0"/>
          <w:sz w:val="28"/>
          <w:szCs w:val="28"/>
        </w:rPr>
        <w:t xml:space="preserve"> </w:t>
      </w:r>
      <w:proofErr w:type="spellStart"/>
      <w:r w:rsidRPr="00167D67">
        <w:rPr>
          <w:rFonts w:ascii="Arial" w:eastAsiaTheme="minorHAnsi" w:hAnsi="Arial" w:cs="Arial"/>
          <w:noProof w:val="0"/>
          <w:sz w:val="28"/>
          <w:szCs w:val="28"/>
        </w:rPr>
        <w:t>indemnizaţiile</w:t>
      </w:r>
      <w:proofErr w:type="spellEnd"/>
      <w:r w:rsidRPr="00167D67">
        <w:rPr>
          <w:rFonts w:ascii="Arial" w:eastAsiaTheme="minorHAnsi" w:hAnsi="Arial" w:cs="Arial"/>
          <w:noProof w:val="0"/>
          <w:sz w:val="28"/>
          <w:szCs w:val="28"/>
        </w:rPr>
        <w:t xml:space="preserve"> de </w:t>
      </w:r>
      <w:proofErr w:type="spellStart"/>
      <w:r w:rsidRPr="00167D67">
        <w:rPr>
          <w:rFonts w:ascii="Arial" w:eastAsiaTheme="minorHAnsi" w:hAnsi="Arial" w:cs="Arial"/>
          <w:noProof w:val="0"/>
          <w:sz w:val="28"/>
          <w:szCs w:val="28"/>
        </w:rPr>
        <w:t>asigurări</w:t>
      </w:r>
      <w:proofErr w:type="spellEnd"/>
      <w:r w:rsidRPr="00167D67">
        <w:rPr>
          <w:rFonts w:ascii="Arial" w:eastAsiaTheme="minorHAnsi" w:hAnsi="Arial" w:cs="Arial"/>
          <w:noProof w:val="0"/>
          <w:sz w:val="28"/>
          <w:szCs w:val="28"/>
        </w:rPr>
        <w:t xml:space="preserve"> </w:t>
      </w:r>
      <w:proofErr w:type="spellStart"/>
      <w:r w:rsidRPr="00167D67">
        <w:rPr>
          <w:rFonts w:ascii="Arial" w:eastAsiaTheme="minorHAnsi" w:hAnsi="Arial" w:cs="Arial"/>
          <w:noProof w:val="0"/>
          <w:sz w:val="28"/>
          <w:szCs w:val="28"/>
        </w:rPr>
        <w:t>sociale</w:t>
      </w:r>
      <w:proofErr w:type="spellEnd"/>
      <w:r w:rsidRPr="00167D67">
        <w:rPr>
          <w:rFonts w:ascii="Arial" w:eastAsiaTheme="minorHAnsi" w:hAnsi="Arial" w:cs="Arial"/>
          <w:noProof w:val="0"/>
          <w:sz w:val="28"/>
          <w:szCs w:val="28"/>
        </w:rPr>
        <w:t xml:space="preserve"> de </w:t>
      </w:r>
      <w:proofErr w:type="spellStart"/>
      <w:r w:rsidRPr="00167D67">
        <w:rPr>
          <w:rFonts w:ascii="Arial" w:eastAsiaTheme="minorHAnsi" w:hAnsi="Arial" w:cs="Arial"/>
          <w:noProof w:val="0"/>
          <w:sz w:val="28"/>
          <w:szCs w:val="28"/>
        </w:rPr>
        <w:t>sănătate</w:t>
      </w:r>
      <w:proofErr w:type="spellEnd"/>
      <w:r w:rsidRPr="00167D67">
        <w:rPr>
          <w:rFonts w:ascii="Arial" w:eastAsiaTheme="minorHAnsi" w:hAnsi="Arial" w:cs="Arial"/>
          <w:noProof w:val="0"/>
          <w:sz w:val="28"/>
          <w:szCs w:val="28"/>
        </w:rPr>
        <w:t xml:space="preserve">, cu </w:t>
      </w:r>
      <w:proofErr w:type="spellStart"/>
      <w:r w:rsidRPr="00167D67">
        <w:rPr>
          <w:rFonts w:ascii="Arial" w:eastAsiaTheme="minorHAnsi" w:hAnsi="Arial" w:cs="Arial"/>
          <w:noProof w:val="0"/>
          <w:sz w:val="28"/>
          <w:szCs w:val="28"/>
        </w:rPr>
        <w:t>modificările</w:t>
      </w:r>
      <w:proofErr w:type="spellEnd"/>
      <w:r w:rsidRPr="00167D67">
        <w:rPr>
          <w:rFonts w:ascii="Arial" w:eastAsiaTheme="minorHAnsi" w:hAnsi="Arial" w:cs="Arial"/>
          <w:noProof w:val="0"/>
          <w:sz w:val="28"/>
          <w:szCs w:val="28"/>
        </w:rPr>
        <w:t xml:space="preserve"> </w:t>
      </w:r>
      <w:proofErr w:type="spellStart"/>
      <w:r w:rsidRPr="00167D67">
        <w:rPr>
          <w:rFonts w:ascii="Arial" w:eastAsiaTheme="minorHAnsi" w:hAnsi="Arial" w:cs="Arial"/>
          <w:noProof w:val="0"/>
          <w:sz w:val="28"/>
          <w:szCs w:val="28"/>
        </w:rPr>
        <w:t>și</w:t>
      </w:r>
      <w:proofErr w:type="spellEnd"/>
      <w:r w:rsidRPr="00167D67">
        <w:rPr>
          <w:rFonts w:ascii="Arial" w:eastAsiaTheme="minorHAnsi" w:hAnsi="Arial" w:cs="Arial"/>
          <w:noProof w:val="0"/>
          <w:sz w:val="28"/>
          <w:szCs w:val="28"/>
        </w:rPr>
        <w:t xml:space="preserve"> </w:t>
      </w:r>
      <w:proofErr w:type="spellStart"/>
      <w:r w:rsidRPr="00167D67">
        <w:rPr>
          <w:rFonts w:ascii="Arial" w:eastAsiaTheme="minorHAnsi" w:hAnsi="Arial" w:cs="Arial"/>
          <w:noProof w:val="0"/>
          <w:sz w:val="28"/>
          <w:szCs w:val="28"/>
        </w:rPr>
        <w:t>completările</w:t>
      </w:r>
      <w:proofErr w:type="spellEnd"/>
      <w:r w:rsidRPr="00167D67">
        <w:rPr>
          <w:rFonts w:ascii="Arial" w:eastAsiaTheme="minorHAnsi" w:hAnsi="Arial" w:cs="Arial"/>
          <w:noProof w:val="0"/>
          <w:sz w:val="28"/>
          <w:szCs w:val="28"/>
        </w:rPr>
        <w:t xml:space="preserve"> </w:t>
      </w:r>
      <w:proofErr w:type="spellStart"/>
      <w:r w:rsidRPr="00167D67">
        <w:rPr>
          <w:rFonts w:ascii="Arial" w:eastAsiaTheme="minorHAnsi" w:hAnsi="Arial" w:cs="Arial"/>
          <w:noProof w:val="0"/>
          <w:sz w:val="28"/>
          <w:szCs w:val="28"/>
        </w:rPr>
        <w:t>ulterioare</w:t>
      </w:r>
      <w:proofErr w:type="spellEnd"/>
      <w:r w:rsidR="008406F2">
        <w:rPr>
          <w:rFonts w:ascii="Arial" w:eastAsiaTheme="minorHAnsi" w:hAnsi="Arial" w:cs="Arial"/>
          <w:noProof w:val="0"/>
          <w:sz w:val="28"/>
          <w:szCs w:val="28"/>
        </w:rPr>
        <w:t xml:space="preserve">, </w:t>
      </w:r>
      <w:proofErr w:type="spellStart"/>
      <w:r w:rsidR="008406F2">
        <w:rPr>
          <w:rFonts w:ascii="Arial" w:eastAsiaTheme="minorHAnsi" w:hAnsi="Arial" w:cs="Arial"/>
          <w:noProof w:val="0"/>
          <w:sz w:val="28"/>
          <w:szCs w:val="28"/>
        </w:rPr>
        <w:t>respectiv</w:t>
      </w:r>
      <w:proofErr w:type="spellEnd"/>
      <w:r w:rsidR="008406F2">
        <w:rPr>
          <w:rFonts w:ascii="Arial" w:eastAsiaTheme="minorHAnsi" w:hAnsi="Arial" w:cs="Arial"/>
          <w:noProof w:val="0"/>
          <w:sz w:val="28"/>
          <w:szCs w:val="28"/>
        </w:rPr>
        <w:t xml:space="preserve"> a </w:t>
      </w:r>
      <w:r w:rsidR="008406F2">
        <w:rPr>
          <w:rFonts w:ascii="Arial" w:hAnsi="Arial" w:cs="Arial"/>
          <w:sz w:val="28"/>
        </w:rPr>
        <w:t>concediului pentru incapacitate temporară de muncă, cu excepţia concediilor medicale pentru accidente de muncă</w:t>
      </w:r>
      <w:r w:rsidR="008406F2" w:rsidRPr="008102DF">
        <w:rPr>
          <w:rFonts w:ascii="Arial" w:hAnsi="Arial" w:cs="Arial"/>
          <w:sz w:val="28"/>
        </w:rPr>
        <w:t>;</w:t>
      </w:r>
    </w:p>
    <w:p w14:paraId="5C41555E" w14:textId="77777777" w:rsidR="00D0683B" w:rsidRPr="008102DF" w:rsidRDefault="00D0683B" w:rsidP="00D0683B">
      <w:pPr>
        <w:pStyle w:val="NoSpacing"/>
        <w:numPr>
          <w:ilvl w:val="0"/>
          <w:numId w:val="9"/>
        </w:numPr>
        <w:jc w:val="both"/>
        <w:rPr>
          <w:rFonts w:ascii="Arial" w:hAnsi="Arial" w:cs="Arial"/>
          <w:sz w:val="28"/>
        </w:rPr>
      </w:pPr>
      <w:r w:rsidRPr="008102DF">
        <w:rPr>
          <w:rFonts w:ascii="Arial" w:hAnsi="Arial" w:cs="Arial"/>
          <w:sz w:val="28"/>
        </w:rPr>
        <w:t>concediu fără plată;</w:t>
      </w:r>
    </w:p>
    <w:p w14:paraId="5174D4E2" w14:textId="77777777" w:rsidR="00D0683B" w:rsidRPr="008102DF" w:rsidRDefault="00D0683B" w:rsidP="00D0683B">
      <w:pPr>
        <w:pStyle w:val="NoSpacing"/>
        <w:numPr>
          <w:ilvl w:val="0"/>
          <w:numId w:val="11"/>
        </w:numPr>
        <w:jc w:val="both"/>
        <w:rPr>
          <w:rFonts w:ascii="Arial" w:hAnsi="Arial" w:cs="Arial"/>
          <w:sz w:val="28"/>
        </w:rPr>
      </w:pPr>
      <w:r w:rsidRPr="008102DF">
        <w:rPr>
          <w:rFonts w:ascii="Arial" w:hAnsi="Arial" w:cs="Arial"/>
          <w:sz w:val="28"/>
        </w:rPr>
        <w:t>concediu de studii;</w:t>
      </w:r>
    </w:p>
    <w:p w14:paraId="0A17C4DC" w14:textId="77777777" w:rsidR="00D0683B" w:rsidRPr="008102DF" w:rsidRDefault="00D0683B" w:rsidP="00D0683B">
      <w:pPr>
        <w:pStyle w:val="NoSpacing"/>
        <w:numPr>
          <w:ilvl w:val="0"/>
          <w:numId w:val="13"/>
        </w:numPr>
        <w:jc w:val="both"/>
        <w:rPr>
          <w:rFonts w:ascii="Arial" w:hAnsi="Arial" w:cs="Arial"/>
          <w:sz w:val="28"/>
        </w:rPr>
      </w:pPr>
      <w:r w:rsidRPr="008102DF">
        <w:rPr>
          <w:rFonts w:ascii="Arial" w:hAnsi="Arial" w:cs="Arial"/>
          <w:sz w:val="28"/>
        </w:rPr>
        <w:t xml:space="preserve">pe timpul participării la cursuri organizate în cadrul instituţiilor de învăţământ din sectorul de apărare naţională, ordine publică şi siguranţă </w:t>
      </w:r>
      <w:r w:rsidRPr="008102DF">
        <w:rPr>
          <w:rFonts w:ascii="Arial" w:hAnsi="Arial" w:cs="Arial"/>
          <w:sz w:val="28"/>
        </w:rPr>
        <w:lastRenderedPageBreak/>
        <w:t>naţională, sau cursuri de pregătire profesională urmate de personalul contractual şi de cel care ocupă funcţii publice generale şi specifice de execuţie şi/sau conducere;</w:t>
      </w:r>
    </w:p>
    <w:p w14:paraId="4CE7EED5" w14:textId="77777777" w:rsidR="00D0683B" w:rsidRDefault="00D0683B" w:rsidP="00D0683B">
      <w:pPr>
        <w:pStyle w:val="NoSpacing"/>
        <w:numPr>
          <w:ilvl w:val="0"/>
          <w:numId w:val="15"/>
        </w:numPr>
        <w:jc w:val="both"/>
        <w:rPr>
          <w:rFonts w:ascii="Arial" w:hAnsi="Arial" w:cs="Arial"/>
          <w:sz w:val="28"/>
        </w:rPr>
      </w:pPr>
      <w:r w:rsidRPr="008102DF">
        <w:rPr>
          <w:rFonts w:ascii="Arial" w:hAnsi="Arial" w:cs="Arial"/>
          <w:sz w:val="28"/>
        </w:rPr>
        <w:t>concediu pentru îngrijirea copilului până la împlinirea vârstei de 2 ani, 3 ani, respectiv 7 ani, reglementat de O.U.G 111/2010, cu modificările şi completările ulterioare;</w:t>
      </w:r>
    </w:p>
    <w:p w14:paraId="78C24315" w14:textId="77777777" w:rsidR="00D0683B" w:rsidRPr="008102DF" w:rsidRDefault="00D0683B" w:rsidP="00D0683B">
      <w:pPr>
        <w:pStyle w:val="NoSpacing"/>
        <w:numPr>
          <w:ilvl w:val="0"/>
          <w:numId w:val="15"/>
        </w:numPr>
        <w:jc w:val="both"/>
        <w:rPr>
          <w:rFonts w:ascii="Arial" w:hAnsi="Arial" w:cs="Arial"/>
          <w:sz w:val="28"/>
        </w:rPr>
      </w:pPr>
      <w:r>
        <w:rPr>
          <w:rFonts w:ascii="Arial" w:hAnsi="Arial" w:cs="Arial"/>
          <w:sz w:val="28"/>
        </w:rPr>
        <w:t>pe perioada delegațiilor, când se acordă diurnă;</w:t>
      </w:r>
    </w:p>
    <w:p w14:paraId="4F947770" w14:textId="77777777" w:rsidR="00D0683B" w:rsidRPr="008102DF" w:rsidRDefault="00D0683B" w:rsidP="00D0683B">
      <w:pPr>
        <w:pStyle w:val="NoSpacing"/>
        <w:numPr>
          <w:ilvl w:val="0"/>
          <w:numId w:val="16"/>
        </w:numPr>
        <w:jc w:val="both"/>
        <w:rPr>
          <w:rFonts w:ascii="Arial" w:hAnsi="Arial" w:cs="Arial"/>
          <w:sz w:val="28"/>
        </w:rPr>
      </w:pPr>
      <w:r w:rsidRPr="008102DF">
        <w:rPr>
          <w:rFonts w:ascii="Arial" w:hAnsi="Arial" w:cs="Arial"/>
          <w:sz w:val="28"/>
        </w:rPr>
        <w:t>raportul de serviciu/muncă este suspendat, în condiţiile legii;</w:t>
      </w:r>
    </w:p>
    <w:p w14:paraId="0DB6D271" w14:textId="77777777" w:rsidR="002B1ADF" w:rsidRPr="008102DF" w:rsidRDefault="00D0683B" w:rsidP="00D0683B">
      <w:pPr>
        <w:pStyle w:val="NoSpacing"/>
        <w:numPr>
          <w:ilvl w:val="0"/>
          <w:numId w:val="18"/>
        </w:numPr>
        <w:jc w:val="both"/>
        <w:rPr>
          <w:rFonts w:ascii="Arial" w:hAnsi="Arial" w:cs="Arial"/>
          <w:sz w:val="28"/>
        </w:rPr>
      </w:pPr>
      <w:r w:rsidRPr="008102DF">
        <w:rPr>
          <w:rFonts w:ascii="Arial" w:hAnsi="Arial" w:cs="Arial"/>
          <w:sz w:val="28"/>
        </w:rPr>
        <w:t>raportul de serviciu/ muncă a încetat</w:t>
      </w:r>
      <w:r w:rsidR="002B1ADF" w:rsidRPr="008102DF">
        <w:rPr>
          <w:rFonts w:ascii="Arial" w:hAnsi="Arial" w:cs="Arial"/>
          <w:sz w:val="28"/>
        </w:rPr>
        <w:t>.</w:t>
      </w:r>
    </w:p>
    <w:p w14:paraId="39B3E8DB" w14:textId="77777777" w:rsidR="002B1ADF" w:rsidRDefault="002B1ADF" w:rsidP="002B1ADF">
      <w:pPr>
        <w:pStyle w:val="NoSpacing"/>
        <w:ind w:left="540" w:firstLine="900"/>
        <w:jc w:val="both"/>
        <w:rPr>
          <w:rFonts w:ascii="Arial" w:hAnsi="Arial" w:cs="Arial"/>
          <w:sz w:val="28"/>
          <w:szCs w:val="18"/>
          <w:shd w:val="clear" w:color="auto" w:fill="FDFDFE"/>
        </w:rPr>
      </w:pPr>
      <w:r w:rsidRPr="008102DF">
        <w:rPr>
          <w:rFonts w:ascii="Arial" w:hAnsi="Arial" w:cs="Arial"/>
          <w:sz w:val="28"/>
          <w:szCs w:val="18"/>
          <w:shd w:val="clear" w:color="auto" w:fill="FDFDFE"/>
        </w:rPr>
        <w:t xml:space="preserve">Calculul cuantumului lunar al valorii financiare a normelor de hrană datorate fiecărei categorii de personal, se face pe baza foii colective de prezenţă, prin determinarea zilelor calendaristice aferente perioadei lucrate şi ajustate cu limitările situaţiilor în care aceasta nu se acordă, potrivit art. 1, alin.(3) şi </w:t>
      </w:r>
      <w:r w:rsidR="001F1AA2">
        <w:rPr>
          <w:rFonts w:ascii="Arial" w:hAnsi="Arial" w:cs="Arial"/>
          <w:sz w:val="28"/>
          <w:szCs w:val="18"/>
          <w:shd w:val="clear" w:color="auto" w:fill="FDFDFE"/>
        </w:rPr>
        <w:t>î</w:t>
      </w:r>
      <w:r w:rsidRPr="008102DF">
        <w:rPr>
          <w:rFonts w:ascii="Arial" w:hAnsi="Arial" w:cs="Arial"/>
          <w:sz w:val="28"/>
          <w:szCs w:val="18"/>
          <w:shd w:val="clear" w:color="auto" w:fill="FDFDFE"/>
        </w:rPr>
        <w:t>nmulţite cu valoarea financiară a normei de hrană stabilită în condiţiile art.1 alin.1 din prezentul Proiectul de hotărâre.</w:t>
      </w:r>
    </w:p>
    <w:p w14:paraId="45F8EF0D" w14:textId="77777777" w:rsidR="00292C01" w:rsidRDefault="00292C01" w:rsidP="00131707">
      <w:pPr>
        <w:pStyle w:val="NoSpacing"/>
        <w:ind w:left="630" w:firstLine="810"/>
        <w:jc w:val="both"/>
        <w:rPr>
          <w:rFonts w:ascii="Arial" w:hAnsi="Arial" w:cs="Arial"/>
          <w:sz w:val="28"/>
        </w:rPr>
      </w:pPr>
      <w:r w:rsidRPr="00131707">
        <w:rPr>
          <w:rFonts w:ascii="Arial" w:hAnsi="Arial" w:cs="Arial"/>
          <w:sz w:val="28"/>
        </w:rPr>
        <w:t>În ceea ce priveşte cuantumul normei de hrană, prin dispoziţiile  HG nr. 171/2015 coroborate cu Ordinele Ministrului Dezvoltării Regionale şi Administraţiei Publice   emise în baza hotărârii de guvern, prevăd  condiţiile de acordare şi cuantumurile normelor de hrană. Legea nu prevede posibilitatea ca prin HCL să se reglementeze alte valori ale normelor de hrană.</w:t>
      </w:r>
    </w:p>
    <w:p w14:paraId="79F7A939" w14:textId="77777777" w:rsidR="002702A9" w:rsidRDefault="002702A9" w:rsidP="00131707">
      <w:pPr>
        <w:pStyle w:val="NoSpacing"/>
        <w:ind w:left="630" w:firstLine="810"/>
        <w:jc w:val="both"/>
        <w:rPr>
          <w:rFonts w:ascii="Arial" w:eastAsiaTheme="minorHAnsi" w:hAnsi="Arial" w:cs="Arial"/>
          <w:i/>
          <w:noProof w:val="0"/>
          <w:sz w:val="28"/>
          <w:szCs w:val="22"/>
        </w:rPr>
      </w:pPr>
      <w:r>
        <w:rPr>
          <w:rFonts w:ascii="Arial" w:hAnsi="Arial" w:cs="Arial"/>
          <w:sz w:val="28"/>
        </w:rPr>
        <w:t xml:space="preserve"> Potrivit prevederilor art. 3 alin.(4) din Legea-cadru nr. 153/2017</w:t>
      </w:r>
      <w:r w:rsidRPr="002702A9">
        <w:rPr>
          <w:rFonts w:ascii="Courier New" w:eastAsiaTheme="minorHAnsi" w:hAnsi="Courier New" w:cs="Courier New"/>
          <w:noProof w:val="0"/>
          <w:sz w:val="22"/>
          <w:szCs w:val="22"/>
        </w:rPr>
        <w:t xml:space="preserve"> </w:t>
      </w:r>
      <w:proofErr w:type="spellStart"/>
      <w:r w:rsidRPr="002702A9">
        <w:rPr>
          <w:rFonts w:ascii="Arial" w:eastAsiaTheme="minorHAnsi" w:hAnsi="Arial" w:cs="Arial"/>
          <w:noProof w:val="0"/>
          <w:sz w:val="28"/>
          <w:szCs w:val="22"/>
        </w:rPr>
        <w:t>privind</w:t>
      </w:r>
      <w:proofErr w:type="spellEnd"/>
      <w:r w:rsidRPr="002702A9">
        <w:rPr>
          <w:rFonts w:ascii="Arial" w:eastAsiaTheme="minorHAnsi" w:hAnsi="Arial" w:cs="Arial"/>
          <w:noProof w:val="0"/>
          <w:sz w:val="28"/>
          <w:szCs w:val="22"/>
        </w:rPr>
        <w:t xml:space="preserve"> </w:t>
      </w:r>
      <w:proofErr w:type="spellStart"/>
      <w:r w:rsidRPr="002702A9">
        <w:rPr>
          <w:rFonts w:ascii="Arial" w:eastAsiaTheme="minorHAnsi" w:hAnsi="Arial" w:cs="Arial"/>
          <w:noProof w:val="0"/>
          <w:sz w:val="28"/>
          <w:szCs w:val="22"/>
        </w:rPr>
        <w:t>salarizarea</w:t>
      </w:r>
      <w:proofErr w:type="spellEnd"/>
      <w:r w:rsidRPr="002702A9">
        <w:rPr>
          <w:rFonts w:ascii="Arial" w:eastAsiaTheme="minorHAnsi" w:hAnsi="Arial" w:cs="Arial"/>
          <w:noProof w:val="0"/>
          <w:sz w:val="28"/>
          <w:szCs w:val="22"/>
        </w:rPr>
        <w:t xml:space="preserve"> </w:t>
      </w:r>
      <w:proofErr w:type="spellStart"/>
      <w:r w:rsidRPr="002702A9">
        <w:rPr>
          <w:rFonts w:ascii="Arial" w:eastAsiaTheme="minorHAnsi" w:hAnsi="Arial" w:cs="Arial"/>
          <w:noProof w:val="0"/>
          <w:sz w:val="28"/>
          <w:szCs w:val="22"/>
        </w:rPr>
        <w:t>personalului</w:t>
      </w:r>
      <w:proofErr w:type="spellEnd"/>
      <w:r w:rsidRPr="002702A9">
        <w:rPr>
          <w:rFonts w:ascii="Arial" w:eastAsiaTheme="minorHAnsi" w:hAnsi="Arial" w:cs="Arial"/>
          <w:noProof w:val="0"/>
          <w:sz w:val="28"/>
          <w:szCs w:val="22"/>
        </w:rPr>
        <w:t xml:space="preserve"> </w:t>
      </w:r>
      <w:proofErr w:type="spellStart"/>
      <w:r w:rsidRPr="002702A9">
        <w:rPr>
          <w:rFonts w:ascii="Arial" w:eastAsiaTheme="minorHAnsi" w:hAnsi="Arial" w:cs="Arial"/>
          <w:noProof w:val="0"/>
          <w:sz w:val="28"/>
          <w:szCs w:val="22"/>
        </w:rPr>
        <w:t>plătit</w:t>
      </w:r>
      <w:proofErr w:type="spellEnd"/>
      <w:r w:rsidRPr="002702A9">
        <w:rPr>
          <w:rFonts w:ascii="Arial" w:eastAsiaTheme="minorHAnsi" w:hAnsi="Arial" w:cs="Arial"/>
          <w:noProof w:val="0"/>
          <w:sz w:val="28"/>
          <w:szCs w:val="22"/>
        </w:rPr>
        <w:t xml:space="preserve"> din </w:t>
      </w:r>
      <w:proofErr w:type="spellStart"/>
      <w:r w:rsidRPr="002702A9">
        <w:rPr>
          <w:rFonts w:ascii="Arial" w:eastAsiaTheme="minorHAnsi" w:hAnsi="Arial" w:cs="Arial"/>
          <w:noProof w:val="0"/>
          <w:sz w:val="28"/>
          <w:szCs w:val="22"/>
        </w:rPr>
        <w:t>fonduri</w:t>
      </w:r>
      <w:proofErr w:type="spellEnd"/>
      <w:r w:rsidRPr="002702A9">
        <w:rPr>
          <w:rFonts w:ascii="Arial" w:eastAsiaTheme="minorHAnsi" w:hAnsi="Arial" w:cs="Arial"/>
          <w:noProof w:val="0"/>
          <w:sz w:val="28"/>
          <w:szCs w:val="22"/>
        </w:rPr>
        <w:t xml:space="preserve"> </w:t>
      </w:r>
      <w:proofErr w:type="spellStart"/>
      <w:r w:rsidRPr="002702A9">
        <w:rPr>
          <w:rFonts w:ascii="Arial" w:eastAsiaTheme="minorHAnsi" w:hAnsi="Arial" w:cs="Arial"/>
          <w:noProof w:val="0"/>
          <w:sz w:val="28"/>
          <w:szCs w:val="22"/>
        </w:rPr>
        <w:t>publice</w:t>
      </w:r>
      <w:proofErr w:type="spellEnd"/>
      <w:r w:rsidRPr="002702A9">
        <w:rPr>
          <w:rFonts w:ascii="Arial" w:eastAsiaTheme="minorHAnsi" w:hAnsi="Arial" w:cs="Arial"/>
          <w:noProof w:val="0"/>
          <w:sz w:val="28"/>
          <w:szCs w:val="22"/>
        </w:rPr>
        <w:t xml:space="preserve"> </w:t>
      </w:r>
      <w:r w:rsidRPr="002702A9">
        <w:rPr>
          <w:rFonts w:ascii="Arial" w:eastAsiaTheme="minorHAnsi" w:hAnsi="Arial" w:cs="Arial"/>
          <w:i/>
          <w:noProof w:val="0"/>
          <w:sz w:val="28"/>
          <w:szCs w:val="22"/>
        </w:rPr>
        <w:t>”</w:t>
      </w:r>
      <w:proofErr w:type="spellStart"/>
      <w:r w:rsidRPr="002702A9">
        <w:rPr>
          <w:rFonts w:ascii="Arial" w:eastAsiaTheme="minorHAnsi" w:hAnsi="Arial" w:cs="Arial"/>
          <w:i/>
          <w:noProof w:val="0"/>
          <w:sz w:val="28"/>
          <w:szCs w:val="22"/>
        </w:rPr>
        <w:t>Ordonatorii</w:t>
      </w:r>
      <w:proofErr w:type="spellEnd"/>
      <w:r w:rsidRPr="002702A9">
        <w:rPr>
          <w:rFonts w:ascii="Arial" w:eastAsiaTheme="minorHAnsi" w:hAnsi="Arial" w:cs="Arial"/>
          <w:i/>
          <w:noProof w:val="0"/>
          <w:sz w:val="28"/>
          <w:szCs w:val="22"/>
        </w:rPr>
        <w:t xml:space="preserve"> de </w:t>
      </w:r>
      <w:proofErr w:type="spellStart"/>
      <w:r w:rsidRPr="002702A9">
        <w:rPr>
          <w:rFonts w:ascii="Arial" w:eastAsiaTheme="minorHAnsi" w:hAnsi="Arial" w:cs="Arial"/>
          <w:i/>
          <w:noProof w:val="0"/>
          <w:sz w:val="28"/>
          <w:szCs w:val="22"/>
        </w:rPr>
        <w:t>credite</w:t>
      </w:r>
      <w:proofErr w:type="spellEnd"/>
      <w:r w:rsidRPr="002702A9">
        <w:rPr>
          <w:rFonts w:ascii="Arial" w:eastAsiaTheme="minorHAnsi" w:hAnsi="Arial" w:cs="Arial"/>
          <w:i/>
          <w:noProof w:val="0"/>
          <w:sz w:val="28"/>
          <w:szCs w:val="22"/>
        </w:rPr>
        <w:t xml:space="preserve"> au </w:t>
      </w:r>
      <w:proofErr w:type="spellStart"/>
      <w:r w:rsidRPr="002702A9">
        <w:rPr>
          <w:rFonts w:ascii="Arial" w:eastAsiaTheme="minorHAnsi" w:hAnsi="Arial" w:cs="Arial"/>
          <w:i/>
          <w:noProof w:val="0"/>
          <w:sz w:val="28"/>
          <w:szCs w:val="22"/>
        </w:rPr>
        <w:t>obligaţia</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să</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stabilească</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salariile</w:t>
      </w:r>
      <w:proofErr w:type="spellEnd"/>
      <w:r w:rsidRPr="002702A9">
        <w:rPr>
          <w:rFonts w:ascii="Arial" w:eastAsiaTheme="minorHAnsi" w:hAnsi="Arial" w:cs="Arial"/>
          <w:i/>
          <w:noProof w:val="0"/>
          <w:sz w:val="28"/>
          <w:szCs w:val="22"/>
        </w:rPr>
        <w:t xml:space="preserve"> de </w:t>
      </w:r>
      <w:proofErr w:type="spellStart"/>
      <w:r w:rsidRPr="002702A9">
        <w:rPr>
          <w:rFonts w:ascii="Arial" w:eastAsiaTheme="minorHAnsi" w:hAnsi="Arial" w:cs="Arial"/>
          <w:i/>
          <w:noProof w:val="0"/>
          <w:sz w:val="28"/>
          <w:szCs w:val="22"/>
        </w:rPr>
        <w:t>bază</w:t>
      </w:r>
      <w:proofErr w:type="spellEnd"/>
      <w:r w:rsidRPr="002702A9">
        <w:rPr>
          <w:rFonts w:ascii="Arial" w:eastAsiaTheme="minorHAnsi" w:hAnsi="Arial" w:cs="Arial"/>
          <w:i/>
          <w:noProof w:val="0"/>
          <w:sz w:val="28"/>
          <w:szCs w:val="22"/>
        </w:rPr>
        <w:t>/</w:t>
      </w:r>
      <w:proofErr w:type="spellStart"/>
      <w:r w:rsidRPr="002702A9">
        <w:rPr>
          <w:rFonts w:ascii="Arial" w:eastAsiaTheme="minorHAnsi" w:hAnsi="Arial" w:cs="Arial"/>
          <w:i/>
          <w:noProof w:val="0"/>
          <w:sz w:val="28"/>
          <w:szCs w:val="22"/>
        </w:rPr>
        <w:t>soldele</w:t>
      </w:r>
      <w:proofErr w:type="spellEnd"/>
      <w:r w:rsidRPr="002702A9">
        <w:rPr>
          <w:rFonts w:ascii="Arial" w:eastAsiaTheme="minorHAnsi" w:hAnsi="Arial" w:cs="Arial"/>
          <w:i/>
          <w:noProof w:val="0"/>
          <w:sz w:val="28"/>
          <w:szCs w:val="22"/>
        </w:rPr>
        <w:t xml:space="preserve"> de </w:t>
      </w:r>
      <w:proofErr w:type="spellStart"/>
      <w:r w:rsidRPr="002702A9">
        <w:rPr>
          <w:rFonts w:ascii="Arial" w:eastAsiaTheme="minorHAnsi" w:hAnsi="Arial" w:cs="Arial"/>
          <w:i/>
          <w:noProof w:val="0"/>
          <w:sz w:val="28"/>
          <w:szCs w:val="22"/>
        </w:rPr>
        <w:t>funcţie</w:t>
      </w:r>
      <w:proofErr w:type="spellEnd"/>
      <w:r w:rsidRPr="002702A9">
        <w:rPr>
          <w:rFonts w:ascii="Arial" w:eastAsiaTheme="minorHAnsi" w:hAnsi="Arial" w:cs="Arial"/>
          <w:i/>
          <w:noProof w:val="0"/>
          <w:sz w:val="28"/>
          <w:szCs w:val="22"/>
        </w:rPr>
        <w:t>/</w:t>
      </w:r>
      <w:proofErr w:type="spellStart"/>
      <w:r w:rsidRPr="002702A9">
        <w:rPr>
          <w:rFonts w:ascii="Arial" w:eastAsiaTheme="minorHAnsi" w:hAnsi="Arial" w:cs="Arial"/>
          <w:i/>
          <w:noProof w:val="0"/>
          <w:sz w:val="28"/>
          <w:szCs w:val="22"/>
        </w:rPr>
        <w:t>salariile</w:t>
      </w:r>
      <w:proofErr w:type="spellEnd"/>
      <w:r w:rsidRPr="002702A9">
        <w:rPr>
          <w:rFonts w:ascii="Arial" w:eastAsiaTheme="minorHAnsi" w:hAnsi="Arial" w:cs="Arial"/>
          <w:i/>
          <w:noProof w:val="0"/>
          <w:sz w:val="28"/>
          <w:szCs w:val="22"/>
        </w:rPr>
        <w:t xml:space="preserve"> de </w:t>
      </w:r>
      <w:proofErr w:type="spellStart"/>
      <w:r w:rsidRPr="002702A9">
        <w:rPr>
          <w:rFonts w:ascii="Arial" w:eastAsiaTheme="minorHAnsi" w:hAnsi="Arial" w:cs="Arial"/>
          <w:i/>
          <w:noProof w:val="0"/>
          <w:sz w:val="28"/>
          <w:szCs w:val="22"/>
        </w:rPr>
        <w:t>funcţie</w:t>
      </w:r>
      <w:proofErr w:type="spellEnd"/>
      <w:r w:rsidRPr="002702A9">
        <w:rPr>
          <w:rFonts w:ascii="Arial" w:eastAsiaTheme="minorHAnsi" w:hAnsi="Arial" w:cs="Arial"/>
          <w:i/>
          <w:noProof w:val="0"/>
          <w:sz w:val="28"/>
          <w:szCs w:val="22"/>
        </w:rPr>
        <w:t>/</w:t>
      </w:r>
      <w:proofErr w:type="spellStart"/>
      <w:r w:rsidRPr="002702A9">
        <w:rPr>
          <w:rFonts w:ascii="Arial" w:eastAsiaTheme="minorHAnsi" w:hAnsi="Arial" w:cs="Arial"/>
          <w:i/>
          <w:noProof w:val="0"/>
          <w:sz w:val="28"/>
          <w:szCs w:val="22"/>
        </w:rPr>
        <w:t>soldele</w:t>
      </w:r>
      <w:proofErr w:type="spellEnd"/>
      <w:r w:rsidRPr="002702A9">
        <w:rPr>
          <w:rFonts w:ascii="Arial" w:eastAsiaTheme="minorHAnsi" w:hAnsi="Arial" w:cs="Arial"/>
          <w:i/>
          <w:noProof w:val="0"/>
          <w:sz w:val="28"/>
          <w:szCs w:val="22"/>
        </w:rPr>
        <w:t xml:space="preserve"> de grad/</w:t>
      </w:r>
      <w:proofErr w:type="spellStart"/>
      <w:r w:rsidRPr="002702A9">
        <w:rPr>
          <w:rFonts w:ascii="Arial" w:eastAsiaTheme="minorHAnsi" w:hAnsi="Arial" w:cs="Arial"/>
          <w:i/>
          <w:noProof w:val="0"/>
          <w:sz w:val="28"/>
          <w:szCs w:val="22"/>
        </w:rPr>
        <w:t>salariile</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gradului</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profesional</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deţinut</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gradaţiile</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soldele</w:t>
      </w:r>
      <w:proofErr w:type="spellEnd"/>
      <w:r w:rsidRPr="002702A9">
        <w:rPr>
          <w:rFonts w:ascii="Arial" w:eastAsiaTheme="minorHAnsi" w:hAnsi="Arial" w:cs="Arial"/>
          <w:i/>
          <w:noProof w:val="0"/>
          <w:sz w:val="28"/>
          <w:szCs w:val="22"/>
        </w:rPr>
        <w:t xml:space="preserve"> de </w:t>
      </w:r>
      <w:proofErr w:type="spellStart"/>
      <w:r w:rsidRPr="002702A9">
        <w:rPr>
          <w:rFonts w:ascii="Arial" w:eastAsiaTheme="minorHAnsi" w:hAnsi="Arial" w:cs="Arial"/>
          <w:i/>
          <w:noProof w:val="0"/>
          <w:sz w:val="28"/>
          <w:szCs w:val="22"/>
        </w:rPr>
        <w:t>comandă</w:t>
      </w:r>
      <w:proofErr w:type="spellEnd"/>
      <w:r w:rsidRPr="002702A9">
        <w:rPr>
          <w:rFonts w:ascii="Arial" w:eastAsiaTheme="minorHAnsi" w:hAnsi="Arial" w:cs="Arial"/>
          <w:i/>
          <w:noProof w:val="0"/>
          <w:sz w:val="28"/>
          <w:szCs w:val="22"/>
        </w:rPr>
        <w:t>/</w:t>
      </w:r>
      <w:proofErr w:type="spellStart"/>
      <w:r w:rsidRPr="002702A9">
        <w:rPr>
          <w:rFonts w:ascii="Arial" w:eastAsiaTheme="minorHAnsi" w:hAnsi="Arial" w:cs="Arial"/>
          <w:i/>
          <w:noProof w:val="0"/>
          <w:sz w:val="28"/>
          <w:szCs w:val="22"/>
        </w:rPr>
        <w:t>salariile</w:t>
      </w:r>
      <w:proofErr w:type="spellEnd"/>
      <w:r w:rsidRPr="002702A9">
        <w:rPr>
          <w:rFonts w:ascii="Arial" w:eastAsiaTheme="minorHAnsi" w:hAnsi="Arial" w:cs="Arial"/>
          <w:i/>
          <w:noProof w:val="0"/>
          <w:sz w:val="28"/>
          <w:szCs w:val="22"/>
        </w:rPr>
        <w:t xml:space="preserve"> de </w:t>
      </w:r>
      <w:proofErr w:type="spellStart"/>
      <w:r w:rsidRPr="002702A9">
        <w:rPr>
          <w:rFonts w:ascii="Arial" w:eastAsiaTheme="minorHAnsi" w:hAnsi="Arial" w:cs="Arial"/>
          <w:i/>
          <w:noProof w:val="0"/>
          <w:sz w:val="28"/>
          <w:szCs w:val="22"/>
        </w:rPr>
        <w:t>comandă</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indemnizaţiile</w:t>
      </w:r>
      <w:proofErr w:type="spellEnd"/>
      <w:r w:rsidRPr="002702A9">
        <w:rPr>
          <w:rFonts w:ascii="Arial" w:eastAsiaTheme="minorHAnsi" w:hAnsi="Arial" w:cs="Arial"/>
          <w:i/>
          <w:noProof w:val="0"/>
          <w:sz w:val="28"/>
          <w:szCs w:val="22"/>
        </w:rPr>
        <w:t xml:space="preserve"> de </w:t>
      </w:r>
      <w:proofErr w:type="spellStart"/>
      <w:r w:rsidRPr="002702A9">
        <w:rPr>
          <w:rFonts w:ascii="Arial" w:eastAsiaTheme="minorHAnsi" w:hAnsi="Arial" w:cs="Arial"/>
          <w:i/>
          <w:noProof w:val="0"/>
          <w:sz w:val="28"/>
          <w:szCs w:val="22"/>
        </w:rPr>
        <w:t>încadrare</w:t>
      </w:r>
      <w:proofErr w:type="spellEnd"/>
      <w:r w:rsidRPr="002702A9">
        <w:rPr>
          <w:rFonts w:ascii="Arial" w:eastAsiaTheme="minorHAnsi" w:hAnsi="Arial" w:cs="Arial"/>
          <w:i/>
          <w:noProof w:val="0"/>
          <w:sz w:val="28"/>
          <w:szCs w:val="22"/>
        </w:rPr>
        <w:t>/</w:t>
      </w:r>
      <w:proofErr w:type="spellStart"/>
      <w:r w:rsidRPr="002702A9">
        <w:rPr>
          <w:rFonts w:ascii="Arial" w:eastAsiaTheme="minorHAnsi" w:hAnsi="Arial" w:cs="Arial"/>
          <w:i/>
          <w:noProof w:val="0"/>
          <w:sz w:val="28"/>
          <w:szCs w:val="22"/>
        </w:rPr>
        <w:t>indemnizaţiile</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lunare</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sporurile</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alte</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drepturi</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salariale</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în</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bani</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şi</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în</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natură</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prevăzute</w:t>
      </w:r>
      <w:proofErr w:type="spellEnd"/>
      <w:r w:rsidRPr="002702A9">
        <w:rPr>
          <w:rFonts w:ascii="Arial" w:eastAsiaTheme="minorHAnsi" w:hAnsi="Arial" w:cs="Arial"/>
          <w:i/>
          <w:noProof w:val="0"/>
          <w:sz w:val="28"/>
          <w:szCs w:val="22"/>
        </w:rPr>
        <w:t xml:space="preserve"> de </w:t>
      </w:r>
      <w:proofErr w:type="spellStart"/>
      <w:r w:rsidRPr="002702A9">
        <w:rPr>
          <w:rFonts w:ascii="Arial" w:eastAsiaTheme="minorHAnsi" w:hAnsi="Arial" w:cs="Arial"/>
          <w:i/>
          <w:noProof w:val="0"/>
          <w:sz w:val="28"/>
          <w:szCs w:val="22"/>
        </w:rPr>
        <w:t>lege</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să</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asigure</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promovarea</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personalului</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în</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funcţii</w:t>
      </w:r>
      <w:proofErr w:type="spellEnd"/>
      <w:r w:rsidRPr="002702A9">
        <w:rPr>
          <w:rFonts w:ascii="Arial" w:eastAsiaTheme="minorHAnsi" w:hAnsi="Arial" w:cs="Arial"/>
          <w:i/>
          <w:noProof w:val="0"/>
          <w:sz w:val="28"/>
          <w:szCs w:val="22"/>
        </w:rPr>
        <w:t xml:space="preserve">, grade </w:t>
      </w:r>
      <w:proofErr w:type="spellStart"/>
      <w:r w:rsidRPr="002702A9">
        <w:rPr>
          <w:rFonts w:ascii="Arial" w:eastAsiaTheme="minorHAnsi" w:hAnsi="Arial" w:cs="Arial"/>
          <w:i/>
          <w:noProof w:val="0"/>
          <w:sz w:val="28"/>
          <w:szCs w:val="22"/>
        </w:rPr>
        <w:t>şi</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trepte</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profesionale</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şi</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avansarea</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în</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gradaţii</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în</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condiţiile</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legii</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astfel</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încât</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să</w:t>
      </w:r>
      <w:proofErr w:type="spellEnd"/>
      <w:r w:rsidRPr="002702A9">
        <w:rPr>
          <w:rFonts w:ascii="Arial" w:eastAsiaTheme="minorHAnsi" w:hAnsi="Arial" w:cs="Arial"/>
          <w:i/>
          <w:noProof w:val="0"/>
          <w:sz w:val="28"/>
          <w:szCs w:val="22"/>
        </w:rPr>
        <w:t xml:space="preserve"> se </w:t>
      </w:r>
      <w:proofErr w:type="spellStart"/>
      <w:r w:rsidRPr="002702A9">
        <w:rPr>
          <w:rFonts w:ascii="Arial" w:eastAsiaTheme="minorHAnsi" w:hAnsi="Arial" w:cs="Arial"/>
          <w:i/>
          <w:noProof w:val="0"/>
          <w:sz w:val="28"/>
          <w:szCs w:val="22"/>
        </w:rPr>
        <w:t>încadreze</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în</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sumele</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aprobate</w:t>
      </w:r>
      <w:proofErr w:type="spellEnd"/>
      <w:r w:rsidRPr="002702A9">
        <w:rPr>
          <w:rFonts w:ascii="Arial" w:eastAsiaTheme="minorHAnsi" w:hAnsi="Arial" w:cs="Arial"/>
          <w:i/>
          <w:noProof w:val="0"/>
          <w:sz w:val="28"/>
          <w:szCs w:val="22"/>
        </w:rPr>
        <w:t xml:space="preserve"> cu </w:t>
      </w:r>
      <w:proofErr w:type="spellStart"/>
      <w:r w:rsidRPr="002702A9">
        <w:rPr>
          <w:rFonts w:ascii="Arial" w:eastAsiaTheme="minorHAnsi" w:hAnsi="Arial" w:cs="Arial"/>
          <w:i/>
          <w:noProof w:val="0"/>
          <w:sz w:val="28"/>
          <w:szCs w:val="22"/>
        </w:rPr>
        <w:t>această</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destinaţie</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în</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bugetul</w:t>
      </w:r>
      <w:proofErr w:type="spellEnd"/>
      <w:r w:rsidRPr="002702A9">
        <w:rPr>
          <w:rFonts w:ascii="Arial" w:eastAsiaTheme="minorHAnsi" w:hAnsi="Arial" w:cs="Arial"/>
          <w:i/>
          <w:noProof w:val="0"/>
          <w:sz w:val="28"/>
          <w:szCs w:val="22"/>
        </w:rPr>
        <w:t xml:space="preserve"> </w:t>
      </w:r>
      <w:proofErr w:type="spellStart"/>
      <w:r w:rsidRPr="002702A9">
        <w:rPr>
          <w:rFonts w:ascii="Arial" w:eastAsiaTheme="minorHAnsi" w:hAnsi="Arial" w:cs="Arial"/>
          <w:i/>
          <w:noProof w:val="0"/>
          <w:sz w:val="28"/>
          <w:szCs w:val="22"/>
        </w:rPr>
        <w:t>propriu</w:t>
      </w:r>
      <w:proofErr w:type="spellEnd"/>
      <w:r w:rsidRPr="002702A9">
        <w:rPr>
          <w:rFonts w:ascii="Arial" w:eastAsiaTheme="minorHAnsi" w:hAnsi="Arial" w:cs="Arial"/>
          <w:i/>
          <w:noProof w:val="0"/>
          <w:sz w:val="28"/>
          <w:szCs w:val="22"/>
        </w:rPr>
        <w:t>.”</w:t>
      </w:r>
    </w:p>
    <w:p w14:paraId="2D23F84E" w14:textId="77777777" w:rsidR="002702A9" w:rsidRPr="002702A9" w:rsidRDefault="002702A9" w:rsidP="00131707">
      <w:pPr>
        <w:pStyle w:val="NoSpacing"/>
        <w:ind w:left="630" w:firstLine="810"/>
        <w:jc w:val="both"/>
        <w:rPr>
          <w:rFonts w:ascii="Arial" w:hAnsi="Arial" w:cs="Arial"/>
          <w:sz w:val="36"/>
        </w:rPr>
      </w:pPr>
      <w:proofErr w:type="spellStart"/>
      <w:r w:rsidRPr="002702A9">
        <w:rPr>
          <w:rFonts w:ascii="Arial" w:eastAsiaTheme="minorHAnsi" w:hAnsi="Arial" w:cs="Arial"/>
          <w:noProof w:val="0"/>
          <w:sz w:val="28"/>
          <w:szCs w:val="22"/>
        </w:rPr>
        <w:t>Referitor</w:t>
      </w:r>
      <w:proofErr w:type="spellEnd"/>
      <w:r w:rsidRPr="002702A9">
        <w:rPr>
          <w:rFonts w:ascii="Arial" w:eastAsiaTheme="minorHAnsi" w:hAnsi="Arial" w:cs="Arial"/>
          <w:noProof w:val="0"/>
          <w:sz w:val="28"/>
          <w:szCs w:val="22"/>
        </w:rPr>
        <w:t xml:space="preserve"> la </w:t>
      </w:r>
      <w:proofErr w:type="spellStart"/>
      <w:r w:rsidRPr="002702A9">
        <w:rPr>
          <w:rFonts w:ascii="Arial" w:eastAsiaTheme="minorHAnsi" w:hAnsi="Arial" w:cs="Arial"/>
          <w:noProof w:val="0"/>
          <w:sz w:val="28"/>
          <w:szCs w:val="22"/>
        </w:rPr>
        <w:t>încadrarea</w:t>
      </w:r>
      <w:proofErr w:type="spellEnd"/>
      <w:r w:rsidRPr="002702A9">
        <w:rPr>
          <w:rFonts w:ascii="Arial" w:eastAsiaTheme="minorHAnsi" w:hAnsi="Arial" w:cs="Arial"/>
          <w:noProof w:val="0"/>
          <w:sz w:val="28"/>
          <w:szCs w:val="22"/>
        </w:rPr>
        <w:t xml:space="preserve"> </w:t>
      </w:r>
      <w:proofErr w:type="spellStart"/>
      <w:r w:rsidRPr="002702A9">
        <w:rPr>
          <w:rFonts w:ascii="Arial" w:eastAsiaTheme="minorHAnsi" w:hAnsi="Arial" w:cs="Arial"/>
          <w:noProof w:val="0"/>
          <w:sz w:val="28"/>
          <w:szCs w:val="22"/>
        </w:rPr>
        <w:t>contabilă</w:t>
      </w:r>
      <w:proofErr w:type="spellEnd"/>
      <w:r w:rsidRPr="002702A9">
        <w:rPr>
          <w:rFonts w:ascii="Arial" w:eastAsiaTheme="minorHAnsi" w:hAnsi="Arial" w:cs="Arial"/>
          <w:noProof w:val="0"/>
          <w:sz w:val="28"/>
          <w:szCs w:val="22"/>
        </w:rPr>
        <w:t xml:space="preserve"> </w:t>
      </w:r>
      <w:proofErr w:type="spellStart"/>
      <w:r w:rsidRPr="002702A9">
        <w:rPr>
          <w:rFonts w:ascii="Arial" w:eastAsiaTheme="minorHAnsi" w:hAnsi="Arial" w:cs="Arial"/>
          <w:noProof w:val="0"/>
          <w:sz w:val="28"/>
          <w:szCs w:val="22"/>
        </w:rPr>
        <w:t>și</w:t>
      </w:r>
      <w:proofErr w:type="spellEnd"/>
      <w:r w:rsidRPr="002702A9">
        <w:rPr>
          <w:rFonts w:ascii="Arial" w:eastAsiaTheme="minorHAnsi" w:hAnsi="Arial" w:cs="Arial"/>
          <w:noProof w:val="0"/>
          <w:sz w:val="28"/>
          <w:szCs w:val="22"/>
        </w:rPr>
        <w:t xml:space="preserve"> </w:t>
      </w:r>
      <w:proofErr w:type="spellStart"/>
      <w:r w:rsidRPr="002702A9">
        <w:rPr>
          <w:rFonts w:ascii="Arial" w:eastAsiaTheme="minorHAnsi" w:hAnsi="Arial" w:cs="Arial"/>
          <w:noProof w:val="0"/>
          <w:sz w:val="28"/>
          <w:szCs w:val="22"/>
        </w:rPr>
        <w:t>bugetară</w:t>
      </w:r>
      <w:proofErr w:type="spellEnd"/>
      <w:r w:rsidRPr="002702A9">
        <w:rPr>
          <w:rFonts w:ascii="Arial" w:eastAsiaTheme="minorHAnsi" w:hAnsi="Arial" w:cs="Arial"/>
          <w:noProof w:val="0"/>
          <w:sz w:val="28"/>
          <w:szCs w:val="22"/>
        </w:rPr>
        <w:t xml:space="preserve">, </w:t>
      </w:r>
      <w:proofErr w:type="spellStart"/>
      <w:r w:rsidRPr="002702A9">
        <w:rPr>
          <w:rFonts w:ascii="Arial" w:eastAsiaTheme="minorHAnsi" w:hAnsi="Arial" w:cs="Arial"/>
          <w:noProof w:val="0"/>
          <w:sz w:val="28"/>
          <w:szCs w:val="22"/>
        </w:rPr>
        <w:t>potrivit</w:t>
      </w:r>
      <w:proofErr w:type="spellEnd"/>
      <w:r w:rsidRPr="002702A9">
        <w:rPr>
          <w:rFonts w:ascii="Arial" w:eastAsiaTheme="minorHAnsi" w:hAnsi="Arial" w:cs="Arial"/>
          <w:noProof w:val="0"/>
          <w:sz w:val="28"/>
          <w:szCs w:val="22"/>
        </w:rPr>
        <w:t xml:space="preserve"> </w:t>
      </w:r>
      <w:proofErr w:type="spellStart"/>
      <w:r w:rsidRPr="002702A9">
        <w:rPr>
          <w:rFonts w:ascii="Arial" w:eastAsiaTheme="minorHAnsi" w:hAnsi="Arial" w:cs="Arial"/>
          <w:noProof w:val="0"/>
          <w:sz w:val="28"/>
          <w:szCs w:val="22"/>
        </w:rPr>
        <w:t>Sistemului</w:t>
      </w:r>
      <w:proofErr w:type="spellEnd"/>
      <w:r w:rsidRPr="002702A9">
        <w:rPr>
          <w:rFonts w:ascii="Arial" w:eastAsiaTheme="minorHAnsi" w:hAnsi="Arial" w:cs="Arial"/>
          <w:noProof w:val="0"/>
          <w:sz w:val="28"/>
          <w:szCs w:val="22"/>
        </w:rPr>
        <w:t xml:space="preserve"> </w:t>
      </w:r>
      <w:proofErr w:type="spellStart"/>
      <w:r w:rsidRPr="002702A9">
        <w:rPr>
          <w:rFonts w:ascii="Arial" w:eastAsiaTheme="minorHAnsi" w:hAnsi="Arial" w:cs="Arial"/>
          <w:noProof w:val="0"/>
          <w:sz w:val="28"/>
          <w:szCs w:val="22"/>
        </w:rPr>
        <w:t>european</w:t>
      </w:r>
      <w:proofErr w:type="spellEnd"/>
      <w:r w:rsidRPr="002702A9">
        <w:rPr>
          <w:rFonts w:ascii="Arial" w:eastAsiaTheme="minorHAnsi" w:hAnsi="Arial" w:cs="Arial"/>
          <w:noProof w:val="0"/>
          <w:sz w:val="28"/>
          <w:szCs w:val="22"/>
        </w:rPr>
        <w:t xml:space="preserve"> de </w:t>
      </w:r>
      <w:proofErr w:type="spellStart"/>
      <w:r w:rsidRPr="002702A9">
        <w:rPr>
          <w:rFonts w:ascii="Arial" w:eastAsiaTheme="minorHAnsi" w:hAnsi="Arial" w:cs="Arial"/>
          <w:noProof w:val="0"/>
          <w:sz w:val="28"/>
          <w:szCs w:val="22"/>
        </w:rPr>
        <w:t>conturi</w:t>
      </w:r>
      <w:proofErr w:type="spellEnd"/>
      <w:r w:rsidRPr="002702A9">
        <w:rPr>
          <w:rFonts w:ascii="Arial" w:eastAsiaTheme="minorHAnsi" w:hAnsi="Arial" w:cs="Arial"/>
          <w:noProof w:val="0"/>
          <w:sz w:val="28"/>
          <w:szCs w:val="22"/>
        </w:rPr>
        <w:t xml:space="preserve"> 1995 (ESA 95)</w:t>
      </w:r>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aprobat</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prin</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Regulamentul</w:t>
      </w:r>
      <w:proofErr w:type="spellEnd"/>
      <w:r>
        <w:rPr>
          <w:rFonts w:ascii="Arial" w:eastAsiaTheme="minorHAnsi" w:hAnsi="Arial" w:cs="Arial"/>
          <w:noProof w:val="0"/>
          <w:sz w:val="28"/>
          <w:szCs w:val="22"/>
        </w:rPr>
        <w:t xml:space="preserve"> (CE) nr. 2223/96, </w:t>
      </w:r>
      <w:proofErr w:type="spellStart"/>
      <w:r>
        <w:rPr>
          <w:rFonts w:ascii="Arial" w:eastAsiaTheme="minorHAnsi" w:hAnsi="Arial" w:cs="Arial"/>
          <w:noProof w:val="0"/>
          <w:sz w:val="28"/>
          <w:szCs w:val="22"/>
        </w:rPr>
        <w:t>obligatoriu</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tuturor</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statelor</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membre</w:t>
      </w:r>
      <w:proofErr w:type="spellEnd"/>
      <w:r>
        <w:rPr>
          <w:rFonts w:ascii="Arial" w:eastAsiaTheme="minorHAnsi" w:hAnsi="Arial" w:cs="Arial"/>
          <w:noProof w:val="0"/>
          <w:sz w:val="28"/>
          <w:szCs w:val="22"/>
        </w:rPr>
        <w:t xml:space="preserve"> ale </w:t>
      </w:r>
      <w:proofErr w:type="spellStart"/>
      <w:r>
        <w:rPr>
          <w:rFonts w:ascii="Arial" w:eastAsiaTheme="minorHAnsi" w:hAnsi="Arial" w:cs="Arial"/>
          <w:noProof w:val="0"/>
          <w:sz w:val="28"/>
          <w:szCs w:val="22"/>
        </w:rPr>
        <w:t>Uniunii</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Europene</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drepturile</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bănești</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acordate</w:t>
      </w:r>
      <w:proofErr w:type="spellEnd"/>
      <w:r>
        <w:rPr>
          <w:rFonts w:ascii="Arial" w:eastAsiaTheme="minorHAnsi" w:hAnsi="Arial" w:cs="Arial"/>
          <w:noProof w:val="0"/>
          <w:sz w:val="28"/>
          <w:szCs w:val="22"/>
        </w:rPr>
        <w:t xml:space="preserve"> de </w:t>
      </w:r>
      <w:proofErr w:type="spellStart"/>
      <w:r>
        <w:rPr>
          <w:rFonts w:ascii="Arial" w:eastAsiaTheme="minorHAnsi" w:hAnsi="Arial" w:cs="Arial"/>
          <w:noProof w:val="0"/>
          <w:sz w:val="28"/>
          <w:szCs w:val="22"/>
        </w:rPr>
        <w:t>angajator</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personalului</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propriu</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inclusiv</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cele</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ce</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reprezintă</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contravaloarea</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în</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bani</w:t>
      </w:r>
      <w:proofErr w:type="spellEnd"/>
      <w:r>
        <w:rPr>
          <w:rFonts w:ascii="Arial" w:eastAsiaTheme="minorHAnsi" w:hAnsi="Arial" w:cs="Arial"/>
          <w:noProof w:val="0"/>
          <w:sz w:val="28"/>
          <w:szCs w:val="22"/>
        </w:rPr>
        <w:t xml:space="preserve"> a </w:t>
      </w:r>
      <w:proofErr w:type="spellStart"/>
      <w:r>
        <w:rPr>
          <w:rFonts w:ascii="Arial" w:eastAsiaTheme="minorHAnsi" w:hAnsi="Arial" w:cs="Arial"/>
          <w:noProof w:val="0"/>
          <w:sz w:val="28"/>
          <w:szCs w:val="22"/>
        </w:rPr>
        <w:t>unor</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drepturi</w:t>
      </w:r>
      <w:proofErr w:type="spellEnd"/>
      <w:r>
        <w:rPr>
          <w:rFonts w:ascii="Arial" w:eastAsiaTheme="minorHAnsi" w:hAnsi="Arial" w:cs="Arial"/>
          <w:noProof w:val="0"/>
          <w:sz w:val="28"/>
          <w:szCs w:val="22"/>
        </w:rPr>
        <w:t xml:space="preserve"> de </w:t>
      </w:r>
      <w:proofErr w:type="spellStart"/>
      <w:r>
        <w:rPr>
          <w:rFonts w:ascii="Arial" w:eastAsiaTheme="minorHAnsi" w:hAnsi="Arial" w:cs="Arial"/>
          <w:noProof w:val="0"/>
          <w:sz w:val="28"/>
          <w:szCs w:val="22"/>
        </w:rPr>
        <w:t>hrană</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reprezintă</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drepturi</w:t>
      </w:r>
      <w:proofErr w:type="spellEnd"/>
      <w:r>
        <w:rPr>
          <w:rFonts w:ascii="Arial" w:eastAsiaTheme="minorHAnsi" w:hAnsi="Arial" w:cs="Arial"/>
          <w:noProof w:val="0"/>
          <w:sz w:val="28"/>
          <w:szCs w:val="22"/>
        </w:rPr>
        <w:t xml:space="preserve"> de </w:t>
      </w:r>
      <w:proofErr w:type="spellStart"/>
      <w:r>
        <w:rPr>
          <w:rFonts w:ascii="Arial" w:eastAsiaTheme="minorHAnsi" w:hAnsi="Arial" w:cs="Arial"/>
          <w:noProof w:val="0"/>
          <w:sz w:val="28"/>
          <w:szCs w:val="22"/>
        </w:rPr>
        <w:t>natură</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salarială</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Acestea</w:t>
      </w:r>
      <w:proofErr w:type="spellEnd"/>
      <w:r>
        <w:rPr>
          <w:rFonts w:ascii="Arial" w:eastAsiaTheme="minorHAnsi" w:hAnsi="Arial" w:cs="Arial"/>
          <w:noProof w:val="0"/>
          <w:sz w:val="28"/>
          <w:szCs w:val="22"/>
        </w:rPr>
        <w:t xml:space="preserve"> se </w:t>
      </w:r>
      <w:proofErr w:type="spellStart"/>
      <w:r>
        <w:rPr>
          <w:rFonts w:ascii="Arial" w:eastAsiaTheme="minorHAnsi" w:hAnsi="Arial" w:cs="Arial"/>
          <w:noProof w:val="0"/>
          <w:sz w:val="28"/>
          <w:szCs w:val="22"/>
        </w:rPr>
        <w:t>încadrează</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așa</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după</w:t>
      </w:r>
      <w:proofErr w:type="spellEnd"/>
      <w:r>
        <w:rPr>
          <w:rFonts w:ascii="Arial" w:eastAsiaTheme="minorHAnsi" w:hAnsi="Arial" w:cs="Arial"/>
          <w:noProof w:val="0"/>
          <w:sz w:val="28"/>
          <w:szCs w:val="22"/>
        </w:rPr>
        <w:t xml:space="preserve"> cum am </w:t>
      </w:r>
      <w:proofErr w:type="spellStart"/>
      <w:r>
        <w:rPr>
          <w:rFonts w:ascii="Arial" w:eastAsiaTheme="minorHAnsi" w:hAnsi="Arial" w:cs="Arial"/>
          <w:noProof w:val="0"/>
          <w:sz w:val="28"/>
          <w:szCs w:val="22"/>
        </w:rPr>
        <w:t>menționat</w:t>
      </w:r>
      <w:proofErr w:type="spellEnd"/>
      <w:r>
        <w:rPr>
          <w:rFonts w:ascii="Arial" w:eastAsiaTheme="minorHAnsi" w:hAnsi="Arial" w:cs="Arial"/>
          <w:noProof w:val="0"/>
          <w:sz w:val="28"/>
          <w:szCs w:val="22"/>
        </w:rPr>
        <w:t xml:space="preserve"> anterior la </w:t>
      </w:r>
      <w:proofErr w:type="spellStart"/>
      <w:r>
        <w:rPr>
          <w:rFonts w:ascii="Arial" w:eastAsiaTheme="minorHAnsi" w:hAnsi="Arial" w:cs="Arial"/>
          <w:noProof w:val="0"/>
          <w:sz w:val="28"/>
          <w:szCs w:val="22"/>
        </w:rPr>
        <w:t>titlul</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bugetar</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cheltuieli</w:t>
      </w:r>
      <w:proofErr w:type="spellEnd"/>
      <w:r>
        <w:rPr>
          <w:rFonts w:ascii="Arial" w:eastAsiaTheme="minorHAnsi" w:hAnsi="Arial" w:cs="Arial"/>
          <w:noProof w:val="0"/>
          <w:sz w:val="28"/>
          <w:szCs w:val="22"/>
        </w:rPr>
        <w:t xml:space="preserve"> de personal”, </w:t>
      </w:r>
      <w:proofErr w:type="spellStart"/>
      <w:r>
        <w:rPr>
          <w:rFonts w:ascii="Arial" w:eastAsiaTheme="minorHAnsi" w:hAnsi="Arial" w:cs="Arial"/>
          <w:noProof w:val="0"/>
          <w:sz w:val="28"/>
          <w:szCs w:val="22"/>
        </w:rPr>
        <w:t>articolul</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cheltuieli</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salariale</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în</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natură</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alineatul</w:t>
      </w:r>
      <w:proofErr w:type="spellEnd"/>
      <w:r>
        <w:rPr>
          <w:rFonts w:ascii="Arial" w:eastAsiaTheme="minorHAnsi" w:hAnsi="Arial" w:cs="Arial"/>
          <w:noProof w:val="0"/>
          <w:sz w:val="28"/>
          <w:szCs w:val="22"/>
        </w:rPr>
        <w:t xml:space="preserve"> ”</w:t>
      </w:r>
      <w:proofErr w:type="spellStart"/>
      <w:r>
        <w:rPr>
          <w:rFonts w:ascii="Arial" w:eastAsiaTheme="minorHAnsi" w:hAnsi="Arial" w:cs="Arial"/>
          <w:noProof w:val="0"/>
          <w:sz w:val="28"/>
          <w:szCs w:val="22"/>
        </w:rPr>
        <w:t>normă</w:t>
      </w:r>
      <w:proofErr w:type="spellEnd"/>
      <w:r>
        <w:rPr>
          <w:rFonts w:ascii="Arial" w:eastAsiaTheme="minorHAnsi" w:hAnsi="Arial" w:cs="Arial"/>
          <w:noProof w:val="0"/>
          <w:sz w:val="28"/>
          <w:szCs w:val="22"/>
        </w:rPr>
        <w:t xml:space="preserve"> de </w:t>
      </w:r>
      <w:proofErr w:type="spellStart"/>
      <w:r>
        <w:rPr>
          <w:rFonts w:ascii="Arial" w:eastAsiaTheme="minorHAnsi" w:hAnsi="Arial" w:cs="Arial"/>
          <w:noProof w:val="0"/>
          <w:sz w:val="28"/>
          <w:szCs w:val="22"/>
        </w:rPr>
        <w:t>hrană</w:t>
      </w:r>
      <w:proofErr w:type="spellEnd"/>
      <w:r>
        <w:rPr>
          <w:rFonts w:ascii="Arial" w:eastAsiaTheme="minorHAnsi" w:hAnsi="Arial" w:cs="Arial"/>
          <w:noProof w:val="0"/>
          <w:sz w:val="28"/>
          <w:szCs w:val="22"/>
        </w:rPr>
        <w:t>”.</w:t>
      </w:r>
    </w:p>
    <w:p w14:paraId="1693D72F" w14:textId="7564F958" w:rsidR="00D23CD7" w:rsidRPr="00D23CD7" w:rsidRDefault="00D23CD7" w:rsidP="00D23CD7">
      <w:pPr>
        <w:ind w:left="540" w:firstLine="900"/>
        <w:jc w:val="both"/>
        <w:rPr>
          <w:rFonts w:ascii="Arial" w:hAnsi="Arial" w:cs="Arial"/>
          <w:sz w:val="28"/>
          <w:lang w:val="es-ES"/>
        </w:rPr>
      </w:pPr>
      <w:r w:rsidRPr="00D23CD7">
        <w:rPr>
          <w:rFonts w:ascii="Arial" w:hAnsi="Arial" w:cs="Arial"/>
          <w:sz w:val="28"/>
        </w:rPr>
        <w:t xml:space="preserve">În concluzie considerând prioritățile stabilite, proiectele ce se doresc a fi implementate de autoritatea locală, precum și în baza discuțiilor purtate cu reprezentanții sindicatelor,  sursele de finanțare necesare în vederea acordării normei de hrană nu pot fi asigurate decât pentru o perioadă de 6 luni, motiv pentru care supunem spre aprobare </w:t>
      </w:r>
      <w:r w:rsidRPr="00D23CD7">
        <w:rPr>
          <w:rFonts w:ascii="Arial" w:hAnsi="Arial" w:cs="Arial"/>
          <w:sz w:val="28"/>
          <w:lang w:val="es-ES"/>
        </w:rPr>
        <w:t xml:space="preserve">acordarea normei de hrană pentru personalul din cadrul Direcției Poliţiei Locale Buzău pentru zilelele calendaristice aferente lunilor </w:t>
      </w:r>
      <w:r>
        <w:rPr>
          <w:rFonts w:ascii="Arial" w:hAnsi="Arial" w:cs="Arial"/>
          <w:sz w:val="28"/>
          <w:lang w:val="es-ES"/>
        </w:rPr>
        <w:t>iunie, iulie, august, septembrie, octombrie și noiembrie 2021</w:t>
      </w:r>
      <w:r w:rsidRPr="00D23CD7">
        <w:rPr>
          <w:rFonts w:ascii="Arial" w:hAnsi="Arial" w:cs="Arial"/>
          <w:sz w:val="28"/>
          <w:lang w:val="es-ES"/>
        </w:rPr>
        <w:t>.</w:t>
      </w:r>
    </w:p>
    <w:p w14:paraId="19D32371" w14:textId="77777777" w:rsidR="000F0F4D" w:rsidRPr="00131707" w:rsidRDefault="000F0F4D" w:rsidP="00131707">
      <w:pPr>
        <w:pStyle w:val="NoSpacing"/>
        <w:ind w:left="540" w:firstLine="900"/>
        <w:jc w:val="both"/>
        <w:rPr>
          <w:rFonts w:ascii="Arial" w:hAnsi="Arial" w:cs="Arial"/>
          <w:sz w:val="28"/>
          <w:szCs w:val="28"/>
        </w:rPr>
      </w:pPr>
      <w:r w:rsidRPr="00131707">
        <w:rPr>
          <w:rFonts w:ascii="Arial" w:hAnsi="Arial" w:cs="Arial"/>
          <w:sz w:val="28"/>
          <w:szCs w:val="28"/>
        </w:rPr>
        <w:t xml:space="preserve">Ca urmare, în conformitate cu prevederile art. 136, alin. (10) din O.U.G. nr. 57/2019 privind Codul administrativ, s-a întocmit raportul de specialitate </w:t>
      </w:r>
      <w:r w:rsidR="00437FE8" w:rsidRPr="00131707">
        <w:rPr>
          <w:rFonts w:ascii="Arial" w:hAnsi="Arial" w:cs="Arial"/>
          <w:sz w:val="28"/>
          <w:szCs w:val="28"/>
        </w:rPr>
        <w:t xml:space="preserve">comun </w:t>
      </w:r>
      <w:r w:rsidRPr="00131707">
        <w:rPr>
          <w:rFonts w:ascii="Arial" w:hAnsi="Arial" w:cs="Arial"/>
          <w:sz w:val="28"/>
          <w:szCs w:val="28"/>
        </w:rPr>
        <w:t xml:space="preserve">cu privire la proiectul de hotărâre privind </w:t>
      </w:r>
      <w:r w:rsidR="00437FE8" w:rsidRPr="00131707">
        <w:rPr>
          <w:rFonts w:ascii="Arial" w:hAnsi="Arial" w:cs="Arial"/>
          <w:sz w:val="28"/>
          <w:szCs w:val="28"/>
          <w:lang w:val="ro-RO"/>
        </w:rPr>
        <w:t xml:space="preserve">acordarea </w:t>
      </w:r>
      <w:r w:rsidR="00437FE8" w:rsidRPr="00131707">
        <w:rPr>
          <w:rFonts w:ascii="Arial" w:hAnsi="Arial" w:cs="Arial"/>
          <w:sz w:val="28"/>
          <w:szCs w:val="28"/>
          <w:lang w:val="es-ES"/>
        </w:rPr>
        <w:t xml:space="preserve">normei de hrană </w:t>
      </w:r>
      <w:r w:rsidR="00437FE8" w:rsidRPr="00131707">
        <w:rPr>
          <w:rFonts w:ascii="Arial" w:hAnsi="Arial" w:cs="Arial"/>
          <w:sz w:val="28"/>
          <w:szCs w:val="28"/>
          <w:lang w:val="es-ES"/>
        </w:rPr>
        <w:lastRenderedPageBreak/>
        <w:t>pentru personalul din cadrul Direcției Poliţiei Locale a aparatului de specialitate al Primarului municipiului Buzău</w:t>
      </w:r>
      <w:r w:rsidRPr="00131707">
        <w:rPr>
          <w:rFonts w:ascii="Arial" w:hAnsi="Arial" w:cs="Arial"/>
          <w:sz w:val="28"/>
          <w:szCs w:val="28"/>
        </w:rPr>
        <w:t xml:space="preserve">. </w:t>
      </w:r>
    </w:p>
    <w:p w14:paraId="540373C0" w14:textId="77777777" w:rsidR="000F0F4D" w:rsidRPr="00131707" w:rsidRDefault="000F0F4D" w:rsidP="00131707">
      <w:pPr>
        <w:pStyle w:val="NoSpacing"/>
        <w:ind w:left="540" w:firstLine="900"/>
        <w:jc w:val="both"/>
        <w:rPr>
          <w:rFonts w:ascii="Arial" w:hAnsi="Arial" w:cs="Arial"/>
          <w:sz w:val="28"/>
          <w:szCs w:val="28"/>
        </w:rPr>
      </w:pPr>
      <w:r w:rsidRPr="00131707">
        <w:rPr>
          <w:rFonts w:ascii="Arial" w:hAnsi="Arial" w:cs="Arial"/>
          <w:sz w:val="28"/>
          <w:szCs w:val="28"/>
        </w:rPr>
        <w:t>Având în vedere cele prezentate mai sus</w:t>
      </w:r>
      <w:r w:rsidR="002702A9">
        <w:rPr>
          <w:rFonts w:ascii="Arial" w:hAnsi="Arial" w:cs="Arial"/>
          <w:sz w:val="28"/>
          <w:szCs w:val="28"/>
        </w:rPr>
        <w:t xml:space="preserve"> și în conformitate cu prevederile legale</w:t>
      </w:r>
      <w:r w:rsidRPr="00131707">
        <w:rPr>
          <w:rFonts w:ascii="Arial" w:hAnsi="Arial" w:cs="Arial"/>
          <w:sz w:val="28"/>
          <w:szCs w:val="28"/>
        </w:rPr>
        <w:t>, cu considerentul c</w:t>
      </w:r>
      <w:r w:rsidR="002702A9">
        <w:rPr>
          <w:rFonts w:ascii="Arial" w:hAnsi="Arial" w:cs="Arial"/>
          <w:sz w:val="28"/>
          <w:szCs w:val="28"/>
        </w:rPr>
        <w:t>ă</w:t>
      </w:r>
      <w:r w:rsidRPr="00131707">
        <w:rPr>
          <w:rFonts w:ascii="Arial" w:hAnsi="Arial" w:cs="Arial"/>
          <w:sz w:val="28"/>
          <w:szCs w:val="28"/>
        </w:rPr>
        <w:t xml:space="preserve"> proiectul de horărâr</w:t>
      </w:r>
      <w:r w:rsidR="0027150E">
        <w:rPr>
          <w:rFonts w:ascii="Arial" w:hAnsi="Arial" w:cs="Arial"/>
          <w:sz w:val="28"/>
          <w:szCs w:val="28"/>
        </w:rPr>
        <w:t>e iniţiat este oportun şi legal, și ar</w:t>
      </w:r>
      <w:r w:rsidRPr="00131707">
        <w:rPr>
          <w:rFonts w:ascii="Arial" w:hAnsi="Arial" w:cs="Arial"/>
          <w:sz w:val="28"/>
          <w:szCs w:val="28"/>
        </w:rPr>
        <w:t xml:space="preserve"> trebui adoptat în forma prezentă</w:t>
      </w:r>
      <w:r w:rsidR="0027150E">
        <w:rPr>
          <w:rFonts w:ascii="Arial" w:hAnsi="Arial" w:cs="Arial"/>
          <w:sz w:val="28"/>
          <w:szCs w:val="28"/>
        </w:rPr>
        <w:t>,</w:t>
      </w:r>
      <w:r w:rsidRPr="00131707">
        <w:rPr>
          <w:rFonts w:ascii="Arial" w:hAnsi="Arial" w:cs="Arial"/>
          <w:sz w:val="28"/>
          <w:szCs w:val="28"/>
        </w:rPr>
        <w:t xml:space="preserve"> </w:t>
      </w:r>
      <w:r w:rsidR="0027150E">
        <w:rPr>
          <w:rFonts w:ascii="Arial" w:hAnsi="Arial" w:cs="Arial"/>
          <w:sz w:val="28"/>
          <w:szCs w:val="28"/>
        </w:rPr>
        <w:t>iar</w:t>
      </w:r>
      <w:r w:rsidRPr="00131707">
        <w:rPr>
          <w:rFonts w:ascii="Arial" w:hAnsi="Arial" w:cs="Arial"/>
          <w:sz w:val="28"/>
          <w:szCs w:val="28"/>
        </w:rPr>
        <w:t xml:space="preserve"> î</w:t>
      </w:r>
      <w:r w:rsidR="00CA1B64" w:rsidRPr="00131707">
        <w:rPr>
          <w:rFonts w:ascii="Arial" w:hAnsi="Arial" w:cs="Arial"/>
          <w:sz w:val="28"/>
          <w:szCs w:val="28"/>
        </w:rPr>
        <w:t xml:space="preserve">n conformitate cu </w:t>
      </w:r>
      <w:r w:rsidRPr="00131707">
        <w:rPr>
          <w:rFonts w:ascii="Arial" w:hAnsi="Arial" w:cs="Arial"/>
          <w:sz w:val="28"/>
          <w:szCs w:val="28"/>
        </w:rPr>
        <w:t>prevederile art.129,</w:t>
      </w:r>
      <w:r w:rsidR="001F1AA2">
        <w:rPr>
          <w:rFonts w:ascii="Arial" w:hAnsi="Arial" w:cs="Arial"/>
          <w:sz w:val="28"/>
          <w:szCs w:val="28"/>
        </w:rPr>
        <w:t xml:space="preserve"> </w:t>
      </w:r>
      <w:r w:rsidRPr="00131707">
        <w:rPr>
          <w:rFonts w:ascii="Arial" w:hAnsi="Arial" w:cs="Arial"/>
          <w:sz w:val="28"/>
          <w:szCs w:val="28"/>
        </w:rPr>
        <w:t>alin.</w:t>
      </w:r>
      <w:r w:rsidR="001B31A7" w:rsidRPr="00131707">
        <w:rPr>
          <w:rFonts w:ascii="Arial" w:hAnsi="Arial" w:cs="Arial"/>
          <w:sz w:val="28"/>
          <w:szCs w:val="28"/>
        </w:rPr>
        <w:t>(1</w:t>
      </w:r>
      <w:r w:rsidR="004C7C09" w:rsidRPr="00131707">
        <w:rPr>
          <w:rFonts w:ascii="Arial" w:hAnsi="Arial" w:cs="Arial"/>
          <w:sz w:val="28"/>
          <w:szCs w:val="28"/>
        </w:rPr>
        <w:t>)</w:t>
      </w:r>
      <w:r w:rsidRPr="00131707">
        <w:rPr>
          <w:rFonts w:ascii="Arial" w:hAnsi="Arial" w:cs="Arial"/>
          <w:sz w:val="28"/>
          <w:szCs w:val="28"/>
        </w:rPr>
        <w:t xml:space="preserve"> şi art.136,</w:t>
      </w:r>
      <w:r w:rsidR="00810A46">
        <w:rPr>
          <w:rFonts w:ascii="Arial" w:hAnsi="Arial" w:cs="Arial"/>
          <w:sz w:val="28"/>
          <w:szCs w:val="28"/>
        </w:rPr>
        <w:t xml:space="preserve"> </w:t>
      </w:r>
      <w:r w:rsidRPr="00131707">
        <w:rPr>
          <w:rFonts w:ascii="Arial" w:hAnsi="Arial" w:cs="Arial"/>
          <w:sz w:val="28"/>
          <w:szCs w:val="28"/>
        </w:rPr>
        <w:t>alin.(10) din O.U.G.</w:t>
      </w:r>
      <w:r w:rsidR="001F1AA2">
        <w:rPr>
          <w:rFonts w:ascii="Arial" w:hAnsi="Arial" w:cs="Arial"/>
          <w:sz w:val="28"/>
          <w:szCs w:val="28"/>
        </w:rPr>
        <w:t xml:space="preserve"> nr. </w:t>
      </w:r>
      <w:r w:rsidRPr="00131707">
        <w:rPr>
          <w:rFonts w:ascii="Arial" w:hAnsi="Arial" w:cs="Arial"/>
          <w:sz w:val="28"/>
          <w:szCs w:val="28"/>
        </w:rPr>
        <w:t xml:space="preserve">57/2019 privind Codul administrativ, </w:t>
      </w:r>
      <w:r w:rsidR="0027150E">
        <w:rPr>
          <w:rFonts w:ascii="Arial" w:hAnsi="Arial" w:cs="Arial"/>
          <w:sz w:val="28"/>
          <w:szCs w:val="28"/>
        </w:rPr>
        <w:t xml:space="preserve">propunem spre analiză și dezbatere </w:t>
      </w:r>
      <w:r w:rsidRPr="00131707">
        <w:rPr>
          <w:rFonts w:ascii="Arial" w:hAnsi="Arial" w:cs="Arial"/>
          <w:sz w:val="28"/>
          <w:szCs w:val="28"/>
        </w:rPr>
        <w:t>proiectul de hotarare iniţiat şi prezentat de către dl.Primar.</w:t>
      </w:r>
    </w:p>
    <w:p w14:paraId="237C7474" w14:textId="77777777" w:rsidR="000F0F4D" w:rsidRPr="00131707" w:rsidRDefault="000F0F4D" w:rsidP="00131707">
      <w:pPr>
        <w:pStyle w:val="NoSpacing"/>
        <w:jc w:val="both"/>
        <w:rPr>
          <w:rFonts w:ascii="Arial" w:hAnsi="Arial" w:cs="Arial"/>
          <w:sz w:val="28"/>
          <w:lang w:val="es-ES"/>
        </w:rPr>
      </w:pPr>
    </w:p>
    <w:p w14:paraId="788C4899" w14:textId="77777777" w:rsidR="007C5557" w:rsidRDefault="007C5557" w:rsidP="000F0F4D">
      <w:pPr>
        <w:ind w:left="456"/>
        <w:jc w:val="both"/>
        <w:rPr>
          <w:rFonts w:ascii="Arial" w:hAnsi="Arial" w:cs="Arial"/>
          <w:sz w:val="28"/>
          <w:szCs w:val="28"/>
          <w:lang w:val="es-ES"/>
        </w:rPr>
      </w:pPr>
      <w:r w:rsidRPr="00904C20">
        <w:rPr>
          <w:rFonts w:ascii="Arial" w:hAnsi="Arial" w:cs="Arial"/>
          <w:sz w:val="28"/>
          <w:szCs w:val="28"/>
          <w:lang w:val="es-ES"/>
        </w:rPr>
        <w:tab/>
      </w:r>
      <w:r w:rsidR="00870140">
        <w:rPr>
          <w:rFonts w:ascii="Arial" w:hAnsi="Arial" w:cs="Arial"/>
          <w:sz w:val="28"/>
          <w:szCs w:val="28"/>
          <w:lang w:val="es-ES"/>
        </w:rPr>
        <w:t xml:space="preserve">  Director executiv,</w:t>
      </w:r>
    </w:p>
    <w:p w14:paraId="38CA1A35" w14:textId="77777777" w:rsidR="00870140" w:rsidRDefault="00870140" w:rsidP="000F0F4D">
      <w:pPr>
        <w:ind w:left="456"/>
        <w:jc w:val="both"/>
        <w:rPr>
          <w:rFonts w:ascii="Arial" w:hAnsi="Arial" w:cs="Arial"/>
          <w:sz w:val="28"/>
          <w:szCs w:val="28"/>
          <w:lang w:val="es-ES"/>
        </w:rPr>
      </w:pPr>
      <w:r>
        <w:rPr>
          <w:rFonts w:ascii="Arial" w:hAnsi="Arial" w:cs="Arial"/>
          <w:sz w:val="28"/>
          <w:szCs w:val="28"/>
          <w:lang w:val="es-ES"/>
        </w:rPr>
        <w:t xml:space="preserve">     Ceauşel Cristian </w:t>
      </w:r>
      <w:r w:rsidR="00F4568B">
        <w:rPr>
          <w:rFonts w:ascii="Arial" w:hAnsi="Arial" w:cs="Arial"/>
          <w:sz w:val="28"/>
          <w:szCs w:val="28"/>
          <w:lang w:val="es-ES"/>
        </w:rPr>
        <w:t>- Ştefan</w:t>
      </w:r>
    </w:p>
    <w:p w14:paraId="3C5C2A36" w14:textId="77777777" w:rsidR="00F4568B" w:rsidRDefault="00F4568B" w:rsidP="000F0F4D">
      <w:pPr>
        <w:ind w:left="456"/>
        <w:jc w:val="both"/>
        <w:rPr>
          <w:rFonts w:ascii="Arial" w:hAnsi="Arial" w:cs="Arial"/>
          <w:sz w:val="28"/>
          <w:szCs w:val="28"/>
          <w:lang w:val="es-ES"/>
        </w:rPr>
      </w:pPr>
    </w:p>
    <w:p w14:paraId="36CC33FB" w14:textId="77777777" w:rsidR="00F4568B" w:rsidRDefault="00F4568B" w:rsidP="000F0F4D">
      <w:pPr>
        <w:ind w:left="456"/>
        <w:jc w:val="both"/>
        <w:rPr>
          <w:rFonts w:ascii="Arial" w:hAnsi="Arial" w:cs="Arial"/>
          <w:sz w:val="28"/>
          <w:szCs w:val="28"/>
          <w:lang w:val="es-ES"/>
        </w:rPr>
      </w:pPr>
    </w:p>
    <w:p w14:paraId="52F30045" w14:textId="77777777" w:rsidR="00F4568B" w:rsidRDefault="00F4568B" w:rsidP="000F0F4D">
      <w:pPr>
        <w:ind w:left="456"/>
        <w:jc w:val="both"/>
        <w:rPr>
          <w:rFonts w:ascii="Arial" w:hAnsi="Arial" w:cs="Arial"/>
          <w:sz w:val="28"/>
          <w:szCs w:val="28"/>
          <w:lang w:val="es-ES"/>
        </w:rPr>
      </w:pPr>
      <w:r>
        <w:rPr>
          <w:rFonts w:ascii="Arial" w:hAnsi="Arial" w:cs="Arial"/>
          <w:sz w:val="28"/>
          <w:szCs w:val="28"/>
          <w:lang w:val="es-ES"/>
        </w:rPr>
        <w:t xml:space="preserve">     Director executiv, </w:t>
      </w:r>
      <w:r>
        <w:rPr>
          <w:rFonts w:ascii="Arial" w:hAnsi="Arial" w:cs="Arial"/>
          <w:sz w:val="28"/>
          <w:szCs w:val="28"/>
          <w:lang w:val="es-ES"/>
        </w:rPr>
        <w:tab/>
      </w:r>
      <w:r>
        <w:rPr>
          <w:rFonts w:ascii="Arial" w:hAnsi="Arial" w:cs="Arial"/>
          <w:sz w:val="28"/>
          <w:szCs w:val="28"/>
          <w:lang w:val="es-ES"/>
        </w:rPr>
        <w:tab/>
        <w:t xml:space="preserve">            </w:t>
      </w:r>
    </w:p>
    <w:p w14:paraId="4F5E39F9" w14:textId="77777777" w:rsidR="00870140" w:rsidRDefault="00F4568B" w:rsidP="000F0F4D">
      <w:pPr>
        <w:ind w:left="456"/>
        <w:jc w:val="both"/>
        <w:rPr>
          <w:rFonts w:ascii="Arial" w:hAnsi="Arial" w:cs="Arial"/>
          <w:sz w:val="28"/>
          <w:szCs w:val="28"/>
          <w:lang w:val="es-ES"/>
        </w:rPr>
      </w:pPr>
      <w:r>
        <w:rPr>
          <w:rFonts w:ascii="Arial" w:hAnsi="Arial" w:cs="Arial"/>
          <w:sz w:val="28"/>
          <w:szCs w:val="28"/>
          <w:lang w:val="es-ES"/>
        </w:rPr>
        <w:t xml:space="preserve">     Teodorescu Adrian</w:t>
      </w:r>
    </w:p>
    <w:p w14:paraId="6CE2D64D" w14:textId="77777777" w:rsidR="00F4568B" w:rsidRDefault="00F4568B" w:rsidP="000F0F4D">
      <w:pPr>
        <w:ind w:left="456"/>
        <w:jc w:val="both"/>
        <w:rPr>
          <w:rFonts w:ascii="Arial" w:hAnsi="Arial" w:cs="Arial"/>
          <w:sz w:val="28"/>
          <w:szCs w:val="28"/>
          <w:lang w:val="es-ES"/>
        </w:rPr>
      </w:pPr>
    </w:p>
    <w:p w14:paraId="554447CD" w14:textId="77777777" w:rsidR="00F4568B" w:rsidRDefault="00F4568B" w:rsidP="000F0F4D">
      <w:pPr>
        <w:ind w:left="456"/>
        <w:jc w:val="both"/>
        <w:rPr>
          <w:rFonts w:ascii="Arial" w:hAnsi="Arial" w:cs="Arial"/>
          <w:sz w:val="28"/>
          <w:szCs w:val="28"/>
          <w:lang w:val="es-ES"/>
        </w:rPr>
      </w:pPr>
    </w:p>
    <w:p w14:paraId="378358D1" w14:textId="77777777" w:rsidR="00F4568B" w:rsidRPr="00904C20" w:rsidRDefault="00F4568B" w:rsidP="000F0F4D">
      <w:pPr>
        <w:ind w:left="456"/>
        <w:jc w:val="both"/>
        <w:rPr>
          <w:rFonts w:ascii="Arial" w:hAnsi="Arial" w:cs="Arial"/>
          <w:sz w:val="28"/>
          <w:szCs w:val="28"/>
          <w:lang w:val="es-ES"/>
        </w:rPr>
      </w:pPr>
    </w:p>
    <w:p w14:paraId="44F31F7E" w14:textId="77777777" w:rsidR="005B4B62" w:rsidRDefault="005B4B62" w:rsidP="005B4B62">
      <w:pPr>
        <w:tabs>
          <w:tab w:val="left" w:pos="-310"/>
        </w:tabs>
        <w:ind w:right="649"/>
        <w:rPr>
          <w:rFonts w:ascii="Arial" w:hAnsi="Arial" w:cs="Arial"/>
          <w:sz w:val="28"/>
          <w:szCs w:val="28"/>
          <w:lang w:val="es-ES"/>
        </w:rPr>
      </w:pPr>
      <w:r>
        <w:rPr>
          <w:rFonts w:ascii="Arial" w:hAnsi="Arial" w:cs="Arial"/>
          <w:sz w:val="28"/>
          <w:szCs w:val="28"/>
          <w:lang w:val="es-ES"/>
        </w:rPr>
        <w:tab/>
      </w:r>
      <w:r w:rsidR="007C5557" w:rsidRPr="00904C20">
        <w:rPr>
          <w:rFonts w:ascii="Arial" w:hAnsi="Arial" w:cs="Arial"/>
          <w:sz w:val="28"/>
          <w:szCs w:val="28"/>
          <w:lang w:val="es-ES"/>
        </w:rPr>
        <w:t xml:space="preserve">Şef Serviciu,                   </w:t>
      </w:r>
      <w:r w:rsidR="00357B4F">
        <w:rPr>
          <w:rFonts w:ascii="Arial" w:hAnsi="Arial" w:cs="Arial"/>
          <w:sz w:val="28"/>
          <w:szCs w:val="28"/>
          <w:lang w:val="es-ES"/>
        </w:rPr>
        <w:t xml:space="preserve">                       </w:t>
      </w:r>
    </w:p>
    <w:p w14:paraId="3E0C0F3F" w14:textId="77777777" w:rsidR="007C5557" w:rsidRPr="00D72B9F" w:rsidRDefault="005B4B62" w:rsidP="005B4B62">
      <w:pPr>
        <w:tabs>
          <w:tab w:val="left" w:pos="-310"/>
        </w:tabs>
        <w:ind w:right="649"/>
        <w:rPr>
          <w:rFonts w:ascii="Arial" w:hAnsi="Arial" w:cs="Arial"/>
          <w:sz w:val="28"/>
          <w:szCs w:val="28"/>
          <w:lang w:val="es-ES"/>
        </w:rPr>
      </w:pPr>
      <w:r>
        <w:rPr>
          <w:rFonts w:ascii="Arial" w:hAnsi="Arial" w:cs="Arial"/>
          <w:sz w:val="28"/>
          <w:szCs w:val="28"/>
          <w:lang w:val="es-ES"/>
        </w:rPr>
        <w:tab/>
      </w:r>
      <w:r w:rsidR="000F0F4D">
        <w:rPr>
          <w:rFonts w:ascii="Arial" w:hAnsi="Arial" w:cs="Arial"/>
          <w:sz w:val="28"/>
          <w:szCs w:val="28"/>
          <w:lang w:val="es-ES"/>
        </w:rPr>
        <w:t>Gianina-Cristina</w:t>
      </w:r>
      <w:r w:rsidR="007C5557" w:rsidRPr="00904C20">
        <w:rPr>
          <w:rFonts w:ascii="Arial" w:hAnsi="Arial" w:cs="Arial"/>
          <w:sz w:val="28"/>
          <w:szCs w:val="28"/>
          <w:lang w:val="es-ES"/>
        </w:rPr>
        <w:t xml:space="preserve"> </w:t>
      </w:r>
      <w:r w:rsidR="00437FE8">
        <w:rPr>
          <w:rFonts w:ascii="Arial" w:hAnsi="Arial" w:cs="Arial"/>
          <w:sz w:val="28"/>
          <w:szCs w:val="28"/>
          <w:lang w:val="es-ES"/>
        </w:rPr>
        <w:t>Dinu</w:t>
      </w:r>
      <w:r w:rsidR="007C5557" w:rsidRPr="00904C20">
        <w:rPr>
          <w:rFonts w:ascii="Arial" w:hAnsi="Arial" w:cs="Arial"/>
          <w:sz w:val="28"/>
          <w:szCs w:val="28"/>
          <w:lang w:val="es-ES"/>
        </w:rPr>
        <w:t xml:space="preserve">                        </w:t>
      </w:r>
      <w:r w:rsidR="00437FE8">
        <w:rPr>
          <w:rFonts w:ascii="Arial" w:hAnsi="Arial" w:cs="Arial"/>
          <w:sz w:val="28"/>
          <w:szCs w:val="28"/>
          <w:lang w:val="es-ES"/>
        </w:rPr>
        <w:t xml:space="preserve">              </w:t>
      </w:r>
      <w:r w:rsidR="007C5557" w:rsidRPr="00D72B9F">
        <w:rPr>
          <w:rFonts w:ascii="Arial" w:hAnsi="Arial" w:cs="Arial"/>
          <w:sz w:val="28"/>
          <w:szCs w:val="28"/>
          <w:lang w:val="es-ES"/>
        </w:rPr>
        <w:t xml:space="preserve">   </w:t>
      </w:r>
    </w:p>
    <w:p w14:paraId="6FB1C1FE" w14:textId="77777777" w:rsidR="007C5557" w:rsidRPr="00D72B9F" w:rsidRDefault="007C5557" w:rsidP="007C5557">
      <w:pPr>
        <w:ind w:right="229"/>
        <w:rPr>
          <w:rFonts w:ascii="Arial" w:hAnsi="Arial" w:cs="Arial"/>
          <w:sz w:val="28"/>
          <w:szCs w:val="28"/>
          <w:lang w:val="en-GB"/>
        </w:rPr>
      </w:pPr>
      <w:r w:rsidRPr="00D72B9F">
        <w:rPr>
          <w:rFonts w:ascii="Arial" w:hAnsi="Arial" w:cs="Arial"/>
          <w:sz w:val="28"/>
          <w:szCs w:val="28"/>
          <w:lang w:val="en-GB"/>
        </w:rPr>
        <w:t xml:space="preserve"> </w:t>
      </w:r>
    </w:p>
    <w:p w14:paraId="116C32E0" w14:textId="77777777" w:rsidR="007C5557" w:rsidRDefault="007C5557" w:rsidP="007C5557"/>
    <w:p w14:paraId="7EE869C1" w14:textId="77777777" w:rsidR="006554E0" w:rsidRDefault="006554E0"/>
    <w:sectPr w:rsidR="006554E0" w:rsidSect="00D55795">
      <w:pgSz w:w="11906" w:h="16838" w:code="9"/>
      <w:pgMar w:top="397" w:right="737" w:bottom="360" w:left="737"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20D0"/>
    <w:multiLevelType w:val="hybridMultilevel"/>
    <w:tmpl w:val="39DAACEC"/>
    <w:lvl w:ilvl="0" w:tplc="2740063A">
      <w:start w:val="3"/>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EBB3E42"/>
    <w:multiLevelType w:val="hybridMultilevel"/>
    <w:tmpl w:val="1784AC4C"/>
    <w:lvl w:ilvl="0" w:tplc="B27E1C5A">
      <w:start w:val="3"/>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1870E6B"/>
    <w:multiLevelType w:val="hybridMultilevel"/>
    <w:tmpl w:val="1C9256A4"/>
    <w:lvl w:ilvl="0" w:tplc="5B820E6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696DE3"/>
    <w:multiLevelType w:val="hybridMultilevel"/>
    <w:tmpl w:val="D5EE9942"/>
    <w:lvl w:ilvl="0" w:tplc="04180017">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 w15:restartNumberingAfterBreak="0">
    <w:nsid w:val="1DC2556B"/>
    <w:multiLevelType w:val="hybridMultilevel"/>
    <w:tmpl w:val="3492121A"/>
    <w:lvl w:ilvl="0" w:tplc="0738458A">
      <w:start w:val="3"/>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FDC7728"/>
    <w:multiLevelType w:val="hybridMultilevel"/>
    <w:tmpl w:val="4052E428"/>
    <w:lvl w:ilvl="0" w:tplc="369448E0">
      <w:start w:val="3"/>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4B740F7"/>
    <w:multiLevelType w:val="hybridMultilevel"/>
    <w:tmpl w:val="00004B98"/>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80A3314"/>
    <w:multiLevelType w:val="hybridMultilevel"/>
    <w:tmpl w:val="02DCF9EE"/>
    <w:lvl w:ilvl="0" w:tplc="5B820E68">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8" w15:restartNumberingAfterBreak="0">
    <w:nsid w:val="2A1D4D38"/>
    <w:multiLevelType w:val="hybridMultilevel"/>
    <w:tmpl w:val="2B74726C"/>
    <w:lvl w:ilvl="0" w:tplc="04180001">
      <w:start w:val="1"/>
      <w:numFmt w:val="bullet"/>
      <w:lvlText w:val=""/>
      <w:lvlJc w:val="left"/>
      <w:pPr>
        <w:tabs>
          <w:tab w:val="num" w:pos="810"/>
        </w:tabs>
        <w:ind w:left="81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15:restartNumberingAfterBreak="0">
    <w:nsid w:val="2C130C8B"/>
    <w:multiLevelType w:val="hybridMultilevel"/>
    <w:tmpl w:val="B8A6652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4B071E8B"/>
    <w:multiLevelType w:val="hybridMultilevel"/>
    <w:tmpl w:val="526698D8"/>
    <w:lvl w:ilvl="0" w:tplc="FEB28E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60C85"/>
    <w:multiLevelType w:val="hybridMultilevel"/>
    <w:tmpl w:val="E64A499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5B53E64"/>
    <w:multiLevelType w:val="hybridMultilevel"/>
    <w:tmpl w:val="8D7680E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5152621"/>
    <w:multiLevelType w:val="hybridMultilevel"/>
    <w:tmpl w:val="097AD75A"/>
    <w:lvl w:ilvl="0" w:tplc="95741F6E">
      <w:start w:val="3"/>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65E8549B"/>
    <w:multiLevelType w:val="hybridMultilevel"/>
    <w:tmpl w:val="21F6436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69DB492C"/>
    <w:multiLevelType w:val="hybridMultilevel"/>
    <w:tmpl w:val="8A16DE58"/>
    <w:lvl w:ilvl="0" w:tplc="92925628">
      <w:start w:val="1"/>
      <w:numFmt w:val="lowerLetter"/>
      <w:lvlText w:val="%1)"/>
      <w:lvlJc w:val="lef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6E8D56ED"/>
    <w:multiLevelType w:val="hybridMultilevel"/>
    <w:tmpl w:val="30B873E2"/>
    <w:lvl w:ilvl="0" w:tplc="9B4E849E">
      <w:start w:val="1"/>
      <w:numFmt w:val="lowerLetter"/>
      <w:lvlText w:val="%1)"/>
      <w:lvlJc w:val="left"/>
      <w:pPr>
        <w:ind w:left="930" w:hanging="39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EE10EA1"/>
    <w:multiLevelType w:val="hybridMultilevel"/>
    <w:tmpl w:val="B5F0275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6F5B494A"/>
    <w:multiLevelType w:val="hybridMultilevel"/>
    <w:tmpl w:val="A0D823F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7CD24F17"/>
    <w:multiLevelType w:val="multilevel"/>
    <w:tmpl w:val="CFB8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112E1C"/>
    <w:multiLevelType w:val="hybridMultilevel"/>
    <w:tmpl w:val="5B14784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7F744C8E"/>
    <w:multiLevelType w:val="hybridMultilevel"/>
    <w:tmpl w:val="E5B612EA"/>
    <w:lvl w:ilvl="0" w:tplc="39721C74">
      <w:start w:val="3"/>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5"/>
  </w:num>
  <w:num w:numId="4">
    <w:abstractNumId w:val="16"/>
  </w:num>
  <w:num w:numId="5">
    <w:abstractNumId w:val="14"/>
  </w:num>
  <w:num w:numId="6">
    <w:abstractNumId w:val="0"/>
  </w:num>
  <w:num w:numId="7">
    <w:abstractNumId w:val="17"/>
  </w:num>
  <w:num w:numId="8">
    <w:abstractNumId w:val="5"/>
  </w:num>
  <w:num w:numId="9">
    <w:abstractNumId w:val="20"/>
  </w:num>
  <w:num w:numId="10">
    <w:abstractNumId w:val="13"/>
  </w:num>
  <w:num w:numId="11">
    <w:abstractNumId w:val="12"/>
  </w:num>
  <w:num w:numId="12">
    <w:abstractNumId w:val="1"/>
  </w:num>
  <w:num w:numId="13">
    <w:abstractNumId w:val="9"/>
  </w:num>
  <w:num w:numId="14">
    <w:abstractNumId w:val="21"/>
  </w:num>
  <w:num w:numId="15">
    <w:abstractNumId w:val="6"/>
  </w:num>
  <w:num w:numId="16">
    <w:abstractNumId w:val="11"/>
  </w:num>
  <w:num w:numId="17">
    <w:abstractNumId w:val="4"/>
  </w:num>
  <w:num w:numId="18">
    <w:abstractNumId w:val="18"/>
  </w:num>
  <w:num w:numId="19">
    <w:abstractNumId w:val="19"/>
  </w:num>
  <w:num w:numId="20">
    <w:abstractNumId w:val="8"/>
  </w:num>
  <w:num w:numId="21">
    <w:abstractNumId w:val="3"/>
  </w:num>
  <w:num w:numId="22">
    <w:abstractNumId w:val="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C5557"/>
    <w:rsid w:val="000378E7"/>
    <w:rsid w:val="000B3BC2"/>
    <w:rsid w:val="000C5C1D"/>
    <w:rsid w:val="000C7405"/>
    <w:rsid w:val="000F0F4D"/>
    <w:rsid w:val="00111020"/>
    <w:rsid w:val="0012793F"/>
    <w:rsid w:val="00131707"/>
    <w:rsid w:val="00132F2F"/>
    <w:rsid w:val="00154184"/>
    <w:rsid w:val="00167D67"/>
    <w:rsid w:val="001751A8"/>
    <w:rsid w:val="0017682D"/>
    <w:rsid w:val="001B31A7"/>
    <w:rsid w:val="001C23F5"/>
    <w:rsid w:val="001F1AA2"/>
    <w:rsid w:val="001F3366"/>
    <w:rsid w:val="00222955"/>
    <w:rsid w:val="00234966"/>
    <w:rsid w:val="00255C52"/>
    <w:rsid w:val="00257E02"/>
    <w:rsid w:val="002702A9"/>
    <w:rsid w:val="0027150E"/>
    <w:rsid w:val="00292C01"/>
    <w:rsid w:val="002B1ADF"/>
    <w:rsid w:val="002E10CE"/>
    <w:rsid w:val="002F1B0A"/>
    <w:rsid w:val="00357B4F"/>
    <w:rsid w:val="00362928"/>
    <w:rsid w:val="00374F8E"/>
    <w:rsid w:val="003859FE"/>
    <w:rsid w:val="003C349A"/>
    <w:rsid w:val="003D2D90"/>
    <w:rsid w:val="003E366C"/>
    <w:rsid w:val="004363BC"/>
    <w:rsid w:val="00437FE8"/>
    <w:rsid w:val="004471A6"/>
    <w:rsid w:val="00456D71"/>
    <w:rsid w:val="00483A4C"/>
    <w:rsid w:val="004C7C09"/>
    <w:rsid w:val="004D246C"/>
    <w:rsid w:val="004D56FC"/>
    <w:rsid w:val="004F5E41"/>
    <w:rsid w:val="005065A7"/>
    <w:rsid w:val="005118A5"/>
    <w:rsid w:val="00521D4C"/>
    <w:rsid w:val="00522D9F"/>
    <w:rsid w:val="00524400"/>
    <w:rsid w:val="00543DC9"/>
    <w:rsid w:val="00584115"/>
    <w:rsid w:val="00596A58"/>
    <w:rsid w:val="005B4B62"/>
    <w:rsid w:val="005D3B47"/>
    <w:rsid w:val="00621821"/>
    <w:rsid w:val="00621CB3"/>
    <w:rsid w:val="00637D8F"/>
    <w:rsid w:val="00654478"/>
    <w:rsid w:val="006554E0"/>
    <w:rsid w:val="0065609B"/>
    <w:rsid w:val="0068174A"/>
    <w:rsid w:val="00690E4B"/>
    <w:rsid w:val="006E0538"/>
    <w:rsid w:val="00705817"/>
    <w:rsid w:val="00736CE6"/>
    <w:rsid w:val="00750EAE"/>
    <w:rsid w:val="00755284"/>
    <w:rsid w:val="0075768D"/>
    <w:rsid w:val="007606AA"/>
    <w:rsid w:val="00783631"/>
    <w:rsid w:val="007C5557"/>
    <w:rsid w:val="007C5F7B"/>
    <w:rsid w:val="007F3014"/>
    <w:rsid w:val="008102DF"/>
    <w:rsid w:val="00810A46"/>
    <w:rsid w:val="00827AEA"/>
    <w:rsid w:val="0083572C"/>
    <w:rsid w:val="008406F2"/>
    <w:rsid w:val="00860042"/>
    <w:rsid w:val="0086183F"/>
    <w:rsid w:val="00870140"/>
    <w:rsid w:val="00873C68"/>
    <w:rsid w:val="008A015F"/>
    <w:rsid w:val="008E0897"/>
    <w:rsid w:val="009038F2"/>
    <w:rsid w:val="009158B9"/>
    <w:rsid w:val="0094773E"/>
    <w:rsid w:val="00963216"/>
    <w:rsid w:val="00966B88"/>
    <w:rsid w:val="009A6054"/>
    <w:rsid w:val="009B555C"/>
    <w:rsid w:val="009B5A30"/>
    <w:rsid w:val="009E2AEA"/>
    <w:rsid w:val="00A124D0"/>
    <w:rsid w:val="00A34D93"/>
    <w:rsid w:val="00A526AD"/>
    <w:rsid w:val="00A52C03"/>
    <w:rsid w:val="00A632C9"/>
    <w:rsid w:val="00A90B69"/>
    <w:rsid w:val="00AB00CF"/>
    <w:rsid w:val="00B02901"/>
    <w:rsid w:val="00B37A6B"/>
    <w:rsid w:val="00B73E77"/>
    <w:rsid w:val="00B91F66"/>
    <w:rsid w:val="00BE7323"/>
    <w:rsid w:val="00BF792E"/>
    <w:rsid w:val="00C006DA"/>
    <w:rsid w:val="00C52282"/>
    <w:rsid w:val="00C850B3"/>
    <w:rsid w:val="00CA1B64"/>
    <w:rsid w:val="00CC7198"/>
    <w:rsid w:val="00CD1785"/>
    <w:rsid w:val="00D0683B"/>
    <w:rsid w:val="00D16A09"/>
    <w:rsid w:val="00D20EE9"/>
    <w:rsid w:val="00D23CD7"/>
    <w:rsid w:val="00D659DD"/>
    <w:rsid w:val="00D77C32"/>
    <w:rsid w:val="00D82F84"/>
    <w:rsid w:val="00DA4B84"/>
    <w:rsid w:val="00DA5502"/>
    <w:rsid w:val="00DF089C"/>
    <w:rsid w:val="00E13DAC"/>
    <w:rsid w:val="00E144A8"/>
    <w:rsid w:val="00E25BDB"/>
    <w:rsid w:val="00E76880"/>
    <w:rsid w:val="00E95B68"/>
    <w:rsid w:val="00E95C66"/>
    <w:rsid w:val="00F15265"/>
    <w:rsid w:val="00F4568B"/>
    <w:rsid w:val="00F96F34"/>
    <w:rsid w:val="00FD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1C679F"/>
  <w15:docId w15:val="{18996B6E-D220-4354-B5D2-3F340001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557"/>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7C5557"/>
    <w:pPr>
      <w:keepNext/>
      <w:outlineLvl w:val="0"/>
    </w:pPr>
    <w:rPr>
      <w:noProof w:val="0"/>
      <w:szCs w:val="20"/>
      <w:lang w:val="ro-RO" w:eastAsia="ro-RO"/>
    </w:rPr>
  </w:style>
  <w:style w:type="paragraph" w:styleId="Heading2">
    <w:name w:val="heading 2"/>
    <w:basedOn w:val="Normal"/>
    <w:next w:val="Normal"/>
    <w:link w:val="Heading2Char"/>
    <w:qFormat/>
    <w:rsid w:val="007C55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5557"/>
    <w:rPr>
      <w:rFonts w:ascii="Times New Roman" w:eastAsia="Times New Roman" w:hAnsi="Times New Roman" w:cs="Times New Roman"/>
      <w:sz w:val="24"/>
      <w:szCs w:val="20"/>
      <w:lang w:val="ro-RO" w:eastAsia="ro-RO"/>
    </w:rPr>
  </w:style>
  <w:style w:type="character" w:customStyle="1" w:styleId="Heading2Char">
    <w:name w:val="Heading 2 Char"/>
    <w:basedOn w:val="DefaultParagraphFont"/>
    <w:link w:val="Heading2"/>
    <w:rsid w:val="007C5557"/>
    <w:rPr>
      <w:rFonts w:ascii="Arial" w:eastAsia="Times New Roman" w:hAnsi="Arial" w:cs="Arial"/>
      <w:b/>
      <w:bCs/>
      <w:i/>
      <w:iCs/>
      <w:noProof/>
      <w:sz w:val="28"/>
      <w:szCs w:val="28"/>
    </w:rPr>
  </w:style>
  <w:style w:type="paragraph" w:styleId="BodyText">
    <w:name w:val="Body Text"/>
    <w:basedOn w:val="Normal"/>
    <w:link w:val="BodyTextChar"/>
    <w:rsid w:val="007C5557"/>
    <w:pPr>
      <w:jc w:val="both"/>
    </w:pPr>
    <w:rPr>
      <w:noProof w:val="0"/>
      <w:szCs w:val="20"/>
      <w:lang w:val="ro-RO" w:eastAsia="ro-RO"/>
    </w:rPr>
  </w:style>
  <w:style w:type="character" w:customStyle="1" w:styleId="BodyTextChar">
    <w:name w:val="Body Text Char"/>
    <w:basedOn w:val="DefaultParagraphFont"/>
    <w:link w:val="BodyText"/>
    <w:rsid w:val="007C5557"/>
    <w:rPr>
      <w:rFonts w:ascii="Times New Roman" w:eastAsia="Times New Roman" w:hAnsi="Times New Roman" w:cs="Times New Roman"/>
      <w:sz w:val="24"/>
      <w:szCs w:val="20"/>
      <w:lang w:val="ro-RO" w:eastAsia="ro-RO"/>
    </w:rPr>
  </w:style>
  <w:style w:type="paragraph" w:styleId="BodyText2">
    <w:name w:val="Body Text 2"/>
    <w:basedOn w:val="Normal"/>
    <w:link w:val="BodyText2Char"/>
    <w:rsid w:val="007C5557"/>
    <w:pPr>
      <w:spacing w:after="120" w:line="480" w:lineRule="auto"/>
    </w:pPr>
  </w:style>
  <w:style w:type="character" w:customStyle="1" w:styleId="BodyText2Char">
    <w:name w:val="Body Text 2 Char"/>
    <w:basedOn w:val="DefaultParagraphFont"/>
    <w:link w:val="BodyText2"/>
    <w:rsid w:val="007C5557"/>
    <w:rPr>
      <w:rFonts w:ascii="Times New Roman" w:eastAsia="Times New Roman" w:hAnsi="Times New Roman" w:cs="Times New Roman"/>
      <w:noProof/>
      <w:sz w:val="24"/>
      <w:szCs w:val="24"/>
    </w:rPr>
  </w:style>
  <w:style w:type="paragraph" w:styleId="ListParagraph">
    <w:name w:val="List Paragraph"/>
    <w:basedOn w:val="Normal"/>
    <w:uiPriority w:val="34"/>
    <w:qFormat/>
    <w:rsid w:val="00CD1785"/>
    <w:pPr>
      <w:ind w:left="720"/>
      <w:contextualSpacing/>
    </w:pPr>
  </w:style>
  <w:style w:type="paragraph" w:customStyle="1" w:styleId="Default">
    <w:name w:val="Default"/>
    <w:rsid w:val="00CC7198"/>
    <w:pPr>
      <w:autoSpaceDE w:val="0"/>
      <w:autoSpaceDN w:val="0"/>
      <w:adjustRightInd w:val="0"/>
      <w:spacing w:after="0" w:line="240" w:lineRule="auto"/>
    </w:pPr>
    <w:rPr>
      <w:rFonts w:ascii="Arial" w:hAnsi="Arial" w:cs="Arial"/>
      <w:color w:val="000000"/>
      <w:sz w:val="24"/>
      <w:szCs w:val="24"/>
      <w:lang w:val="ro-RO"/>
    </w:rPr>
  </w:style>
  <w:style w:type="paragraph" w:styleId="NormalWeb">
    <w:name w:val="Normal (Web)"/>
    <w:basedOn w:val="Normal"/>
    <w:uiPriority w:val="99"/>
    <w:unhideWhenUsed/>
    <w:rsid w:val="00E144A8"/>
    <w:pPr>
      <w:spacing w:before="100" w:beforeAutospacing="1" w:after="100" w:afterAutospacing="1"/>
    </w:pPr>
    <w:rPr>
      <w:noProof w:val="0"/>
    </w:rPr>
  </w:style>
  <w:style w:type="character" w:styleId="Strong">
    <w:name w:val="Strong"/>
    <w:basedOn w:val="DefaultParagraphFont"/>
    <w:uiPriority w:val="22"/>
    <w:qFormat/>
    <w:rsid w:val="00E144A8"/>
    <w:rPr>
      <w:b/>
      <w:bCs/>
    </w:rPr>
  </w:style>
  <w:style w:type="paragraph" w:styleId="NoSpacing">
    <w:name w:val="No Spacing"/>
    <w:uiPriority w:val="1"/>
    <w:qFormat/>
    <w:rsid w:val="008102DF"/>
    <w:pPr>
      <w:spacing w:after="0" w:line="240" w:lineRule="auto"/>
    </w:pPr>
    <w:rPr>
      <w:rFonts w:ascii="Times New Roman" w:eastAsia="Times New Roman" w:hAnsi="Times New Roman" w:cs="Times New Roman"/>
      <w:noProof/>
      <w:sz w:val="24"/>
      <w:szCs w:val="24"/>
    </w:rPr>
  </w:style>
  <w:style w:type="character" w:styleId="Emphasis">
    <w:name w:val="Emphasis"/>
    <w:basedOn w:val="DefaultParagraphFont"/>
    <w:uiPriority w:val="20"/>
    <w:qFormat/>
    <w:rsid w:val="00292C01"/>
    <w:rPr>
      <w:i/>
      <w:iCs/>
    </w:rPr>
  </w:style>
  <w:style w:type="character" w:styleId="Hyperlink">
    <w:name w:val="Hyperlink"/>
    <w:basedOn w:val="DefaultParagraphFont"/>
    <w:uiPriority w:val="99"/>
    <w:semiHidden/>
    <w:unhideWhenUsed/>
    <w:rsid w:val="00292C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34746">
      <w:bodyDiv w:val="1"/>
      <w:marLeft w:val="0"/>
      <w:marRight w:val="0"/>
      <w:marTop w:val="0"/>
      <w:marBottom w:val="0"/>
      <w:divBdr>
        <w:top w:val="none" w:sz="0" w:space="0" w:color="auto"/>
        <w:left w:val="none" w:sz="0" w:space="0" w:color="auto"/>
        <w:bottom w:val="none" w:sz="0" w:space="0" w:color="auto"/>
        <w:right w:val="none" w:sz="0" w:space="0" w:color="auto"/>
      </w:divBdr>
    </w:div>
    <w:div w:id="563684496">
      <w:bodyDiv w:val="1"/>
      <w:marLeft w:val="0"/>
      <w:marRight w:val="0"/>
      <w:marTop w:val="0"/>
      <w:marBottom w:val="0"/>
      <w:divBdr>
        <w:top w:val="none" w:sz="0" w:space="0" w:color="auto"/>
        <w:left w:val="none" w:sz="0" w:space="0" w:color="auto"/>
        <w:bottom w:val="none" w:sz="0" w:space="0" w:color="auto"/>
        <w:right w:val="none" w:sz="0" w:space="0" w:color="auto"/>
      </w:divBdr>
    </w:div>
    <w:div w:id="767625810">
      <w:bodyDiv w:val="1"/>
      <w:marLeft w:val="0"/>
      <w:marRight w:val="0"/>
      <w:marTop w:val="0"/>
      <w:marBottom w:val="0"/>
      <w:divBdr>
        <w:top w:val="none" w:sz="0" w:space="0" w:color="auto"/>
        <w:left w:val="none" w:sz="0" w:space="0" w:color="auto"/>
        <w:bottom w:val="none" w:sz="0" w:space="0" w:color="auto"/>
        <w:right w:val="none" w:sz="0" w:space="0" w:color="auto"/>
      </w:divBdr>
    </w:div>
    <w:div w:id="139011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ct:9714%2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1667</TotalTime>
  <Pages>1</Pages>
  <Words>3253</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cristina.dinu</dc:creator>
  <cp:lastModifiedBy>Felicia Sava-Popa</cp:lastModifiedBy>
  <cp:revision>89</cp:revision>
  <cp:lastPrinted>2021-05-28T09:15:00Z</cp:lastPrinted>
  <dcterms:created xsi:type="dcterms:W3CDTF">2019-09-06T07:28:00Z</dcterms:created>
  <dcterms:modified xsi:type="dcterms:W3CDTF">2021-05-28T09:15:00Z</dcterms:modified>
</cp:coreProperties>
</file>