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3890AA27" w:rsidR="007B6991" w:rsidRPr="00CA2DE2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CA2DE2">
        <w:rPr>
          <w:rFonts w:ascii="Arial" w:hAnsi="Arial" w:cs="Arial"/>
          <w:b/>
          <w:bCs/>
          <w:lang w:val="fr-FR"/>
        </w:rPr>
        <w:t>Nr.</w:t>
      </w:r>
      <w:r w:rsidR="00DC7BFD" w:rsidRPr="00CA2DE2">
        <w:rPr>
          <w:rFonts w:ascii="Arial" w:hAnsi="Arial" w:cs="Arial"/>
          <w:b/>
          <w:bCs/>
          <w:lang w:val="fr-FR"/>
        </w:rPr>
        <w:t xml:space="preserve"> </w:t>
      </w:r>
      <w:r w:rsidR="00CA2DE2" w:rsidRPr="00CA2DE2">
        <w:rPr>
          <w:rFonts w:ascii="Arial" w:hAnsi="Arial" w:cs="Arial"/>
          <w:b/>
          <w:bCs/>
          <w:lang w:val="fr-FR"/>
        </w:rPr>
        <w:t>67591</w:t>
      </w:r>
      <w:r w:rsidR="00DC7BFD" w:rsidRPr="00CA2DE2">
        <w:rPr>
          <w:rFonts w:ascii="Arial" w:hAnsi="Arial" w:cs="Arial"/>
          <w:b/>
          <w:bCs/>
          <w:lang w:val="fr-FR"/>
        </w:rPr>
        <w:t xml:space="preserve"> </w:t>
      </w:r>
      <w:r w:rsidRPr="00CA2DE2">
        <w:rPr>
          <w:rFonts w:ascii="Arial" w:hAnsi="Arial" w:cs="Arial"/>
          <w:b/>
          <w:bCs/>
          <w:lang w:val="fr-FR"/>
        </w:rPr>
        <w:t>/</w:t>
      </w:r>
      <w:r w:rsidR="001D13CF" w:rsidRPr="00CA2DE2">
        <w:rPr>
          <w:rFonts w:ascii="Arial" w:hAnsi="Arial" w:cs="Arial"/>
          <w:b/>
          <w:bCs/>
          <w:lang w:val="fr-FR"/>
        </w:rPr>
        <w:t xml:space="preserve"> </w:t>
      </w:r>
      <w:r w:rsidR="00A170AE" w:rsidRPr="00CA2DE2">
        <w:rPr>
          <w:rFonts w:ascii="Arial" w:hAnsi="Arial" w:cs="Arial"/>
          <w:b/>
          <w:bCs/>
          <w:lang w:val="fr-FR"/>
        </w:rPr>
        <w:t>2</w:t>
      </w:r>
      <w:r w:rsidR="00CA2DE2" w:rsidRPr="00CA2DE2">
        <w:rPr>
          <w:rFonts w:ascii="Arial" w:hAnsi="Arial" w:cs="Arial"/>
          <w:b/>
          <w:bCs/>
          <w:lang w:val="fr-FR"/>
        </w:rPr>
        <w:t>8</w:t>
      </w:r>
      <w:r w:rsidRPr="00CA2DE2">
        <w:rPr>
          <w:rFonts w:ascii="Arial" w:hAnsi="Arial" w:cs="Arial"/>
          <w:b/>
          <w:bCs/>
          <w:lang w:val="fr-FR"/>
        </w:rPr>
        <w:t>.</w:t>
      </w:r>
      <w:r w:rsidR="004253C4" w:rsidRPr="00CA2DE2">
        <w:rPr>
          <w:rFonts w:ascii="Arial" w:hAnsi="Arial" w:cs="Arial"/>
          <w:b/>
          <w:bCs/>
          <w:lang w:val="fr-FR"/>
        </w:rPr>
        <w:t>0</w:t>
      </w:r>
      <w:r w:rsidR="00CA2DE2" w:rsidRPr="00CA2DE2">
        <w:rPr>
          <w:rFonts w:ascii="Arial" w:hAnsi="Arial" w:cs="Arial"/>
          <w:b/>
          <w:bCs/>
          <w:lang w:val="fr-FR"/>
        </w:rPr>
        <w:t>5</w:t>
      </w:r>
      <w:r w:rsidRPr="00CA2DE2">
        <w:rPr>
          <w:rFonts w:ascii="Arial" w:hAnsi="Arial" w:cs="Arial"/>
          <w:b/>
          <w:bCs/>
          <w:lang w:val="fr-FR"/>
        </w:rPr>
        <w:t>.202</w:t>
      </w:r>
      <w:r w:rsidR="004253C4" w:rsidRPr="00CA2DE2">
        <w:rPr>
          <w:rFonts w:ascii="Arial" w:hAnsi="Arial" w:cs="Arial"/>
          <w:b/>
          <w:bCs/>
          <w:lang w:val="fr-FR"/>
        </w:rPr>
        <w:t>1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ANUNŢ  PUBLIC</w:t>
      </w:r>
      <w:proofErr w:type="gramEnd"/>
    </w:p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7B7417C" w14:textId="79E8A50F" w:rsidR="007B6991" w:rsidRPr="007B6991" w:rsidRDefault="007B6991" w:rsidP="007B6991">
      <w:pPr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etapa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elaborării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2" w:name="_Hlk61507512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07502E">
        <w:rPr>
          <w:rFonts w:ascii="Arial" w:hAnsi="Arial" w:cs="Arial"/>
          <w:bCs/>
          <w:lang w:val="fr-FR"/>
        </w:rPr>
        <w:t>ROMCARBON</w:t>
      </w:r>
      <w:r w:rsidR="004253C4" w:rsidRPr="004253C4">
        <w:rPr>
          <w:rFonts w:ascii="Arial" w:hAnsi="Arial" w:cs="Arial"/>
          <w:bCs/>
          <w:lang w:val="fr-FR"/>
        </w:rPr>
        <w:t xml:space="preserve"> S.</w:t>
      </w:r>
      <w:bookmarkEnd w:id="2"/>
      <w:r w:rsidR="0007502E">
        <w:rPr>
          <w:rFonts w:ascii="Arial" w:hAnsi="Arial" w:cs="Arial"/>
          <w:bCs/>
          <w:lang w:val="fr-FR"/>
        </w:rPr>
        <w:t>A.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 xml:space="preserve">de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a </w:t>
      </w:r>
      <w:proofErr w:type="spellStart"/>
      <w:r w:rsidR="004253C4" w:rsidRPr="004253C4">
        <w:rPr>
          <w:rFonts w:ascii="Arial" w:hAnsi="Arial" w:cs="Arial"/>
          <w:b/>
          <w:lang w:val="fr-FR"/>
        </w:rPr>
        <w:t>propunerilor</w:t>
      </w:r>
      <w:proofErr w:type="spellEnd"/>
      <w:r w:rsidR="004253C4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07502E">
        <w:rPr>
          <w:rFonts w:ascii="Arial" w:hAnsi="Arial" w:cs="Arial"/>
          <w:b/>
          <w:bCs/>
          <w:lang w:val="fr-FR"/>
        </w:rPr>
        <w:t>CONSTRUIRE CENTRU COMERCIAL BUNURI DE LARG CONSUM, ÎMPREJMUIRE, ACCES, PARCARE ȘI AMPLASARE MIJLOACE PUBLICITARE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A1259F" w:rsidRPr="00DD6F62">
        <w:rPr>
          <w:rFonts w:ascii="Arial" w:hAnsi="Arial" w:cs="Arial"/>
          <w:bCs/>
          <w:lang w:val="fr-FR"/>
        </w:rPr>
        <w:t> 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intravilan</w:t>
      </w:r>
      <w:r w:rsidR="00CB2B9A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municipiul</w:t>
      </w:r>
      <w:r w:rsidR="00CB2B9A">
        <w:rPr>
          <w:rFonts w:ascii="Arial" w:hAnsi="Arial" w:cs="Arial"/>
          <w:bCs/>
          <w:lang w:val="fr-FR"/>
        </w:rPr>
        <w:t>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</w:rPr>
        <w:t xml:space="preserve">Buzau, </w:t>
      </w:r>
      <w:r w:rsidR="004253C4">
        <w:rPr>
          <w:rFonts w:ascii="Arial" w:hAnsi="Arial" w:cs="Arial"/>
          <w:bCs/>
        </w:rPr>
        <w:t xml:space="preserve">str. </w:t>
      </w:r>
      <w:proofErr w:type="spellStart"/>
      <w:r w:rsidR="0007502E">
        <w:rPr>
          <w:rFonts w:ascii="Arial" w:hAnsi="Arial" w:cs="Arial"/>
          <w:bCs/>
        </w:rPr>
        <w:t>Transilvaniei</w:t>
      </w:r>
      <w:proofErr w:type="spellEnd"/>
      <w:r w:rsidR="004253C4">
        <w:rPr>
          <w:rFonts w:ascii="Arial" w:hAnsi="Arial" w:cs="Arial"/>
          <w:bCs/>
        </w:rPr>
        <w:t>, nr. 1</w:t>
      </w:r>
      <w:r w:rsidR="0007502E">
        <w:rPr>
          <w:rFonts w:ascii="Arial" w:hAnsi="Arial" w:cs="Arial"/>
          <w:bCs/>
        </w:rPr>
        <w:t>32</w:t>
      </w:r>
      <w:r w:rsidR="004253C4">
        <w:rPr>
          <w:rFonts w:ascii="Arial" w:hAnsi="Arial" w:cs="Arial"/>
          <w:bCs/>
        </w:rPr>
        <w:t>.</w:t>
      </w:r>
    </w:p>
    <w:p w14:paraId="3C7410A2" w14:textId="7C049634" w:rsidR="0007502E" w:rsidRDefault="0007502E" w:rsidP="0007502E">
      <w:pPr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4BAEF2CA" w14:textId="77777777" w:rsidR="0007502E" w:rsidRPr="003A4734" w:rsidRDefault="0007502E" w:rsidP="0007502E">
      <w:pPr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3A4734">
        <w:rPr>
          <w:rFonts w:ascii="Arial" w:hAnsi="Arial" w:cs="Arial"/>
          <w:bCs/>
          <w:lang w:val="fr-FR"/>
        </w:rPr>
        <w:t>Având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vedere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măsurile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prevenire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limitare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a </w:t>
      </w:r>
      <w:proofErr w:type="spellStart"/>
      <w:r w:rsidRPr="003A4734">
        <w:rPr>
          <w:rFonts w:ascii="Arial" w:hAnsi="Arial" w:cs="Arial"/>
          <w:bCs/>
          <w:lang w:val="fr-FR"/>
        </w:rPr>
        <w:t>răspândirii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infecţiei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Covid – 19, </w:t>
      </w:r>
      <w:proofErr w:type="spellStart"/>
      <w:r w:rsidRPr="003A4734">
        <w:rPr>
          <w:rFonts w:ascii="Arial" w:hAnsi="Arial" w:cs="Arial"/>
          <w:bCs/>
          <w:lang w:val="fr-FR"/>
        </w:rPr>
        <w:t>dezbaterea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etapa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pregătitoare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privire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la </w:t>
      </w:r>
      <w:proofErr w:type="spellStart"/>
      <w:r w:rsidRPr="003A4734">
        <w:rPr>
          <w:rFonts w:ascii="Arial" w:hAnsi="Arial" w:cs="Arial"/>
          <w:bCs/>
          <w:lang w:val="fr-FR"/>
        </w:rPr>
        <w:t>intenţia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elaborare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P.U.Z </w:t>
      </w:r>
      <w:proofErr w:type="spellStart"/>
      <w:r w:rsidRPr="003A4734">
        <w:rPr>
          <w:rFonts w:ascii="Arial" w:hAnsi="Arial" w:cs="Arial"/>
          <w:bCs/>
          <w:lang w:val="fr-FR"/>
        </w:rPr>
        <w:t>pentru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ro-RO"/>
        </w:rPr>
        <w:t>„</w:t>
      </w:r>
      <w:r>
        <w:rPr>
          <w:rFonts w:ascii="Arial" w:hAnsi="Arial" w:cs="Arial"/>
          <w:bCs/>
          <w:lang w:val="fr-FR"/>
        </w:rPr>
        <w:t xml:space="preserve">construire </w:t>
      </w:r>
      <w:proofErr w:type="spellStart"/>
      <w:r>
        <w:rPr>
          <w:rFonts w:ascii="Arial" w:hAnsi="Arial" w:cs="Arial"/>
          <w:bCs/>
          <w:lang w:val="fr-FR"/>
        </w:rPr>
        <w:t>centru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logistic</w:t>
      </w:r>
      <w:proofErr w:type="spellEnd"/>
      <w:r w:rsidRPr="007B6991">
        <w:rPr>
          <w:rFonts w:ascii="Arial" w:hAnsi="Arial" w:cs="Arial"/>
          <w:bCs/>
        </w:rPr>
        <w:t>“</w:t>
      </w:r>
      <w:r w:rsidRPr="003A4734">
        <w:rPr>
          <w:rFonts w:ascii="Arial" w:hAnsi="Arial" w:cs="Arial"/>
          <w:bCs/>
          <w:lang w:val="fr-FR"/>
        </w:rPr>
        <w:t xml:space="preserve">, nu va </w:t>
      </w:r>
      <w:proofErr w:type="spellStart"/>
      <w:r w:rsidRPr="003A4734">
        <w:rPr>
          <w:rFonts w:ascii="Arial" w:hAnsi="Arial" w:cs="Arial"/>
          <w:bCs/>
          <w:lang w:val="fr-FR"/>
        </w:rPr>
        <w:t>putea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avea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loc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şedinţă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>.</w:t>
      </w:r>
      <w:r>
        <w:rPr>
          <w:rFonts w:ascii="Arial" w:hAnsi="Arial" w:cs="Arial"/>
          <w:bCs/>
          <w:lang w:val="fr-FR"/>
        </w:rPr>
        <w:t xml:space="preserve"> </w:t>
      </w:r>
    </w:p>
    <w:p w14:paraId="6631E16F" w14:textId="7FED2FD5" w:rsidR="007B6991" w:rsidRPr="0007502E" w:rsidRDefault="007B6991" w:rsidP="0007502E">
      <w:pPr>
        <w:jc w:val="both"/>
        <w:rPr>
          <w:rFonts w:ascii="Arial" w:hAnsi="Arial" w:cs="Arial"/>
          <w:iCs/>
          <w:u w:val="single"/>
        </w:rPr>
      </w:pPr>
      <w:r w:rsidRPr="007B6991">
        <w:rPr>
          <w:rFonts w:ascii="Arial" w:hAnsi="Arial" w:cs="Arial"/>
          <w:i/>
        </w:rPr>
        <w:tab/>
      </w:r>
      <w:proofErr w:type="spellStart"/>
      <w:r w:rsidRPr="0007502E">
        <w:rPr>
          <w:rFonts w:ascii="Arial" w:hAnsi="Arial" w:cs="Arial"/>
          <w:iCs/>
          <w:u w:val="single"/>
        </w:rPr>
        <w:t>Propunerile</w:t>
      </w:r>
      <w:proofErr w:type="spellEnd"/>
      <w:r w:rsidR="006D2D3F" w:rsidRPr="0007502E">
        <w:rPr>
          <w:rFonts w:ascii="Arial" w:hAnsi="Arial" w:cs="Arial"/>
          <w:iCs/>
          <w:u w:val="single"/>
        </w:rPr>
        <w:t>/</w:t>
      </w:r>
      <w:proofErr w:type="spellStart"/>
      <w:r w:rsidR="006D2D3F" w:rsidRPr="0007502E">
        <w:rPr>
          <w:rFonts w:ascii="Arial" w:hAnsi="Arial" w:cs="Arial"/>
          <w:iCs/>
          <w:u w:val="single"/>
        </w:rPr>
        <w:t>observatiile</w:t>
      </w:r>
      <w:proofErr w:type="spellEnd"/>
      <w:r w:rsidRPr="0007502E">
        <w:rPr>
          <w:rFonts w:ascii="Arial" w:hAnsi="Arial" w:cs="Arial"/>
          <w:iCs/>
          <w:u w:val="single"/>
        </w:rPr>
        <w:t xml:space="preserve"> </w:t>
      </w:r>
      <w:proofErr w:type="spellStart"/>
      <w:r w:rsidRPr="0007502E">
        <w:rPr>
          <w:rFonts w:ascii="Arial" w:hAnsi="Arial" w:cs="Arial"/>
          <w:iCs/>
          <w:u w:val="single"/>
        </w:rPr>
        <w:t>vor</w:t>
      </w:r>
      <w:proofErr w:type="spellEnd"/>
      <w:r w:rsidRPr="0007502E">
        <w:rPr>
          <w:rFonts w:ascii="Arial" w:hAnsi="Arial" w:cs="Arial"/>
          <w:iCs/>
          <w:u w:val="single"/>
        </w:rPr>
        <w:t xml:space="preserve"> fi </w:t>
      </w:r>
      <w:proofErr w:type="spellStart"/>
      <w:r w:rsidRPr="0007502E">
        <w:rPr>
          <w:rFonts w:ascii="Arial" w:hAnsi="Arial" w:cs="Arial"/>
          <w:iCs/>
          <w:u w:val="single"/>
        </w:rPr>
        <w:t>transmise</w:t>
      </w:r>
      <w:proofErr w:type="spellEnd"/>
      <w:r w:rsidRPr="0007502E">
        <w:rPr>
          <w:rFonts w:ascii="Arial" w:hAnsi="Arial" w:cs="Arial"/>
          <w:iCs/>
          <w:u w:val="single"/>
        </w:rPr>
        <w:t xml:space="preserve"> </w:t>
      </w:r>
      <w:proofErr w:type="spellStart"/>
      <w:r w:rsidRPr="0007502E">
        <w:rPr>
          <w:rFonts w:ascii="Arial" w:hAnsi="Arial" w:cs="Arial"/>
          <w:iCs/>
          <w:u w:val="single"/>
        </w:rPr>
        <w:t>prin</w:t>
      </w:r>
      <w:proofErr w:type="spellEnd"/>
      <w:r w:rsidRPr="0007502E">
        <w:rPr>
          <w:rFonts w:ascii="Arial" w:hAnsi="Arial" w:cs="Arial"/>
          <w:iCs/>
          <w:u w:val="single"/>
        </w:rPr>
        <w:t xml:space="preserve"> </w:t>
      </w:r>
      <w:proofErr w:type="spellStart"/>
      <w:r w:rsidRPr="0007502E">
        <w:rPr>
          <w:rFonts w:ascii="Arial" w:hAnsi="Arial" w:cs="Arial"/>
          <w:iCs/>
          <w:u w:val="single"/>
        </w:rPr>
        <w:t>poştă</w:t>
      </w:r>
      <w:proofErr w:type="spellEnd"/>
      <w:r w:rsidRPr="0007502E">
        <w:rPr>
          <w:rFonts w:ascii="Arial" w:hAnsi="Arial" w:cs="Arial"/>
          <w:iCs/>
          <w:u w:val="single"/>
        </w:rPr>
        <w:t xml:space="preserve"> (</w:t>
      </w:r>
      <w:proofErr w:type="spellStart"/>
      <w:r w:rsidRPr="0007502E">
        <w:rPr>
          <w:rFonts w:ascii="Arial" w:hAnsi="Arial" w:cs="Arial"/>
          <w:iCs/>
          <w:u w:val="single"/>
        </w:rPr>
        <w:t>Primăria</w:t>
      </w:r>
      <w:proofErr w:type="spellEnd"/>
      <w:r w:rsidRPr="0007502E">
        <w:rPr>
          <w:rFonts w:ascii="Arial" w:hAnsi="Arial" w:cs="Arial"/>
          <w:iCs/>
          <w:u w:val="single"/>
        </w:rPr>
        <w:t xml:space="preserve"> </w:t>
      </w:r>
      <w:proofErr w:type="spellStart"/>
      <w:r w:rsidRPr="0007502E">
        <w:rPr>
          <w:rFonts w:ascii="Arial" w:hAnsi="Arial" w:cs="Arial"/>
          <w:iCs/>
          <w:u w:val="single"/>
        </w:rPr>
        <w:t>Buzău</w:t>
      </w:r>
      <w:proofErr w:type="spellEnd"/>
      <w:r w:rsidRPr="0007502E">
        <w:rPr>
          <w:rFonts w:ascii="Arial" w:hAnsi="Arial" w:cs="Arial"/>
          <w:iCs/>
          <w:u w:val="single"/>
        </w:rPr>
        <w:t>, P-</w:t>
      </w:r>
      <w:proofErr w:type="spellStart"/>
      <w:r w:rsidRPr="0007502E">
        <w:rPr>
          <w:rFonts w:ascii="Arial" w:hAnsi="Arial" w:cs="Arial"/>
          <w:iCs/>
          <w:u w:val="single"/>
        </w:rPr>
        <w:t>ţa</w:t>
      </w:r>
      <w:proofErr w:type="spellEnd"/>
      <w:r w:rsidRPr="0007502E">
        <w:rPr>
          <w:rFonts w:ascii="Arial" w:hAnsi="Arial" w:cs="Arial"/>
          <w:iCs/>
          <w:u w:val="single"/>
        </w:rPr>
        <w:t xml:space="preserve">. </w:t>
      </w:r>
      <w:proofErr w:type="spellStart"/>
      <w:r w:rsidRPr="0007502E">
        <w:rPr>
          <w:rFonts w:ascii="Arial" w:hAnsi="Arial" w:cs="Arial"/>
          <w:iCs/>
          <w:u w:val="single"/>
        </w:rPr>
        <w:t>Daciei</w:t>
      </w:r>
      <w:proofErr w:type="spellEnd"/>
      <w:r w:rsidRPr="0007502E">
        <w:rPr>
          <w:rFonts w:ascii="Arial" w:hAnsi="Arial" w:cs="Arial"/>
          <w:iCs/>
          <w:u w:val="single"/>
        </w:rPr>
        <w:t>, nr.1)</w:t>
      </w:r>
      <w:r w:rsidR="00F750ED" w:rsidRPr="0007502E">
        <w:rPr>
          <w:rFonts w:ascii="Arial" w:hAnsi="Arial" w:cs="Arial"/>
          <w:iCs/>
          <w:u w:val="single"/>
        </w:rPr>
        <w:t xml:space="preserve"> </w:t>
      </w:r>
      <w:proofErr w:type="spellStart"/>
      <w:proofErr w:type="gramStart"/>
      <w:r w:rsidRPr="0007502E">
        <w:rPr>
          <w:rFonts w:ascii="Arial" w:hAnsi="Arial" w:cs="Arial"/>
          <w:iCs/>
          <w:u w:val="single"/>
        </w:rPr>
        <w:t>sau</w:t>
      </w:r>
      <w:proofErr w:type="spellEnd"/>
      <w:r w:rsidRPr="0007502E">
        <w:rPr>
          <w:rFonts w:ascii="Arial" w:hAnsi="Arial" w:cs="Arial"/>
          <w:iCs/>
          <w:u w:val="single"/>
        </w:rPr>
        <w:t xml:space="preserve"> </w:t>
      </w:r>
      <w:r w:rsidR="00DC7BFD" w:rsidRPr="0007502E">
        <w:rPr>
          <w:rFonts w:ascii="Arial" w:hAnsi="Arial" w:cs="Arial"/>
          <w:iCs/>
          <w:u w:val="single"/>
        </w:rPr>
        <w:t xml:space="preserve"> </w:t>
      </w:r>
      <w:r w:rsidRPr="0007502E">
        <w:rPr>
          <w:rFonts w:ascii="Arial" w:hAnsi="Arial" w:cs="Arial"/>
          <w:iCs/>
          <w:u w:val="single"/>
        </w:rPr>
        <w:t>on</w:t>
      </w:r>
      <w:proofErr w:type="gramEnd"/>
      <w:r w:rsidR="00DC7BFD" w:rsidRPr="0007502E">
        <w:rPr>
          <w:rFonts w:ascii="Arial" w:hAnsi="Arial" w:cs="Arial"/>
          <w:iCs/>
          <w:u w:val="single"/>
        </w:rPr>
        <w:t>-</w:t>
      </w:r>
      <w:r w:rsidRPr="0007502E">
        <w:rPr>
          <w:rFonts w:ascii="Arial" w:hAnsi="Arial" w:cs="Arial"/>
          <w:iCs/>
          <w:u w:val="single"/>
        </w:rPr>
        <w:t>line</w:t>
      </w:r>
      <w:r w:rsidR="00CB2B9A" w:rsidRPr="0007502E">
        <w:rPr>
          <w:rFonts w:ascii="Arial" w:hAnsi="Arial" w:cs="Arial"/>
          <w:iCs/>
          <w:u w:val="single"/>
        </w:rPr>
        <w:t xml:space="preserve"> (</w:t>
      </w:r>
      <w:hyperlink r:id="rId8" w:history="1">
        <w:r w:rsidR="00DC7BFD" w:rsidRPr="0007502E">
          <w:rPr>
            <w:rStyle w:val="Hyperlink"/>
            <w:rFonts w:ascii="Arial" w:hAnsi="Arial" w:cs="Arial"/>
            <w:iCs/>
            <w:lang w:val="ro-RO"/>
          </w:rPr>
          <w:t>cristina.stoicescu@primariabuzau.ro</w:t>
        </w:r>
      </w:hyperlink>
      <w:r w:rsidRPr="0007502E">
        <w:rPr>
          <w:rFonts w:ascii="Arial" w:hAnsi="Arial" w:cs="Arial"/>
          <w:iCs/>
          <w:u w:val="single"/>
          <w:lang w:val="ro-RO"/>
        </w:rPr>
        <w:t>)</w:t>
      </w:r>
      <w:r w:rsidRPr="0007502E">
        <w:rPr>
          <w:rFonts w:ascii="Arial" w:hAnsi="Arial" w:cs="Arial"/>
          <w:iCs/>
          <w:u w:val="single"/>
        </w:rPr>
        <w:t xml:space="preserve">, </w:t>
      </w:r>
      <w:proofErr w:type="spellStart"/>
      <w:r w:rsidRPr="0007502E">
        <w:rPr>
          <w:rFonts w:ascii="Arial" w:hAnsi="Arial" w:cs="Arial"/>
          <w:iCs/>
          <w:u w:val="single"/>
        </w:rPr>
        <w:t>până</w:t>
      </w:r>
      <w:proofErr w:type="spellEnd"/>
      <w:r w:rsidRPr="0007502E">
        <w:rPr>
          <w:rFonts w:ascii="Arial" w:hAnsi="Arial" w:cs="Arial"/>
          <w:iCs/>
          <w:u w:val="single"/>
        </w:rPr>
        <w:t xml:space="preserve"> la data de</w:t>
      </w:r>
      <w:r w:rsidR="004253C4" w:rsidRPr="0007502E">
        <w:rPr>
          <w:rFonts w:ascii="Arial" w:hAnsi="Arial" w:cs="Arial"/>
          <w:iCs/>
          <w:u w:val="single"/>
        </w:rPr>
        <w:t xml:space="preserve"> </w:t>
      </w:r>
      <w:r w:rsidR="00E32500" w:rsidRPr="0007502E">
        <w:rPr>
          <w:rFonts w:ascii="Arial" w:hAnsi="Arial" w:cs="Arial"/>
          <w:b/>
          <w:bCs/>
          <w:iCs/>
          <w:u w:val="single"/>
        </w:rPr>
        <w:t>1</w:t>
      </w:r>
      <w:r w:rsidR="00C66662">
        <w:rPr>
          <w:rFonts w:ascii="Arial" w:hAnsi="Arial" w:cs="Arial"/>
          <w:b/>
          <w:bCs/>
          <w:iCs/>
          <w:u w:val="single"/>
        </w:rPr>
        <w:t>8</w:t>
      </w:r>
      <w:r w:rsidR="004253C4" w:rsidRPr="0007502E">
        <w:rPr>
          <w:rFonts w:ascii="Arial" w:hAnsi="Arial" w:cs="Arial"/>
          <w:b/>
          <w:bCs/>
          <w:iCs/>
          <w:u w:val="single"/>
        </w:rPr>
        <w:t>.0</w:t>
      </w:r>
      <w:r w:rsidR="00C66662">
        <w:rPr>
          <w:rFonts w:ascii="Arial" w:hAnsi="Arial" w:cs="Arial"/>
          <w:b/>
          <w:bCs/>
          <w:iCs/>
          <w:u w:val="single"/>
        </w:rPr>
        <w:t>6</w:t>
      </w:r>
      <w:r w:rsidR="004253C4" w:rsidRPr="0007502E">
        <w:rPr>
          <w:rFonts w:ascii="Arial" w:hAnsi="Arial" w:cs="Arial"/>
          <w:b/>
          <w:bCs/>
          <w:iCs/>
          <w:u w:val="single"/>
        </w:rPr>
        <w:t>.2021</w:t>
      </w:r>
      <w:r w:rsidRPr="0007502E">
        <w:rPr>
          <w:rFonts w:ascii="Arial" w:hAnsi="Arial" w:cs="Arial"/>
          <w:iCs/>
          <w:u w:val="single"/>
        </w:rPr>
        <w:t>.</w:t>
      </w:r>
    </w:p>
    <w:p w14:paraId="0000A41F" w14:textId="11021302" w:rsidR="00A170AE" w:rsidRPr="00A170AE" w:rsidRDefault="00A170AE" w:rsidP="00A170AE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Primariei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r w:rsidRPr="00A170AE">
        <w:rPr>
          <w:rFonts w:ascii="Arial" w:hAnsi="Arial" w:cs="Arial"/>
          <w:b/>
          <w:lang w:val="fr-FR"/>
        </w:rPr>
        <w:t>1</w:t>
      </w:r>
      <w:r w:rsidR="005D676A"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.0</w:t>
      </w:r>
      <w:r w:rsidR="00C66662">
        <w:rPr>
          <w:rFonts w:ascii="Arial" w:hAnsi="Arial" w:cs="Arial"/>
          <w:b/>
          <w:lang w:val="fr-FR"/>
        </w:rPr>
        <w:t>6</w:t>
      </w:r>
      <w:r w:rsidRPr="00A170AE">
        <w:rPr>
          <w:rFonts w:ascii="Arial" w:hAnsi="Arial" w:cs="Arial"/>
          <w:b/>
          <w:lang w:val="fr-FR"/>
        </w:rPr>
        <w:t>.2021 – 0</w:t>
      </w:r>
      <w:r w:rsidR="005D676A">
        <w:rPr>
          <w:rFonts w:ascii="Arial" w:hAnsi="Arial" w:cs="Arial"/>
          <w:b/>
          <w:lang w:val="fr-FR"/>
        </w:rPr>
        <w:t>1</w:t>
      </w:r>
      <w:r w:rsidRPr="00A170AE">
        <w:rPr>
          <w:rFonts w:ascii="Arial" w:hAnsi="Arial" w:cs="Arial"/>
          <w:b/>
          <w:lang w:val="fr-FR"/>
        </w:rPr>
        <w:t>.0</w:t>
      </w:r>
      <w:r w:rsidR="00C66662">
        <w:rPr>
          <w:rFonts w:ascii="Arial" w:hAnsi="Arial" w:cs="Arial"/>
          <w:b/>
          <w:lang w:val="fr-FR"/>
        </w:rPr>
        <w:t>7</w:t>
      </w:r>
      <w:r w:rsidRPr="00A170AE">
        <w:rPr>
          <w:rFonts w:ascii="Arial" w:hAnsi="Arial" w:cs="Arial"/>
          <w:b/>
          <w:lang w:val="fr-FR"/>
        </w:rPr>
        <w:t>.2021</w:t>
      </w:r>
      <w:r>
        <w:rPr>
          <w:rFonts w:ascii="Arial" w:hAnsi="Arial" w:cs="Arial"/>
          <w:b/>
          <w:lang w:val="fr-FR"/>
        </w:rPr>
        <w:t>.</w:t>
      </w:r>
    </w:p>
    <w:p w14:paraId="61CDD182" w14:textId="60B9DC87" w:rsidR="00F750ED" w:rsidRPr="0007502E" w:rsidRDefault="007B6991" w:rsidP="007B6991">
      <w:pPr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5C722F41" w14:textId="77777777" w:rsidR="006D2D3F" w:rsidRPr="007B6991" w:rsidRDefault="006D2D3F" w:rsidP="007B6991">
      <w:pPr>
        <w:jc w:val="both"/>
        <w:rPr>
          <w:rFonts w:ascii="Arial" w:hAnsi="Arial" w:cs="Arial"/>
          <w:b/>
          <w:lang w:val="fr-FR"/>
        </w:rPr>
      </w:pPr>
    </w:p>
    <w:p w14:paraId="62C74368" w14:textId="77777777" w:rsidR="007B6991" w:rsidRPr="004253C4" w:rsidRDefault="007B6991" w:rsidP="007B6991">
      <w:pPr>
        <w:jc w:val="center"/>
        <w:outlineLvl w:val="0"/>
        <w:rPr>
          <w:rFonts w:ascii="Arial" w:hAnsi="Arial" w:cs="Arial"/>
          <w:b/>
          <w:bCs/>
          <w:lang w:val="fr-FR"/>
        </w:rPr>
      </w:pPr>
      <w:r w:rsidRPr="004253C4">
        <w:rPr>
          <w:rFonts w:ascii="Arial" w:hAnsi="Arial" w:cs="Arial"/>
          <w:b/>
          <w:bCs/>
          <w:lang w:val="fr-FR"/>
        </w:rPr>
        <w:t xml:space="preserve">  </w:t>
      </w:r>
      <w:proofErr w:type="spellStart"/>
      <w:r w:rsidRPr="004253C4">
        <w:rPr>
          <w:rFonts w:ascii="Arial" w:hAnsi="Arial" w:cs="Arial"/>
          <w:b/>
          <w:bCs/>
          <w:lang w:val="fr-FR"/>
        </w:rPr>
        <w:t>Primarul</w:t>
      </w:r>
      <w:proofErr w:type="spellEnd"/>
      <w:r w:rsidRPr="004253C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4253C4">
        <w:rPr>
          <w:rFonts w:ascii="Arial" w:hAnsi="Arial" w:cs="Arial"/>
          <w:b/>
          <w:bCs/>
          <w:lang w:val="fr-FR"/>
        </w:rPr>
        <w:t>Municipiului</w:t>
      </w:r>
      <w:proofErr w:type="spellEnd"/>
      <w:r w:rsidRPr="004253C4">
        <w:rPr>
          <w:rFonts w:ascii="Arial" w:hAnsi="Arial" w:cs="Arial"/>
          <w:b/>
          <w:bCs/>
          <w:lang w:val="fr-FR"/>
        </w:rPr>
        <w:t xml:space="preserve"> Buzău,</w:t>
      </w:r>
    </w:p>
    <w:p w14:paraId="1171CC51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b/>
          <w:lang w:val="fr-FR"/>
        </w:rPr>
        <w:t>Constantin Toma</w:t>
      </w:r>
    </w:p>
    <w:p w14:paraId="55B8099B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77777777" w:rsidR="007B6991" w:rsidRP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3447241E" w14:textId="27E2B129" w:rsidR="007B6991" w:rsidRPr="004253C4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4253C4">
        <w:rPr>
          <w:rFonts w:ascii="Arial" w:hAnsi="Arial" w:cs="Arial"/>
          <w:b/>
          <w:bCs/>
          <w:lang w:val="fr-FR"/>
        </w:rPr>
        <w:t xml:space="preserve">     </w:t>
      </w:r>
      <w:r w:rsidRPr="004253C4">
        <w:rPr>
          <w:rFonts w:ascii="Arial" w:hAnsi="Arial" w:cs="Arial"/>
          <w:b/>
          <w:bCs/>
          <w:lang w:val="it-IT"/>
        </w:rPr>
        <w:t xml:space="preserve">     </w:t>
      </w:r>
      <w:r w:rsidRPr="004253C4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</w:t>
      </w:r>
      <w:r w:rsidR="00CB2B9A" w:rsidRPr="004253C4">
        <w:rPr>
          <w:rFonts w:ascii="Arial" w:hAnsi="Arial" w:cs="Arial"/>
          <w:b/>
          <w:bCs/>
          <w:lang w:val="fr-FR"/>
        </w:rPr>
        <w:t xml:space="preserve"> </w:t>
      </w:r>
      <w:r w:rsidR="00F750ED" w:rsidRPr="004253C4">
        <w:rPr>
          <w:rFonts w:ascii="Arial" w:hAnsi="Arial" w:cs="Arial"/>
          <w:b/>
          <w:bCs/>
          <w:lang w:val="fr-FR"/>
        </w:rPr>
        <w:t xml:space="preserve">                </w:t>
      </w:r>
      <w:r w:rsidR="00CB2B9A" w:rsidRPr="004253C4">
        <w:rPr>
          <w:rFonts w:ascii="Arial" w:hAnsi="Arial" w:cs="Arial"/>
          <w:b/>
          <w:bCs/>
          <w:lang w:val="fr-FR"/>
        </w:rPr>
        <w:t xml:space="preserve"> </w:t>
      </w:r>
      <w:r w:rsidR="00F750ED" w:rsidRPr="004253C4">
        <w:rPr>
          <w:rFonts w:ascii="Arial" w:hAnsi="Arial" w:cs="Arial"/>
          <w:b/>
          <w:bCs/>
          <w:lang w:val="fr-FR"/>
        </w:rPr>
        <w:t xml:space="preserve">  </w:t>
      </w:r>
      <w:r w:rsidR="004253C4" w:rsidRPr="004253C4">
        <w:rPr>
          <w:rFonts w:ascii="Arial" w:hAnsi="Arial" w:cs="Arial"/>
          <w:b/>
          <w:bCs/>
          <w:lang w:val="fr-FR"/>
        </w:rPr>
        <w:t xml:space="preserve">  </w:t>
      </w:r>
      <w:r w:rsidR="00CB2B9A" w:rsidRPr="004253C4">
        <w:rPr>
          <w:rFonts w:ascii="Arial" w:hAnsi="Arial" w:cs="Arial"/>
          <w:b/>
          <w:bCs/>
          <w:lang w:val="fr-FR"/>
        </w:rPr>
        <w:t xml:space="preserve"> </w:t>
      </w:r>
      <w:r w:rsidRPr="004253C4">
        <w:rPr>
          <w:rFonts w:ascii="Arial" w:hAnsi="Arial" w:cs="Arial"/>
          <w:b/>
          <w:bCs/>
          <w:lang w:val="fr-FR"/>
        </w:rPr>
        <w:t xml:space="preserve"> </w:t>
      </w:r>
      <w:r w:rsidR="004253C4" w:rsidRPr="004253C4">
        <w:rPr>
          <w:rFonts w:ascii="Arial" w:hAnsi="Arial" w:cs="Arial"/>
          <w:b/>
          <w:bCs/>
          <w:lang w:val="ro-RO"/>
        </w:rPr>
        <w:t>Î</w:t>
      </w:r>
      <w:proofErr w:type="spellStart"/>
      <w:r w:rsidR="006D2D3F" w:rsidRPr="004253C4">
        <w:rPr>
          <w:rFonts w:ascii="Arial" w:hAnsi="Arial" w:cs="Arial"/>
          <w:b/>
          <w:bCs/>
          <w:lang w:val="fr-FR"/>
        </w:rPr>
        <w:t>ntocmit</w:t>
      </w:r>
      <w:proofErr w:type="spellEnd"/>
      <w:r w:rsidRPr="004253C4">
        <w:rPr>
          <w:rFonts w:ascii="Arial" w:hAnsi="Arial" w:cs="Arial"/>
          <w:b/>
          <w:bCs/>
          <w:lang w:val="fr-FR"/>
        </w:rPr>
        <w:t xml:space="preserve">,                                                           </w:t>
      </w:r>
    </w:p>
    <w:p w14:paraId="28415F8D" w14:textId="33FF5BDB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</w:t>
      </w:r>
      <w:r w:rsidRPr="007B6991">
        <w:rPr>
          <w:rFonts w:ascii="Arial" w:hAnsi="Arial" w:cs="Arial"/>
          <w:b/>
          <w:lang w:val="fr-FR"/>
        </w:rPr>
        <w:t xml:space="preserve">                                                                     </w:t>
      </w:r>
      <w:r w:rsidR="00F750ED">
        <w:rPr>
          <w:rFonts w:ascii="Arial" w:hAnsi="Arial" w:cs="Arial"/>
          <w:b/>
          <w:lang w:val="fr-FR"/>
        </w:rPr>
        <w:t xml:space="preserve">                </w:t>
      </w:r>
      <w:proofErr w:type="spellStart"/>
      <w:r w:rsidR="00CA2DE2">
        <w:rPr>
          <w:rFonts w:ascii="Arial" w:hAnsi="Arial" w:cs="Arial"/>
          <w:b/>
          <w:lang w:val="fr-FR"/>
        </w:rPr>
        <w:t>Ing</w:t>
      </w:r>
      <w:proofErr w:type="spellEnd"/>
      <w:r w:rsidR="00CA2DE2">
        <w:rPr>
          <w:rFonts w:ascii="Arial" w:hAnsi="Arial" w:cs="Arial"/>
          <w:b/>
          <w:lang w:val="fr-FR"/>
        </w:rPr>
        <w:t>.</w:t>
      </w:r>
      <w:r w:rsidR="00F750ED">
        <w:rPr>
          <w:rFonts w:ascii="Arial" w:hAnsi="Arial" w:cs="Arial"/>
          <w:b/>
          <w:lang w:val="fr-FR"/>
        </w:rPr>
        <w:t xml:space="preserve"> </w:t>
      </w:r>
      <w:r w:rsidRPr="007B6991">
        <w:rPr>
          <w:rFonts w:ascii="Arial" w:hAnsi="Arial" w:cs="Arial"/>
          <w:b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5A4436EA" w14:textId="05FB85C7" w:rsidR="00CB2B9A" w:rsidRDefault="00CB2B9A" w:rsidP="007B6991">
      <w:pPr>
        <w:outlineLvl w:val="0"/>
        <w:rPr>
          <w:rFonts w:ascii="Arial" w:hAnsi="Arial" w:cs="Arial"/>
          <w:b/>
          <w:lang w:val="fr-FR"/>
        </w:rPr>
      </w:pPr>
    </w:p>
    <w:p w14:paraId="1D47E3CF" w14:textId="17DBDEEE" w:rsidR="00CB2B9A" w:rsidRDefault="00CB2B9A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561D65EF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BA0877B" w14:textId="587A7D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E1B85C7" w14:textId="77777777" w:rsidR="006D2D3F" w:rsidRPr="007B6991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4FAE747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700CEEEC" w14:textId="5DD15BC2" w:rsidR="007B6991" w:rsidRPr="00CB2B9A" w:rsidRDefault="00A170AE" w:rsidP="007B6991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</w:t>
      </w:r>
      <w:r w:rsidR="00CA2DE2">
        <w:rPr>
          <w:rFonts w:ascii="Arial" w:hAnsi="Arial" w:cs="Arial"/>
          <w:bCs/>
          <w:sz w:val="20"/>
          <w:szCs w:val="20"/>
          <w:lang w:val="ro-RO"/>
        </w:rPr>
        <w:t>8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 w:rsidR="004253C4">
        <w:rPr>
          <w:rFonts w:ascii="Arial" w:hAnsi="Arial" w:cs="Arial"/>
          <w:bCs/>
          <w:sz w:val="20"/>
          <w:szCs w:val="20"/>
          <w:lang w:val="ro-RO"/>
        </w:rPr>
        <w:t>01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r w:rsidR="004253C4">
        <w:rPr>
          <w:rFonts w:ascii="Arial" w:hAnsi="Arial" w:cs="Arial"/>
          <w:bCs/>
          <w:sz w:val="20"/>
          <w:szCs w:val="20"/>
          <w:lang w:val="ro-RO"/>
        </w:rPr>
        <w:t>1</w:t>
      </w:r>
    </w:p>
    <w:bookmarkEnd w:id="0"/>
    <w:bookmarkEnd w:id="1"/>
    <w:p w14:paraId="21FEC239" w14:textId="77777777" w:rsidR="008C0009" w:rsidRPr="007B6991" w:rsidRDefault="008C0009" w:rsidP="00601B96">
      <w:pPr>
        <w:rPr>
          <w:rFonts w:ascii="Arial" w:hAnsi="Arial" w:cs="Arial"/>
          <w:bCs/>
          <w:lang w:val="it-IT"/>
        </w:rPr>
      </w:pPr>
    </w:p>
    <w:sectPr w:rsidR="008C0009" w:rsidRPr="007B6991" w:rsidSect="00CA2DE2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7502E"/>
    <w:rsid w:val="00092E0D"/>
    <w:rsid w:val="000A154E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3162F"/>
    <w:rsid w:val="00940A6D"/>
    <w:rsid w:val="00972DEB"/>
    <w:rsid w:val="00991923"/>
    <w:rsid w:val="009962C3"/>
    <w:rsid w:val="009F6A46"/>
    <w:rsid w:val="00A07144"/>
    <w:rsid w:val="00A1259F"/>
    <w:rsid w:val="00A170A5"/>
    <w:rsid w:val="00A170AE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1537F"/>
    <w:rsid w:val="00C3546F"/>
    <w:rsid w:val="00C3649C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21</cp:revision>
  <cp:lastPrinted>2021-01-25T11:17:00Z</cp:lastPrinted>
  <dcterms:created xsi:type="dcterms:W3CDTF">2020-10-06T11:23:00Z</dcterms:created>
  <dcterms:modified xsi:type="dcterms:W3CDTF">2021-05-28T06:50:00Z</dcterms:modified>
</cp:coreProperties>
</file>