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31E4" w14:textId="02503283" w:rsidR="0076175A" w:rsidRPr="00FB3F8F" w:rsidRDefault="0076175A" w:rsidP="0076175A">
      <w:pPr>
        <w:spacing w:after="0"/>
        <w:ind w:hanging="993"/>
        <w:jc w:val="center"/>
        <w:rPr>
          <w:rFonts w:ascii="Trebuchet MS" w:hAnsi="Trebuchet MS" w:cs="Arial"/>
          <w:lang w:val="pt-BR"/>
        </w:rPr>
      </w:pPr>
      <w:r w:rsidRPr="00FB3F8F">
        <w:rPr>
          <w:rFonts w:ascii="Trebuchet MS" w:hAnsi="Trebuchet MS" w:cs="Arial"/>
          <w:b/>
          <w:bCs/>
        </w:rPr>
        <w:t xml:space="preserve">            </w:t>
      </w:r>
      <w:r w:rsidR="00A35672">
        <w:rPr>
          <w:rFonts w:ascii="Trebuchet MS" w:hAnsi="Trebuchet MS" w:cs="Arial"/>
          <w:b/>
          <w:bCs/>
        </w:rPr>
        <w:t xml:space="preserve">   </w:t>
      </w:r>
      <w:r w:rsidRPr="00FB3F8F">
        <w:rPr>
          <w:rFonts w:ascii="Trebuchet MS" w:hAnsi="Trebuchet MS" w:cs="Arial"/>
          <w:lang w:val="pt-BR"/>
        </w:rPr>
        <w:t>ROMÂNIA</w:t>
      </w:r>
    </w:p>
    <w:p w14:paraId="0408AF0E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lang w:val="pt-BR"/>
        </w:rPr>
      </w:pPr>
      <w:r w:rsidRPr="00FB3F8F">
        <w:rPr>
          <w:rFonts w:ascii="Trebuchet MS" w:hAnsi="Trebuchet MS" w:cs="Arial"/>
          <w:lang w:val="pt-BR"/>
        </w:rPr>
        <w:t>JUDEŢUL BUZĂU</w:t>
      </w:r>
    </w:p>
    <w:p w14:paraId="5C305A8A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lang w:val="pt-BR"/>
        </w:rPr>
      </w:pPr>
      <w:r w:rsidRPr="00FB3F8F">
        <w:rPr>
          <w:rFonts w:ascii="Trebuchet MS" w:hAnsi="Trebuchet MS" w:cs="Arial"/>
          <w:lang w:val="pt-BR"/>
        </w:rPr>
        <w:t>MUNICIPIUL BUZĂU</w:t>
      </w:r>
    </w:p>
    <w:p w14:paraId="460E51A6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lang w:val="pt-BR"/>
        </w:rPr>
      </w:pPr>
      <w:r w:rsidRPr="00FB3F8F">
        <w:rPr>
          <w:rFonts w:ascii="Trebuchet MS" w:hAnsi="Trebuchet MS" w:cs="Arial"/>
          <w:lang w:val="pt-BR"/>
        </w:rPr>
        <w:t>- CONSILIUL LOCAL -</w:t>
      </w:r>
    </w:p>
    <w:p w14:paraId="2E5F2E43" w14:textId="77777777" w:rsidR="0076175A" w:rsidRPr="00FB3F8F" w:rsidRDefault="0076175A" w:rsidP="0076175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147E9BD5" w14:textId="2C4D29F0" w:rsidR="0076175A" w:rsidRPr="005A7276" w:rsidRDefault="0076175A" w:rsidP="0076175A">
      <w:pPr>
        <w:pStyle w:val="Heading1"/>
        <w:spacing w:line="276" w:lineRule="auto"/>
        <w:rPr>
          <w:rFonts w:asciiTheme="minorHAnsi" w:hAnsiTheme="minorHAnsi" w:cs="Arial"/>
          <w:sz w:val="22"/>
          <w:szCs w:val="22"/>
        </w:rPr>
      </w:pPr>
      <w:r w:rsidRPr="005A7276">
        <w:rPr>
          <w:rFonts w:asciiTheme="minorHAnsi" w:hAnsiTheme="minorHAnsi" w:cs="Arial"/>
          <w:sz w:val="22"/>
          <w:szCs w:val="22"/>
        </w:rPr>
        <w:t xml:space="preserve">H O T Ă R Â R E </w:t>
      </w:r>
    </w:p>
    <w:p w14:paraId="4D6EAA96" w14:textId="77777777" w:rsidR="0076175A" w:rsidRPr="00821DA8" w:rsidRDefault="00821DA8" w:rsidP="00821DA8">
      <w:pPr>
        <w:jc w:val="center"/>
        <w:rPr>
          <w:rFonts w:asciiTheme="minorHAnsi" w:hAnsiTheme="minorHAnsi" w:cs="Arial"/>
          <w:b/>
        </w:rPr>
      </w:pPr>
      <w:r w:rsidRPr="00821DA8">
        <w:rPr>
          <w:rFonts w:asciiTheme="minorHAnsi" w:hAnsiTheme="minorHAnsi" w:cs="Arial"/>
          <w:b/>
        </w:rPr>
        <w:t xml:space="preserve">PRIVIND APROBAREA ACORDULUI DE PARTENERIAT </w:t>
      </w:r>
      <w:r w:rsidRPr="00821DA8">
        <w:rPr>
          <w:rFonts w:asciiTheme="minorHAnsi" w:hAnsiTheme="minorHAnsi" w:cs="Arial"/>
          <w:b/>
          <w:lang w:val="ro-RO"/>
        </w:rPr>
        <w:t>Î</w:t>
      </w:r>
      <w:r w:rsidRPr="00821DA8">
        <w:rPr>
          <w:rFonts w:asciiTheme="minorHAnsi" w:hAnsiTheme="minorHAnsi" w:cs="Arial"/>
          <w:b/>
        </w:rPr>
        <w:t xml:space="preserve">NCHEIAT PENTRU REALIZAREA PROIECTULUI </w:t>
      </w:r>
      <w:r w:rsidRPr="00821DA8">
        <w:rPr>
          <w:rFonts w:asciiTheme="minorHAnsi" w:eastAsiaTheme="minorHAnsi" w:hAnsiTheme="minorHAnsi" w:cs="Trebuchet MS"/>
          <w:b/>
          <w:i/>
          <w:iCs/>
          <w:color w:val="000000"/>
        </w:rPr>
        <w:t>"SPRIJIN LA NIVELUL REGIUNII SUD-EST PENTRU PREGĂTIREA DE PROIECTE FINANȚATE DIN PERIOADA DE PROGRAMARE 2021-2027 PE DOMENIILE: MOBILITATE URBANĂ, REGENERARE URBANĂ"</w:t>
      </w:r>
    </w:p>
    <w:p w14:paraId="5F23FA22" w14:textId="77777777" w:rsidR="00436FBE" w:rsidRPr="00FB3F8F" w:rsidRDefault="00436FBE" w:rsidP="0076175A">
      <w:pPr>
        <w:pStyle w:val="BodyText2"/>
        <w:spacing w:line="276" w:lineRule="auto"/>
        <w:jc w:val="left"/>
        <w:rPr>
          <w:rFonts w:ascii="Trebuchet MS" w:hAnsi="Trebuchet MS" w:cs="Arial"/>
          <w:sz w:val="22"/>
          <w:szCs w:val="22"/>
        </w:rPr>
      </w:pPr>
    </w:p>
    <w:p w14:paraId="023FE17E" w14:textId="77777777" w:rsidR="0076175A" w:rsidRPr="005A7276" w:rsidRDefault="0076175A" w:rsidP="00BA1A87">
      <w:pPr>
        <w:pStyle w:val="BodyText2"/>
        <w:ind w:firstLine="7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5A7276">
        <w:rPr>
          <w:rFonts w:asciiTheme="minorHAnsi" w:hAnsiTheme="minorHAnsi" w:cs="Arial"/>
          <w:sz w:val="22"/>
          <w:szCs w:val="22"/>
        </w:rPr>
        <w:t>Consiliul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 Local al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Municipiului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Buzău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judeţul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Buzău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întrunit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în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şedinţă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A7276">
        <w:rPr>
          <w:rFonts w:asciiTheme="minorHAnsi" w:hAnsiTheme="minorHAnsi" w:cs="Arial"/>
          <w:sz w:val="22"/>
          <w:szCs w:val="22"/>
        </w:rPr>
        <w:t>ordinară</w:t>
      </w:r>
      <w:proofErr w:type="spellEnd"/>
      <w:r w:rsidRPr="005A7276">
        <w:rPr>
          <w:rFonts w:asciiTheme="minorHAnsi" w:hAnsiTheme="minorHAnsi" w:cs="Arial"/>
          <w:sz w:val="22"/>
          <w:szCs w:val="22"/>
        </w:rPr>
        <w:t xml:space="preserve">;  </w:t>
      </w:r>
    </w:p>
    <w:p w14:paraId="67BA61E8" w14:textId="78D20D90" w:rsidR="0076175A" w:rsidRPr="005A7276" w:rsidRDefault="0076175A" w:rsidP="00BA1A87">
      <w:pPr>
        <w:spacing w:after="0" w:line="240" w:lineRule="auto"/>
        <w:rPr>
          <w:rFonts w:asciiTheme="minorHAnsi" w:hAnsiTheme="minorHAnsi" w:cs="Arial"/>
        </w:rPr>
      </w:pPr>
      <w:r w:rsidRPr="005A7276">
        <w:rPr>
          <w:rFonts w:asciiTheme="minorHAnsi" w:hAnsiTheme="minorHAnsi" w:cs="Arial"/>
        </w:rPr>
        <w:t xml:space="preserve">        </w:t>
      </w:r>
      <w:r w:rsidR="00A35672">
        <w:rPr>
          <w:rFonts w:asciiTheme="minorHAnsi" w:hAnsiTheme="minorHAnsi" w:cs="Arial"/>
        </w:rPr>
        <w:tab/>
      </w:r>
      <w:proofErr w:type="spellStart"/>
      <w:r w:rsidRPr="005A7276">
        <w:rPr>
          <w:rFonts w:asciiTheme="minorHAnsi" w:hAnsiTheme="minorHAnsi" w:cs="Arial"/>
        </w:rPr>
        <w:t>Având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în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vedere</w:t>
      </w:r>
      <w:proofErr w:type="spellEnd"/>
      <w:r w:rsidRPr="005A7276">
        <w:rPr>
          <w:rFonts w:asciiTheme="minorHAnsi" w:hAnsiTheme="minorHAnsi" w:cs="Arial"/>
        </w:rPr>
        <w:t>:</w:t>
      </w:r>
    </w:p>
    <w:p w14:paraId="594E498A" w14:textId="77777777" w:rsidR="00BA1A87" w:rsidRDefault="0076175A" w:rsidP="00BA1A87">
      <w:pPr>
        <w:spacing w:line="240" w:lineRule="auto"/>
        <w:jc w:val="both"/>
        <w:rPr>
          <w:rFonts w:asciiTheme="minorHAnsi" w:hAnsiTheme="minorHAnsi" w:cs="Arial"/>
        </w:rPr>
      </w:pPr>
      <w:r w:rsidRPr="005A7276">
        <w:rPr>
          <w:rFonts w:asciiTheme="minorHAnsi" w:hAnsiTheme="minorHAnsi" w:cs="Arial"/>
        </w:rPr>
        <w:t xml:space="preserve">        </w:t>
      </w:r>
      <w:r w:rsidR="00A35672">
        <w:rPr>
          <w:rFonts w:asciiTheme="minorHAnsi" w:hAnsiTheme="minorHAnsi" w:cs="Arial"/>
        </w:rPr>
        <w:tab/>
      </w:r>
      <w:r w:rsidRPr="005A7276">
        <w:rPr>
          <w:rFonts w:asciiTheme="minorHAnsi" w:hAnsiTheme="minorHAnsi" w:cs="Arial"/>
        </w:rPr>
        <w:t xml:space="preserve">- </w:t>
      </w:r>
      <w:proofErr w:type="spellStart"/>
      <w:r w:rsidR="00A35672">
        <w:rPr>
          <w:rFonts w:asciiTheme="minorHAnsi" w:hAnsiTheme="minorHAnsi" w:cs="Arial"/>
        </w:rPr>
        <w:t>referatul</w:t>
      </w:r>
      <w:proofErr w:type="spellEnd"/>
      <w:r w:rsidR="00A35672">
        <w:rPr>
          <w:rFonts w:asciiTheme="minorHAnsi" w:hAnsiTheme="minorHAnsi" w:cs="Arial"/>
        </w:rPr>
        <w:t xml:space="preserve"> de </w:t>
      </w:r>
      <w:proofErr w:type="spellStart"/>
      <w:r w:rsidR="00A35672">
        <w:rPr>
          <w:rFonts w:asciiTheme="minorHAnsi" w:hAnsiTheme="minorHAnsi" w:cs="Arial"/>
        </w:rPr>
        <w:t>aprobare</w:t>
      </w:r>
      <w:proofErr w:type="spellEnd"/>
      <w:r w:rsidR="00A35672">
        <w:rPr>
          <w:rFonts w:asciiTheme="minorHAnsi" w:hAnsiTheme="minorHAnsi" w:cs="Arial"/>
        </w:rPr>
        <w:t xml:space="preserve"> al</w:t>
      </w:r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Primarului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municipiului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Buzău</w:t>
      </w:r>
      <w:proofErr w:type="spellEnd"/>
      <w:r w:rsidRPr="005A7276">
        <w:rPr>
          <w:rFonts w:asciiTheme="minorHAnsi" w:hAnsiTheme="minorHAnsi" w:cs="Arial"/>
        </w:rPr>
        <w:t xml:space="preserve">, </w:t>
      </w:r>
      <w:proofErr w:type="spellStart"/>
      <w:r w:rsidRPr="005A7276">
        <w:rPr>
          <w:rFonts w:asciiTheme="minorHAnsi" w:hAnsiTheme="minorHAnsi" w:cs="Arial"/>
        </w:rPr>
        <w:t>înregistrat</w:t>
      </w:r>
      <w:proofErr w:type="spellEnd"/>
      <w:r w:rsidRPr="005A7276">
        <w:rPr>
          <w:rFonts w:asciiTheme="minorHAnsi" w:hAnsiTheme="minorHAnsi" w:cs="Arial"/>
        </w:rPr>
        <w:t xml:space="preserve"> sub nr.</w:t>
      </w:r>
      <w:r w:rsidR="00A35672">
        <w:rPr>
          <w:rFonts w:asciiTheme="minorHAnsi" w:hAnsiTheme="minorHAnsi" w:cs="Arial"/>
        </w:rPr>
        <w:t xml:space="preserve"> 20</w:t>
      </w:r>
      <w:r w:rsidRPr="005A7276">
        <w:rPr>
          <w:rFonts w:asciiTheme="minorHAnsi" w:hAnsiTheme="minorHAnsi" w:cs="Arial"/>
        </w:rPr>
        <w:t>/CLM/</w:t>
      </w:r>
      <w:r w:rsidR="00A35672">
        <w:rPr>
          <w:rFonts w:asciiTheme="minorHAnsi" w:hAnsiTheme="minorHAnsi" w:cs="Arial"/>
        </w:rPr>
        <w:t>19.01.2021</w:t>
      </w:r>
      <w:r w:rsidRPr="005A7276">
        <w:rPr>
          <w:rFonts w:asciiTheme="minorHAnsi" w:hAnsiTheme="minorHAnsi" w:cs="Arial"/>
        </w:rPr>
        <w:t xml:space="preserve">, </w:t>
      </w:r>
      <w:proofErr w:type="spellStart"/>
      <w:r w:rsidRPr="005A7276">
        <w:rPr>
          <w:rFonts w:asciiTheme="minorHAnsi" w:hAnsiTheme="minorHAnsi" w:cs="Arial"/>
        </w:rPr>
        <w:t>prin</w:t>
      </w:r>
      <w:proofErr w:type="spellEnd"/>
      <w:r w:rsidRPr="005A7276">
        <w:rPr>
          <w:rFonts w:asciiTheme="minorHAnsi" w:hAnsiTheme="minorHAnsi" w:cs="Arial"/>
        </w:rPr>
        <w:t xml:space="preserve"> care se </w:t>
      </w:r>
      <w:proofErr w:type="spellStart"/>
      <w:r w:rsidRPr="005A7276">
        <w:rPr>
          <w:rFonts w:asciiTheme="minorHAnsi" w:hAnsiTheme="minorHAnsi" w:cs="Arial"/>
        </w:rPr>
        <w:t>propune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="00FD5013">
        <w:rPr>
          <w:rFonts w:asciiTheme="minorHAnsi" w:hAnsiTheme="minorHAnsi" w:cs="Arial"/>
        </w:rPr>
        <w:t>aprobarea</w:t>
      </w:r>
      <w:proofErr w:type="spellEnd"/>
      <w:r w:rsidR="00907BB5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Acordului</w:t>
      </w:r>
      <w:proofErr w:type="spellEnd"/>
      <w:r w:rsidR="00907BB5" w:rsidRPr="00436FBE">
        <w:rPr>
          <w:rFonts w:asciiTheme="minorHAnsi" w:hAnsiTheme="minorHAnsi" w:cs="Arial"/>
        </w:rPr>
        <w:t xml:space="preserve"> de </w:t>
      </w:r>
      <w:proofErr w:type="spellStart"/>
      <w:r w:rsidR="00907BB5" w:rsidRPr="00436FBE">
        <w:rPr>
          <w:rFonts w:asciiTheme="minorHAnsi" w:hAnsiTheme="minorHAnsi" w:cs="Arial"/>
        </w:rPr>
        <w:t>parteneriat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r w:rsidR="00907BB5" w:rsidRPr="00436FBE">
        <w:rPr>
          <w:rFonts w:asciiTheme="minorHAnsi" w:hAnsiTheme="minorHAnsi" w:cs="Arial"/>
          <w:lang w:val="ro-RO"/>
        </w:rPr>
        <w:t>î</w:t>
      </w:r>
      <w:proofErr w:type="spellStart"/>
      <w:r w:rsidR="00907BB5" w:rsidRPr="00436FBE">
        <w:rPr>
          <w:rFonts w:asciiTheme="minorHAnsi" w:hAnsiTheme="minorHAnsi" w:cs="Arial"/>
        </w:rPr>
        <w:t>ncheiat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între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Agenția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pentru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Dezvoltare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Regională</w:t>
      </w:r>
      <w:proofErr w:type="spellEnd"/>
      <w:r w:rsidR="00907BB5" w:rsidRPr="00436FBE">
        <w:rPr>
          <w:rFonts w:asciiTheme="minorHAnsi" w:hAnsiTheme="minorHAnsi" w:cs="Arial"/>
        </w:rPr>
        <w:t xml:space="preserve"> Sud-Est, </w:t>
      </w:r>
      <w:proofErr w:type="spellStart"/>
      <w:r w:rsidR="00907BB5" w:rsidRPr="00436FBE">
        <w:rPr>
          <w:rFonts w:asciiTheme="minorHAnsi" w:hAnsiTheme="minorHAnsi" w:cs="Arial"/>
        </w:rPr>
        <w:t>în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calitate</w:t>
      </w:r>
      <w:proofErr w:type="spellEnd"/>
      <w:r w:rsidR="00907BB5" w:rsidRPr="00436FBE">
        <w:rPr>
          <w:rFonts w:asciiTheme="minorHAnsi" w:hAnsiTheme="minorHAnsi" w:cs="Arial"/>
        </w:rPr>
        <w:t xml:space="preserve"> de </w:t>
      </w:r>
      <w:proofErr w:type="spellStart"/>
      <w:r w:rsidR="00907BB5" w:rsidRPr="00436FBE">
        <w:rPr>
          <w:rFonts w:asciiTheme="minorHAnsi" w:hAnsiTheme="minorHAnsi" w:cs="Arial"/>
        </w:rPr>
        <w:t>lider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și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Unitatea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Administrativ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Teritorială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Municipiul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Buzău</w:t>
      </w:r>
      <w:proofErr w:type="spellEnd"/>
      <w:r w:rsidR="00907BB5" w:rsidRPr="00436FBE">
        <w:rPr>
          <w:rFonts w:asciiTheme="minorHAnsi" w:hAnsiTheme="minorHAnsi" w:cs="Arial"/>
        </w:rPr>
        <w:t xml:space="preserve">, </w:t>
      </w:r>
      <w:proofErr w:type="spellStart"/>
      <w:r w:rsidR="00907BB5" w:rsidRPr="00436FBE">
        <w:rPr>
          <w:rFonts w:asciiTheme="minorHAnsi" w:hAnsiTheme="minorHAnsi" w:cs="Arial"/>
        </w:rPr>
        <w:t>în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calitate</w:t>
      </w:r>
      <w:proofErr w:type="spellEnd"/>
      <w:r w:rsidR="00907BB5" w:rsidRPr="00436FBE">
        <w:rPr>
          <w:rFonts w:asciiTheme="minorHAnsi" w:hAnsiTheme="minorHAnsi" w:cs="Arial"/>
        </w:rPr>
        <w:t xml:space="preserve"> de </w:t>
      </w:r>
      <w:proofErr w:type="spellStart"/>
      <w:r w:rsidR="00907BB5" w:rsidRPr="00436FBE">
        <w:rPr>
          <w:rFonts w:asciiTheme="minorHAnsi" w:hAnsiTheme="minorHAnsi" w:cs="Arial"/>
        </w:rPr>
        <w:t>partener</w:t>
      </w:r>
      <w:proofErr w:type="spellEnd"/>
      <w:r w:rsidR="00907BB5" w:rsidRPr="00436FBE">
        <w:rPr>
          <w:rFonts w:asciiTheme="minorHAnsi" w:hAnsiTheme="minorHAnsi" w:cs="Arial"/>
        </w:rPr>
        <w:t xml:space="preserve">, </w:t>
      </w:r>
      <w:proofErr w:type="spellStart"/>
      <w:r w:rsidR="00907BB5" w:rsidRPr="00436FBE">
        <w:rPr>
          <w:rFonts w:asciiTheme="minorHAnsi" w:hAnsiTheme="minorHAnsi" w:cs="Arial"/>
        </w:rPr>
        <w:t>pentru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realizarea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proiectului</w:t>
      </w:r>
      <w:proofErr w:type="spellEnd"/>
      <w:r w:rsidR="00907BB5" w:rsidRPr="00436FBE">
        <w:rPr>
          <w:rFonts w:asciiTheme="minorHAnsi" w:hAnsiTheme="minorHAnsi" w:cs="Arial"/>
        </w:rPr>
        <w:t xml:space="preserve"> “</w:t>
      </w:r>
      <w:proofErr w:type="spellStart"/>
      <w:r w:rsidR="00907BB5" w:rsidRPr="00436FBE">
        <w:rPr>
          <w:rFonts w:asciiTheme="minorHAnsi" w:hAnsiTheme="minorHAnsi" w:cs="Arial"/>
        </w:rPr>
        <w:t>Sprijin</w:t>
      </w:r>
      <w:proofErr w:type="spellEnd"/>
      <w:r w:rsidR="00907BB5" w:rsidRPr="00436FBE">
        <w:rPr>
          <w:rFonts w:asciiTheme="minorHAnsi" w:hAnsiTheme="minorHAnsi" w:cs="Arial"/>
        </w:rPr>
        <w:t xml:space="preserve"> la </w:t>
      </w:r>
      <w:proofErr w:type="spellStart"/>
      <w:r w:rsidR="00907BB5" w:rsidRPr="00436FBE">
        <w:rPr>
          <w:rFonts w:asciiTheme="minorHAnsi" w:hAnsiTheme="minorHAnsi" w:cs="Arial"/>
        </w:rPr>
        <w:t>nivelul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Regiunii</w:t>
      </w:r>
      <w:proofErr w:type="spellEnd"/>
      <w:r w:rsidR="00907BB5" w:rsidRPr="00436FBE">
        <w:rPr>
          <w:rFonts w:asciiTheme="minorHAnsi" w:hAnsiTheme="minorHAnsi" w:cs="Arial"/>
        </w:rPr>
        <w:t xml:space="preserve"> Sud-Est </w:t>
      </w:r>
      <w:proofErr w:type="spellStart"/>
      <w:r w:rsidR="00907BB5" w:rsidRPr="00436FBE">
        <w:rPr>
          <w:rFonts w:asciiTheme="minorHAnsi" w:hAnsiTheme="minorHAnsi" w:cs="Arial"/>
        </w:rPr>
        <w:t>pentru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pregătirea</w:t>
      </w:r>
      <w:proofErr w:type="spellEnd"/>
      <w:r w:rsidR="00907BB5" w:rsidRPr="00436FBE">
        <w:rPr>
          <w:rFonts w:asciiTheme="minorHAnsi" w:hAnsiTheme="minorHAnsi" w:cs="Arial"/>
        </w:rPr>
        <w:t xml:space="preserve"> de </w:t>
      </w:r>
      <w:proofErr w:type="spellStart"/>
      <w:r w:rsidR="00907BB5" w:rsidRPr="00436FBE">
        <w:rPr>
          <w:rFonts w:asciiTheme="minorHAnsi" w:hAnsiTheme="minorHAnsi" w:cs="Arial"/>
        </w:rPr>
        <w:t>proiecte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finanțate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în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perioada</w:t>
      </w:r>
      <w:proofErr w:type="spellEnd"/>
      <w:r w:rsidR="00907BB5" w:rsidRPr="00436FBE">
        <w:rPr>
          <w:rFonts w:asciiTheme="minorHAnsi" w:hAnsiTheme="minorHAnsi" w:cs="Arial"/>
        </w:rPr>
        <w:t xml:space="preserve"> de </w:t>
      </w:r>
      <w:proofErr w:type="spellStart"/>
      <w:r w:rsidR="00907BB5" w:rsidRPr="00436FBE">
        <w:rPr>
          <w:rFonts w:asciiTheme="minorHAnsi" w:hAnsiTheme="minorHAnsi" w:cs="Arial"/>
        </w:rPr>
        <w:t>programare</w:t>
      </w:r>
      <w:proofErr w:type="spellEnd"/>
      <w:r w:rsidR="00907BB5" w:rsidRPr="00436FBE">
        <w:rPr>
          <w:rFonts w:asciiTheme="minorHAnsi" w:hAnsiTheme="minorHAnsi" w:cs="Arial"/>
        </w:rPr>
        <w:t xml:space="preserve"> 2021-2027 </w:t>
      </w:r>
      <w:proofErr w:type="spellStart"/>
      <w:r w:rsidR="00907BB5" w:rsidRPr="00436FBE">
        <w:rPr>
          <w:rFonts w:asciiTheme="minorHAnsi" w:hAnsiTheme="minorHAnsi" w:cs="Arial"/>
        </w:rPr>
        <w:t>pentru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domeniile</w:t>
      </w:r>
      <w:proofErr w:type="spellEnd"/>
      <w:r w:rsidR="00907BB5" w:rsidRPr="00436FBE">
        <w:rPr>
          <w:rFonts w:asciiTheme="minorHAnsi" w:hAnsiTheme="minorHAnsi" w:cs="Arial"/>
        </w:rPr>
        <w:t xml:space="preserve">: </w:t>
      </w:r>
      <w:proofErr w:type="spellStart"/>
      <w:r w:rsidR="00907BB5" w:rsidRPr="00436FBE">
        <w:rPr>
          <w:rFonts w:asciiTheme="minorHAnsi" w:hAnsiTheme="minorHAnsi" w:cs="Arial"/>
        </w:rPr>
        <w:t>mobilitate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urbană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și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regenerare</w:t>
      </w:r>
      <w:proofErr w:type="spellEnd"/>
      <w:r w:rsidR="00907BB5" w:rsidRPr="00436FBE">
        <w:rPr>
          <w:rFonts w:asciiTheme="minorHAnsi" w:hAnsiTheme="minorHAnsi" w:cs="Arial"/>
        </w:rPr>
        <w:t xml:space="preserve"> </w:t>
      </w:r>
      <w:proofErr w:type="spellStart"/>
      <w:r w:rsidR="00907BB5" w:rsidRPr="00436FBE">
        <w:rPr>
          <w:rFonts w:asciiTheme="minorHAnsi" w:hAnsiTheme="minorHAnsi" w:cs="Arial"/>
        </w:rPr>
        <w:t>urbană</w:t>
      </w:r>
      <w:proofErr w:type="spellEnd"/>
      <w:r w:rsidR="00907BB5" w:rsidRPr="00436FBE">
        <w:rPr>
          <w:rFonts w:asciiTheme="minorHAnsi" w:hAnsiTheme="minorHAnsi" w:cs="Arial"/>
        </w:rPr>
        <w:t>”</w:t>
      </w:r>
      <w:r w:rsidRPr="00436FBE">
        <w:rPr>
          <w:rFonts w:asciiTheme="minorHAnsi" w:hAnsiTheme="minorHAnsi" w:cs="Arial"/>
        </w:rPr>
        <w:t>;</w:t>
      </w:r>
    </w:p>
    <w:p w14:paraId="7B14EB46" w14:textId="3D2897A4" w:rsidR="0076175A" w:rsidRPr="005A7276" w:rsidRDefault="0076175A" w:rsidP="00BA1A87">
      <w:pPr>
        <w:spacing w:line="240" w:lineRule="auto"/>
        <w:ind w:firstLine="720"/>
        <w:jc w:val="both"/>
        <w:rPr>
          <w:rFonts w:asciiTheme="minorHAnsi" w:hAnsiTheme="minorHAnsi" w:cs="Arial"/>
          <w:lang w:val="pt-BR"/>
        </w:rPr>
      </w:pPr>
      <w:r w:rsidRPr="005A7276">
        <w:rPr>
          <w:rFonts w:asciiTheme="minorHAnsi" w:hAnsiTheme="minorHAnsi" w:cs="Arial"/>
        </w:rPr>
        <w:t xml:space="preserve">- </w:t>
      </w:r>
      <w:proofErr w:type="spellStart"/>
      <w:r w:rsidRPr="005A7276">
        <w:rPr>
          <w:rFonts w:asciiTheme="minorHAnsi" w:hAnsiTheme="minorHAnsi" w:cs="Arial"/>
        </w:rPr>
        <w:t>rapor</w:t>
      </w:r>
      <w:r w:rsidR="00B64C4A">
        <w:rPr>
          <w:rFonts w:asciiTheme="minorHAnsi" w:hAnsiTheme="minorHAnsi" w:cs="Arial"/>
        </w:rPr>
        <w:t>tul</w:t>
      </w:r>
      <w:proofErr w:type="spellEnd"/>
      <w:r w:rsidR="00B64C4A">
        <w:rPr>
          <w:rFonts w:asciiTheme="minorHAnsi" w:hAnsiTheme="minorHAnsi" w:cs="Arial"/>
        </w:rPr>
        <w:t xml:space="preserve"> de </w:t>
      </w:r>
      <w:proofErr w:type="spellStart"/>
      <w:r w:rsidR="00B64C4A" w:rsidRPr="004E3455">
        <w:rPr>
          <w:rFonts w:asciiTheme="minorHAnsi" w:hAnsiTheme="minorHAnsi" w:cs="Arial"/>
        </w:rPr>
        <w:t>specialitate</w:t>
      </w:r>
      <w:proofErr w:type="spellEnd"/>
      <w:r w:rsidR="00B64C4A" w:rsidRPr="004E3455">
        <w:rPr>
          <w:rFonts w:asciiTheme="minorHAnsi" w:hAnsiTheme="minorHAnsi" w:cs="Arial"/>
        </w:rPr>
        <w:t xml:space="preserve"> nr</w:t>
      </w:r>
      <w:r w:rsidR="009A3363">
        <w:rPr>
          <w:rFonts w:asciiTheme="minorHAnsi" w:hAnsiTheme="minorHAnsi" w:cs="Arial"/>
        </w:rPr>
        <w:t>. 6550/19.01.2021</w:t>
      </w:r>
      <w:r w:rsidR="00805A13">
        <w:rPr>
          <w:rFonts w:asciiTheme="minorHAnsi" w:hAnsiTheme="minorHAnsi" w:cs="Arial"/>
        </w:rPr>
        <w:t xml:space="preserve"> </w:t>
      </w:r>
      <w:r w:rsidRPr="005A7276">
        <w:rPr>
          <w:rFonts w:asciiTheme="minorHAnsi" w:hAnsiTheme="minorHAnsi" w:cs="Arial"/>
        </w:rPr>
        <w:t xml:space="preserve">al </w:t>
      </w:r>
      <w:proofErr w:type="spellStart"/>
      <w:r w:rsidRPr="005A7276">
        <w:rPr>
          <w:rFonts w:asciiTheme="minorHAnsi" w:hAnsiTheme="minorHAnsi" w:cs="Arial"/>
        </w:rPr>
        <w:t>Serviciului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Dezvoltare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si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Implementare</w:t>
      </w:r>
      <w:proofErr w:type="spellEnd"/>
      <w:r w:rsidRPr="005A7276">
        <w:rPr>
          <w:rFonts w:asciiTheme="minorHAnsi" w:hAnsiTheme="minorHAnsi" w:cs="Arial"/>
        </w:rPr>
        <w:t xml:space="preserve"> </w:t>
      </w:r>
      <w:proofErr w:type="spellStart"/>
      <w:r w:rsidRPr="005A7276">
        <w:rPr>
          <w:rFonts w:asciiTheme="minorHAnsi" w:hAnsiTheme="minorHAnsi" w:cs="Arial"/>
        </w:rPr>
        <w:t>Proiecte</w:t>
      </w:r>
      <w:proofErr w:type="spellEnd"/>
      <w:r w:rsidRPr="005A7276">
        <w:rPr>
          <w:rFonts w:asciiTheme="minorHAnsi" w:hAnsiTheme="minorHAnsi" w:cs="Arial"/>
        </w:rPr>
        <w:t xml:space="preserve"> </w:t>
      </w:r>
      <w:r w:rsidRPr="005A7276">
        <w:rPr>
          <w:rFonts w:asciiTheme="minorHAnsi" w:hAnsiTheme="minorHAnsi" w:cs="Arial"/>
          <w:lang w:val="pt-BR"/>
        </w:rPr>
        <w:t>din cadrul aparatului de specialitate al primarului municipiului Buzău;</w:t>
      </w:r>
    </w:p>
    <w:p w14:paraId="6C92C999" w14:textId="137DEE73" w:rsidR="0076175A" w:rsidRPr="00A35672" w:rsidRDefault="0076175A" w:rsidP="00BA1A87">
      <w:pPr>
        <w:spacing w:after="0" w:line="240" w:lineRule="auto"/>
        <w:ind w:firstLine="720"/>
        <w:jc w:val="both"/>
        <w:rPr>
          <w:rFonts w:asciiTheme="minorHAnsi" w:hAnsiTheme="minorHAnsi" w:cstheme="minorHAnsi"/>
          <w:lang w:val="it-IT"/>
        </w:rPr>
      </w:pPr>
      <w:r w:rsidRPr="00A35672">
        <w:rPr>
          <w:rFonts w:asciiTheme="minorHAnsi" w:hAnsiTheme="minorHAnsi" w:cstheme="minorHAnsi"/>
          <w:lang w:val="pt-BR"/>
        </w:rPr>
        <w:t xml:space="preserve">- </w:t>
      </w:r>
      <w:proofErr w:type="spellStart"/>
      <w:r w:rsidRPr="00A35672">
        <w:rPr>
          <w:rFonts w:asciiTheme="minorHAnsi" w:hAnsiTheme="minorHAnsi" w:cstheme="minorHAnsi"/>
        </w:rPr>
        <w:t>avizul</w:t>
      </w:r>
      <w:proofErr w:type="spellEnd"/>
      <w:r w:rsidRPr="00A35672">
        <w:rPr>
          <w:rFonts w:asciiTheme="minorHAnsi" w:hAnsiTheme="minorHAnsi" w:cstheme="minorHAnsi"/>
        </w:rPr>
        <w:t xml:space="preserve"> </w:t>
      </w:r>
      <w:r w:rsidRPr="00A35672">
        <w:rPr>
          <w:rFonts w:asciiTheme="minorHAnsi" w:hAnsiTheme="minorHAnsi" w:cstheme="minorHAnsi"/>
          <w:lang w:val="it-IT"/>
        </w:rPr>
        <w:t xml:space="preserve">Comisiei </w:t>
      </w:r>
      <w:r w:rsidR="00A35672" w:rsidRPr="00A35672">
        <w:rPr>
          <w:rFonts w:asciiTheme="minorHAnsi" w:hAnsiTheme="minorHAnsi" w:cstheme="minorHAnsi"/>
          <w:bCs/>
          <w:lang w:val="it-IT"/>
        </w:rPr>
        <w:t>pentru tranziția la economia circulară, buget, finanțe, agricultură, turism și relații internaționale</w:t>
      </w:r>
      <w:r w:rsidRPr="00A35672">
        <w:rPr>
          <w:rFonts w:asciiTheme="minorHAnsi" w:hAnsiTheme="minorHAnsi" w:cstheme="minorHAnsi"/>
          <w:lang w:val="it-IT"/>
        </w:rPr>
        <w:t xml:space="preserve">; </w:t>
      </w:r>
    </w:p>
    <w:p w14:paraId="564CE572" w14:textId="77777777" w:rsidR="00402B3B" w:rsidRDefault="00402B3B" w:rsidP="00BA1A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ab/>
        <w:t>-</w:t>
      </w:r>
      <w:r w:rsidR="00907BB5">
        <w:rPr>
          <w:rFonts w:asciiTheme="minorHAnsi" w:hAnsiTheme="minorHAnsi" w:cs="Arial"/>
        </w:rPr>
        <w:t xml:space="preserve"> </w:t>
      </w:r>
      <w:proofErr w:type="spellStart"/>
      <w:r w:rsidR="00907BB5">
        <w:rPr>
          <w:rFonts w:asciiTheme="minorHAnsi" w:hAnsiTheme="minorHAnsi" w:cs="Arial"/>
        </w:rPr>
        <w:t>Programul</w:t>
      </w:r>
      <w:proofErr w:type="spellEnd"/>
      <w:r w:rsidR="00907BB5">
        <w:rPr>
          <w:rFonts w:asciiTheme="minorHAnsi" w:hAnsiTheme="minorHAnsi" w:cs="Arial"/>
        </w:rPr>
        <w:t xml:space="preserve"> Operational </w:t>
      </w:r>
      <w:proofErr w:type="spellStart"/>
      <w:r w:rsidR="00907BB5">
        <w:rPr>
          <w:rFonts w:asciiTheme="minorHAnsi" w:hAnsiTheme="minorHAnsi" w:cs="Arial"/>
        </w:rPr>
        <w:t>Asistenta</w:t>
      </w:r>
      <w:proofErr w:type="spellEnd"/>
      <w:r w:rsidR="00907BB5">
        <w:rPr>
          <w:rFonts w:asciiTheme="minorHAnsi" w:hAnsiTheme="minorHAnsi" w:cs="Arial"/>
        </w:rPr>
        <w:t xml:space="preserve"> </w:t>
      </w:r>
      <w:proofErr w:type="spellStart"/>
      <w:r w:rsidR="00907BB5">
        <w:rPr>
          <w:rFonts w:asciiTheme="minorHAnsi" w:hAnsiTheme="minorHAnsi" w:cs="Arial"/>
        </w:rPr>
        <w:t>Tehnica</w:t>
      </w:r>
      <w:proofErr w:type="spellEnd"/>
      <w:r w:rsidR="00907BB5">
        <w:rPr>
          <w:rFonts w:asciiTheme="minorHAnsi" w:hAnsiTheme="minorHAnsi" w:cs="Arial"/>
        </w:rPr>
        <w:t xml:space="preserve"> 2014-2020, </w:t>
      </w:r>
      <w:proofErr w:type="spellStart"/>
      <w:r w:rsidR="00907BB5">
        <w:rPr>
          <w:rFonts w:asciiTheme="minorHAnsi" w:hAnsiTheme="minorHAnsi" w:cs="Arial"/>
        </w:rPr>
        <w:t>aprobat</w:t>
      </w:r>
      <w:proofErr w:type="spellEnd"/>
      <w:r w:rsidR="00907BB5">
        <w:rPr>
          <w:rFonts w:asciiTheme="minorHAnsi" w:hAnsiTheme="minorHAnsi" w:cs="Arial"/>
        </w:rPr>
        <w:t xml:space="preserve"> </w:t>
      </w:r>
      <w:proofErr w:type="spellStart"/>
      <w:r w:rsidR="00907BB5">
        <w:rPr>
          <w:rFonts w:asciiTheme="minorHAnsi" w:hAnsiTheme="minorHAnsi" w:cs="Arial"/>
        </w:rPr>
        <w:t>prin</w:t>
      </w:r>
      <w:proofErr w:type="spellEnd"/>
      <w:r w:rsidR="00907BB5">
        <w:rPr>
          <w:rFonts w:asciiTheme="minorHAnsi" w:hAnsiTheme="minorHAnsi" w:cs="Arial"/>
        </w:rPr>
        <w:t xml:space="preserve"> </w:t>
      </w:r>
      <w:proofErr w:type="spellStart"/>
      <w:r w:rsidR="00907BB5">
        <w:rPr>
          <w:rFonts w:asciiTheme="minorHAnsi" w:hAnsiTheme="minorHAnsi" w:cs="Arial"/>
        </w:rPr>
        <w:t>Decizia</w:t>
      </w:r>
      <w:proofErr w:type="spellEnd"/>
      <w:r w:rsidR="00907BB5">
        <w:rPr>
          <w:rFonts w:asciiTheme="minorHAnsi" w:hAnsiTheme="minorHAnsi" w:cs="Arial"/>
        </w:rPr>
        <w:t xml:space="preserve"> CE </w:t>
      </w:r>
      <w:proofErr w:type="spellStart"/>
      <w:r w:rsidR="00907BB5">
        <w:rPr>
          <w:rFonts w:asciiTheme="minorHAnsi" w:hAnsiTheme="minorHAnsi" w:cs="Arial"/>
        </w:rPr>
        <w:t>nr.</w:t>
      </w:r>
      <w:proofErr w:type="gramStart"/>
      <w:r w:rsidR="00907BB5">
        <w:rPr>
          <w:rFonts w:asciiTheme="minorHAnsi" w:hAnsiTheme="minorHAnsi" w:cs="Arial"/>
        </w:rPr>
        <w:t>C</w:t>
      </w:r>
      <w:proofErr w:type="spellEnd"/>
      <w:r w:rsidR="00907BB5">
        <w:rPr>
          <w:rFonts w:asciiTheme="minorHAnsi" w:hAnsiTheme="minorHAnsi" w:cs="Arial"/>
        </w:rPr>
        <w:t>(</w:t>
      </w:r>
      <w:proofErr w:type="gramEnd"/>
      <w:r w:rsidR="00907BB5">
        <w:rPr>
          <w:rFonts w:asciiTheme="minorHAnsi" w:hAnsiTheme="minorHAnsi" w:cs="Arial"/>
        </w:rPr>
        <w:t xml:space="preserve">2014) 10221/18,12,2014, cu </w:t>
      </w:r>
      <w:proofErr w:type="spellStart"/>
      <w:r w:rsidR="00907BB5">
        <w:rPr>
          <w:rFonts w:asciiTheme="minorHAnsi" w:hAnsiTheme="minorHAnsi" w:cs="Arial"/>
        </w:rPr>
        <w:t>modificarile</w:t>
      </w:r>
      <w:proofErr w:type="spellEnd"/>
      <w:r w:rsidR="00907BB5">
        <w:rPr>
          <w:rFonts w:asciiTheme="minorHAnsi" w:hAnsiTheme="minorHAnsi" w:cs="Arial"/>
        </w:rPr>
        <w:t xml:space="preserve"> </w:t>
      </w:r>
      <w:proofErr w:type="spellStart"/>
      <w:r w:rsidR="00907BB5">
        <w:rPr>
          <w:rFonts w:asciiTheme="minorHAnsi" w:hAnsiTheme="minorHAnsi" w:cs="Arial"/>
        </w:rPr>
        <w:t>si</w:t>
      </w:r>
      <w:proofErr w:type="spellEnd"/>
      <w:r w:rsidR="00907BB5">
        <w:rPr>
          <w:rFonts w:asciiTheme="minorHAnsi" w:hAnsiTheme="minorHAnsi" w:cs="Arial"/>
        </w:rPr>
        <w:t xml:space="preserve"> </w:t>
      </w:r>
      <w:proofErr w:type="spellStart"/>
      <w:r w:rsidR="00907BB5">
        <w:rPr>
          <w:rFonts w:asciiTheme="minorHAnsi" w:hAnsiTheme="minorHAnsi" w:cs="Arial"/>
        </w:rPr>
        <w:t>completarile</w:t>
      </w:r>
      <w:proofErr w:type="spellEnd"/>
      <w:r w:rsidR="00907BB5">
        <w:rPr>
          <w:rFonts w:asciiTheme="minorHAnsi" w:hAnsiTheme="minorHAnsi" w:cs="Arial"/>
        </w:rPr>
        <w:t xml:space="preserve"> </w:t>
      </w:r>
      <w:proofErr w:type="spellStart"/>
      <w:r w:rsidR="00907BB5">
        <w:rPr>
          <w:rFonts w:asciiTheme="minorHAnsi" w:hAnsiTheme="minorHAnsi" w:cs="Arial"/>
        </w:rPr>
        <w:t>ulterioare</w:t>
      </w:r>
      <w:proofErr w:type="spellEnd"/>
      <w:r>
        <w:rPr>
          <w:rFonts w:asciiTheme="minorHAnsi" w:hAnsiTheme="minorHAnsi"/>
        </w:rPr>
        <w:t>;</w:t>
      </w:r>
    </w:p>
    <w:p w14:paraId="5F0B31C9" w14:textId="77777777" w:rsidR="00402B3B" w:rsidRDefault="00402B3B" w:rsidP="00BA1A87">
      <w:pPr>
        <w:shd w:val="clear" w:color="auto" w:fill="FFFFFF"/>
        <w:spacing w:after="75" w:line="240" w:lineRule="auto"/>
        <w:jc w:val="both"/>
        <w:outlineLvl w:val="0"/>
        <w:rPr>
          <w:rFonts w:asciiTheme="minorHAnsi" w:eastAsia="Times New Roman" w:hAnsiTheme="minorHAnsi"/>
          <w:kern w:val="36"/>
        </w:rPr>
      </w:pPr>
      <w:r>
        <w:rPr>
          <w:rFonts w:asciiTheme="minorHAnsi" w:hAnsiTheme="minorHAnsi"/>
        </w:rPr>
        <w:tab/>
      </w:r>
      <w:r w:rsidR="00907BB5">
        <w:rPr>
          <w:rFonts w:asciiTheme="minorHAnsi" w:hAnsiTheme="minorHAnsi"/>
        </w:rPr>
        <w:t xml:space="preserve">- </w:t>
      </w:r>
      <w:proofErr w:type="spellStart"/>
      <w:r w:rsidR="00907BB5">
        <w:rPr>
          <w:rFonts w:asciiTheme="minorHAnsi" w:hAnsiTheme="minorHAnsi"/>
        </w:rPr>
        <w:t>prevederile</w:t>
      </w:r>
      <w:proofErr w:type="spellEnd"/>
      <w:r w:rsidR="00907BB5">
        <w:rPr>
          <w:rFonts w:asciiTheme="minorHAnsi" w:hAnsiTheme="minorHAnsi"/>
        </w:rPr>
        <w:t xml:space="preserve"> </w:t>
      </w:r>
      <w:r w:rsidR="00907BB5">
        <w:rPr>
          <w:rFonts w:asciiTheme="minorHAnsi" w:eastAsia="Times New Roman" w:hAnsiTheme="minorHAnsi"/>
          <w:kern w:val="36"/>
        </w:rPr>
        <w:t>OUG</w:t>
      </w:r>
      <w:r w:rsidR="00907BB5" w:rsidRPr="00874CAA">
        <w:rPr>
          <w:rFonts w:asciiTheme="minorHAnsi" w:eastAsia="Times New Roman" w:hAnsiTheme="minorHAnsi"/>
          <w:kern w:val="36"/>
        </w:rPr>
        <w:t xml:space="preserve"> nr. 88/2020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privind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instituirea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unor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măsuri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, precum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și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acordarea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unui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sprijin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financiar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pentru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pregătirea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portofoliului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de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proiecte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în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domenii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strategice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considerate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prioritare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pentru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perioada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de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programare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2021-2027,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destinat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finanțării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prin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Programul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operațional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Asistență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tehnică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2014-2020 (POAT 2014-2020)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și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Programul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operațional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</w:t>
      </w:r>
      <w:proofErr w:type="spellStart"/>
      <w:r w:rsidR="00907BB5" w:rsidRPr="00874CAA">
        <w:rPr>
          <w:rFonts w:asciiTheme="minorHAnsi" w:eastAsia="Times New Roman" w:hAnsiTheme="minorHAnsi"/>
          <w:kern w:val="36"/>
        </w:rPr>
        <w:t>Infrastructură</w:t>
      </w:r>
      <w:proofErr w:type="spellEnd"/>
      <w:r w:rsidR="00907BB5" w:rsidRPr="00874CAA">
        <w:rPr>
          <w:rFonts w:asciiTheme="minorHAnsi" w:eastAsia="Times New Roman" w:hAnsiTheme="minorHAnsi"/>
          <w:kern w:val="36"/>
        </w:rPr>
        <w:t xml:space="preserve"> mare 2014-2020 (POIM)</w:t>
      </w:r>
      <w:r w:rsidR="00907BB5">
        <w:rPr>
          <w:rFonts w:asciiTheme="minorHAnsi" w:eastAsia="Times New Roman" w:hAnsiTheme="minorHAnsi"/>
          <w:kern w:val="36"/>
        </w:rPr>
        <w:t>;</w:t>
      </w:r>
    </w:p>
    <w:p w14:paraId="4B81D106" w14:textId="77777777" w:rsidR="00436FBE" w:rsidRDefault="00907BB5" w:rsidP="00BA1A87">
      <w:pPr>
        <w:shd w:val="clear" w:color="auto" w:fill="FFFFFF"/>
        <w:spacing w:after="75" w:line="240" w:lineRule="auto"/>
        <w:jc w:val="both"/>
        <w:outlineLvl w:val="0"/>
        <w:rPr>
          <w:rFonts w:asciiTheme="minorHAnsi" w:eastAsia="Times New Roman" w:hAnsiTheme="minorHAnsi"/>
          <w:kern w:val="36"/>
        </w:rPr>
      </w:pPr>
      <w:r>
        <w:rPr>
          <w:rFonts w:asciiTheme="minorHAnsi" w:eastAsia="Times New Roman" w:hAnsiTheme="minorHAnsi"/>
          <w:kern w:val="36"/>
        </w:rPr>
        <w:tab/>
        <w:t xml:space="preserve">- conform </w:t>
      </w:r>
      <w:proofErr w:type="spellStart"/>
      <w:r>
        <w:rPr>
          <w:rFonts w:asciiTheme="minorHAnsi" w:eastAsia="Times New Roman" w:hAnsiTheme="minorHAnsi"/>
          <w:kern w:val="36"/>
        </w:rPr>
        <w:t>Ordinului</w:t>
      </w:r>
      <w:proofErr w:type="spellEnd"/>
      <w:r>
        <w:rPr>
          <w:rFonts w:asciiTheme="minorHAnsi" w:eastAsia="Times New Roman" w:hAnsiTheme="minorHAnsi"/>
          <w:kern w:val="36"/>
        </w:rPr>
        <w:t xml:space="preserve"> nr.855/17.07.2020 al </w:t>
      </w:r>
      <w:proofErr w:type="spellStart"/>
      <w:r>
        <w:rPr>
          <w:rFonts w:asciiTheme="minorHAnsi" w:eastAsia="Times New Roman" w:hAnsiTheme="minorHAnsi"/>
          <w:kern w:val="36"/>
        </w:rPr>
        <w:t>Ministerului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Fondurilor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Europene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pentru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aprobarea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Ghidului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Solicitantului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Conditii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Specifice</w:t>
      </w:r>
      <w:proofErr w:type="spellEnd"/>
      <w:r>
        <w:rPr>
          <w:rFonts w:asciiTheme="minorHAnsi" w:eastAsia="Times New Roman" w:hAnsiTheme="minorHAnsi"/>
          <w:kern w:val="36"/>
        </w:rPr>
        <w:t xml:space="preserve"> de </w:t>
      </w:r>
      <w:proofErr w:type="spellStart"/>
      <w:r>
        <w:rPr>
          <w:rFonts w:asciiTheme="minorHAnsi" w:eastAsia="Times New Roman" w:hAnsiTheme="minorHAnsi"/>
          <w:kern w:val="36"/>
        </w:rPr>
        <w:t>accesare</w:t>
      </w:r>
      <w:proofErr w:type="spellEnd"/>
      <w:r>
        <w:rPr>
          <w:rFonts w:asciiTheme="minorHAnsi" w:eastAsia="Times New Roman" w:hAnsiTheme="minorHAnsi"/>
          <w:kern w:val="36"/>
        </w:rPr>
        <w:t xml:space="preserve"> a </w:t>
      </w:r>
      <w:proofErr w:type="spellStart"/>
      <w:r>
        <w:rPr>
          <w:rFonts w:asciiTheme="minorHAnsi" w:eastAsia="Times New Roman" w:hAnsiTheme="minorHAnsi"/>
          <w:kern w:val="36"/>
        </w:rPr>
        <w:t>fondurilor</w:t>
      </w:r>
      <w:proofErr w:type="spellEnd"/>
      <w:r>
        <w:rPr>
          <w:rFonts w:asciiTheme="minorHAnsi" w:eastAsia="Times New Roman" w:hAnsiTheme="minorHAnsi"/>
          <w:kern w:val="36"/>
        </w:rPr>
        <w:t xml:space="preserve"> din </w:t>
      </w:r>
      <w:proofErr w:type="spellStart"/>
      <w:r>
        <w:rPr>
          <w:rFonts w:asciiTheme="minorHAnsi" w:eastAsia="Times New Roman" w:hAnsiTheme="minorHAnsi"/>
          <w:kern w:val="36"/>
        </w:rPr>
        <w:t>Programul</w:t>
      </w:r>
      <w:proofErr w:type="spellEnd"/>
      <w:r>
        <w:rPr>
          <w:rFonts w:asciiTheme="minorHAnsi" w:eastAsia="Times New Roman" w:hAnsiTheme="minorHAnsi"/>
          <w:kern w:val="36"/>
        </w:rPr>
        <w:t xml:space="preserve"> Operational </w:t>
      </w:r>
      <w:proofErr w:type="spellStart"/>
      <w:r>
        <w:rPr>
          <w:rFonts w:asciiTheme="minorHAnsi" w:eastAsia="Times New Roman" w:hAnsiTheme="minorHAnsi"/>
          <w:kern w:val="36"/>
        </w:rPr>
        <w:t>Asistenta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Tehnica</w:t>
      </w:r>
      <w:proofErr w:type="spellEnd"/>
      <w:r>
        <w:rPr>
          <w:rFonts w:asciiTheme="minorHAnsi" w:eastAsia="Times New Roman" w:hAnsiTheme="minorHAnsi"/>
          <w:kern w:val="36"/>
        </w:rPr>
        <w:t xml:space="preserve"> 2014-2020 destinate </w:t>
      </w:r>
      <w:proofErr w:type="spellStart"/>
      <w:r>
        <w:rPr>
          <w:rFonts w:asciiTheme="minorHAnsi" w:eastAsia="Times New Roman" w:hAnsiTheme="minorHAnsi"/>
          <w:kern w:val="36"/>
        </w:rPr>
        <w:t>pregatirii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proiectelor</w:t>
      </w:r>
      <w:proofErr w:type="spellEnd"/>
      <w:r>
        <w:rPr>
          <w:rFonts w:asciiTheme="minorHAnsi" w:eastAsia="Times New Roman" w:hAnsiTheme="minorHAnsi"/>
          <w:kern w:val="36"/>
        </w:rPr>
        <w:t xml:space="preserve"> de </w:t>
      </w:r>
      <w:proofErr w:type="spellStart"/>
      <w:r>
        <w:rPr>
          <w:rFonts w:asciiTheme="minorHAnsi" w:eastAsia="Times New Roman" w:hAnsiTheme="minorHAnsi"/>
          <w:kern w:val="36"/>
        </w:rPr>
        <w:t>infrastructura</w:t>
      </w:r>
      <w:proofErr w:type="spellEnd"/>
      <w:r>
        <w:rPr>
          <w:rFonts w:asciiTheme="minorHAnsi" w:eastAsia="Times New Roman" w:hAnsiTheme="minorHAnsi"/>
          <w:kern w:val="36"/>
        </w:rPr>
        <w:t xml:space="preserve"> in </w:t>
      </w:r>
      <w:proofErr w:type="spellStart"/>
      <w:r>
        <w:rPr>
          <w:rFonts w:asciiTheme="minorHAnsi" w:eastAsia="Times New Roman" w:hAnsiTheme="minorHAnsi"/>
          <w:kern w:val="36"/>
        </w:rPr>
        <w:t>domeniile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mobilitate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urbana</w:t>
      </w:r>
      <w:proofErr w:type="spellEnd"/>
      <w:r>
        <w:rPr>
          <w:rFonts w:asciiTheme="minorHAnsi" w:eastAsia="Times New Roman" w:hAnsiTheme="minorHAnsi"/>
          <w:kern w:val="36"/>
        </w:rPr>
        <w:t xml:space="preserve">, </w:t>
      </w:r>
      <w:proofErr w:type="spellStart"/>
      <w:r>
        <w:rPr>
          <w:rFonts w:asciiTheme="minorHAnsi" w:eastAsia="Times New Roman" w:hAnsiTheme="minorHAnsi"/>
          <w:kern w:val="36"/>
        </w:rPr>
        <w:t>regenerare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urbana</w:t>
      </w:r>
      <w:proofErr w:type="spellEnd"/>
      <w:r>
        <w:rPr>
          <w:rFonts w:asciiTheme="minorHAnsi" w:eastAsia="Times New Roman" w:hAnsiTheme="minorHAnsi"/>
          <w:kern w:val="36"/>
        </w:rPr>
        <w:t xml:space="preserve">, </w:t>
      </w:r>
      <w:proofErr w:type="spellStart"/>
      <w:r>
        <w:rPr>
          <w:rFonts w:asciiTheme="minorHAnsi" w:eastAsia="Times New Roman" w:hAnsiTheme="minorHAnsi"/>
          <w:kern w:val="36"/>
        </w:rPr>
        <w:t>infrastructura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rutiera</w:t>
      </w:r>
      <w:proofErr w:type="spellEnd"/>
      <w:r>
        <w:rPr>
          <w:rFonts w:asciiTheme="minorHAnsi" w:eastAsia="Times New Roman" w:hAnsiTheme="minorHAnsi"/>
          <w:kern w:val="36"/>
        </w:rPr>
        <w:t xml:space="preserve"> de </w:t>
      </w:r>
      <w:proofErr w:type="spellStart"/>
      <w:r>
        <w:rPr>
          <w:rFonts w:asciiTheme="minorHAnsi" w:eastAsia="Times New Roman" w:hAnsiTheme="minorHAnsi"/>
          <w:kern w:val="36"/>
        </w:rPr>
        <w:t>interes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judetean</w:t>
      </w:r>
      <w:proofErr w:type="spellEnd"/>
      <w:r>
        <w:rPr>
          <w:rFonts w:asciiTheme="minorHAnsi" w:eastAsia="Times New Roman" w:hAnsiTheme="minorHAnsi"/>
          <w:kern w:val="36"/>
        </w:rPr>
        <w:t xml:space="preserve"> inclusive </w:t>
      </w:r>
      <w:proofErr w:type="spellStart"/>
      <w:r>
        <w:rPr>
          <w:rFonts w:asciiTheme="minorHAnsi" w:eastAsia="Times New Roman" w:hAnsiTheme="minorHAnsi"/>
          <w:kern w:val="36"/>
        </w:rPr>
        <w:t>variantele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ocolitoare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si</w:t>
      </w:r>
      <w:proofErr w:type="spellEnd"/>
      <w:r>
        <w:rPr>
          <w:rFonts w:asciiTheme="minorHAnsi" w:eastAsia="Times New Roman" w:hAnsiTheme="minorHAnsi"/>
          <w:kern w:val="36"/>
        </w:rPr>
        <w:t>/</w:t>
      </w:r>
      <w:proofErr w:type="spellStart"/>
      <w:r>
        <w:rPr>
          <w:rFonts w:asciiTheme="minorHAnsi" w:eastAsia="Times New Roman" w:hAnsiTheme="minorHAnsi"/>
          <w:kern w:val="36"/>
        </w:rPr>
        <w:t>sau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drumuri</w:t>
      </w:r>
      <w:proofErr w:type="spellEnd"/>
      <w:r>
        <w:rPr>
          <w:rFonts w:asciiTheme="minorHAnsi" w:eastAsia="Times New Roman" w:hAnsiTheme="minorHAnsi"/>
          <w:kern w:val="36"/>
        </w:rPr>
        <w:t xml:space="preserve"> de </w:t>
      </w:r>
      <w:proofErr w:type="spellStart"/>
      <w:r>
        <w:rPr>
          <w:rFonts w:asciiTheme="minorHAnsi" w:eastAsia="Times New Roman" w:hAnsiTheme="minorHAnsi"/>
          <w:kern w:val="36"/>
        </w:rPr>
        <w:t>legatura</w:t>
      </w:r>
      <w:proofErr w:type="spellEnd"/>
      <w:r>
        <w:rPr>
          <w:rFonts w:asciiTheme="minorHAnsi" w:eastAsia="Times New Roman" w:hAnsiTheme="minorHAnsi"/>
          <w:kern w:val="36"/>
        </w:rPr>
        <w:t xml:space="preserve">, </w:t>
      </w:r>
      <w:proofErr w:type="spellStart"/>
      <w:r>
        <w:rPr>
          <w:rFonts w:asciiTheme="minorHAnsi" w:eastAsia="Times New Roman" w:hAnsiTheme="minorHAnsi"/>
          <w:kern w:val="36"/>
        </w:rPr>
        <w:t>centre</w:t>
      </w:r>
      <w:proofErr w:type="spellEnd"/>
      <w:r>
        <w:rPr>
          <w:rFonts w:asciiTheme="minorHAnsi" w:eastAsia="Times New Roman" w:hAnsiTheme="minorHAnsi"/>
          <w:kern w:val="36"/>
        </w:rPr>
        <w:t xml:space="preserve"> de </w:t>
      </w:r>
      <w:proofErr w:type="spellStart"/>
      <w:r>
        <w:rPr>
          <w:rFonts w:asciiTheme="minorHAnsi" w:eastAsia="Times New Roman" w:hAnsiTheme="minorHAnsi"/>
          <w:kern w:val="36"/>
        </w:rPr>
        <w:t>agrement</w:t>
      </w:r>
      <w:proofErr w:type="spellEnd"/>
      <w:r>
        <w:rPr>
          <w:rFonts w:asciiTheme="minorHAnsi" w:eastAsia="Times New Roman" w:hAnsiTheme="minorHAnsi"/>
          <w:kern w:val="36"/>
        </w:rPr>
        <w:t>/</w:t>
      </w:r>
      <w:proofErr w:type="spellStart"/>
      <w:r>
        <w:rPr>
          <w:rFonts w:asciiTheme="minorHAnsi" w:eastAsia="Times New Roman" w:hAnsiTheme="minorHAnsi"/>
          <w:kern w:val="36"/>
        </w:rPr>
        <w:t>baze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turistice</w:t>
      </w:r>
      <w:proofErr w:type="spellEnd"/>
      <w:r>
        <w:rPr>
          <w:rFonts w:asciiTheme="minorHAnsi" w:eastAsia="Times New Roman" w:hAnsiTheme="minorHAnsi"/>
          <w:kern w:val="36"/>
        </w:rPr>
        <w:t xml:space="preserve"> (</w:t>
      </w:r>
      <w:proofErr w:type="spellStart"/>
      <w:r>
        <w:rPr>
          <w:rFonts w:asciiTheme="minorHAnsi" w:eastAsia="Times New Roman" w:hAnsiTheme="minorHAnsi"/>
          <w:kern w:val="36"/>
        </w:rPr>
        <w:t>tabere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scolare</w:t>
      </w:r>
      <w:proofErr w:type="spellEnd"/>
      <w:r>
        <w:rPr>
          <w:rFonts w:asciiTheme="minorHAnsi" w:eastAsia="Times New Roman" w:hAnsiTheme="minorHAnsi"/>
          <w:kern w:val="36"/>
        </w:rPr>
        <w:t xml:space="preserve">) </w:t>
      </w:r>
      <w:proofErr w:type="spellStart"/>
      <w:r>
        <w:rPr>
          <w:rFonts w:asciiTheme="minorHAnsi" w:eastAsia="Times New Roman" w:hAnsiTheme="minorHAnsi"/>
          <w:kern w:val="36"/>
        </w:rPr>
        <w:t>si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infrastructura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si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servicii</w:t>
      </w:r>
      <w:proofErr w:type="spellEnd"/>
      <w:r>
        <w:rPr>
          <w:rFonts w:asciiTheme="minorHAnsi" w:eastAsia="Times New Roman" w:hAnsiTheme="minorHAnsi"/>
          <w:kern w:val="36"/>
        </w:rPr>
        <w:t xml:space="preserve"> </w:t>
      </w:r>
      <w:proofErr w:type="spellStart"/>
      <w:r>
        <w:rPr>
          <w:rFonts w:asciiTheme="minorHAnsi" w:eastAsia="Times New Roman" w:hAnsiTheme="minorHAnsi"/>
          <w:kern w:val="36"/>
        </w:rPr>
        <w:t>publice</w:t>
      </w:r>
      <w:proofErr w:type="spellEnd"/>
      <w:r>
        <w:rPr>
          <w:rFonts w:asciiTheme="minorHAnsi" w:eastAsia="Times New Roman" w:hAnsiTheme="minorHAnsi"/>
          <w:kern w:val="36"/>
        </w:rPr>
        <w:t xml:space="preserve"> de </w:t>
      </w:r>
      <w:proofErr w:type="spellStart"/>
      <w:r>
        <w:rPr>
          <w:rFonts w:asciiTheme="minorHAnsi" w:eastAsia="Times New Roman" w:hAnsiTheme="minorHAnsi"/>
          <w:kern w:val="36"/>
        </w:rPr>
        <w:t>turism</w:t>
      </w:r>
      <w:proofErr w:type="spellEnd"/>
      <w:r>
        <w:rPr>
          <w:rFonts w:asciiTheme="minorHAnsi" w:eastAsia="Times New Roman" w:hAnsiTheme="minorHAnsi"/>
          <w:kern w:val="36"/>
        </w:rPr>
        <w:t xml:space="preserve">, inclusive </w:t>
      </w:r>
      <w:proofErr w:type="spellStart"/>
      <w:r>
        <w:rPr>
          <w:rFonts w:asciiTheme="minorHAnsi" w:eastAsia="Times New Roman" w:hAnsiTheme="minorHAnsi"/>
          <w:kern w:val="36"/>
        </w:rPr>
        <w:t>obiective</w:t>
      </w:r>
      <w:proofErr w:type="spellEnd"/>
      <w:r>
        <w:rPr>
          <w:rFonts w:asciiTheme="minorHAnsi" w:eastAsia="Times New Roman" w:hAnsiTheme="minorHAnsi"/>
          <w:kern w:val="36"/>
        </w:rPr>
        <w:t xml:space="preserve"> de </w:t>
      </w:r>
      <w:proofErr w:type="spellStart"/>
      <w:r>
        <w:rPr>
          <w:rFonts w:asciiTheme="minorHAnsi" w:eastAsia="Times New Roman" w:hAnsiTheme="minorHAnsi"/>
          <w:kern w:val="36"/>
        </w:rPr>
        <w:t>patrimoniu</w:t>
      </w:r>
      <w:proofErr w:type="spellEnd"/>
      <w:r>
        <w:rPr>
          <w:rFonts w:asciiTheme="minorHAnsi" w:eastAsia="Times New Roman" w:hAnsiTheme="minorHAnsi"/>
          <w:kern w:val="36"/>
        </w:rPr>
        <w:t xml:space="preserve"> cu potential </w:t>
      </w:r>
      <w:proofErr w:type="spellStart"/>
      <w:r w:rsidR="00436FBE">
        <w:rPr>
          <w:rFonts w:asciiTheme="minorHAnsi" w:eastAsia="Times New Roman" w:hAnsiTheme="minorHAnsi"/>
          <w:kern w:val="36"/>
        </w:rPr>
        <w:t>t</w:t>
      </w:r>
      <w:r>
        <w:rPr>
          <w:rFonts w:asciiTheme="minorHAnsi" w:eastAsia="Times New Roman" w:hAnsiTheme="minorHAnsi"/>
          <w:kern w:val="36"/>
        </w:rPr>
        <w:t>uristic</w:t>
      </w:r>
      <w:proofErr w:type="spellEnd"/>
      <w:r>
        <w:rPr>
          <w:rFonts w:asciiTheme="minorHAnsi" w:eastAsia="Times New Roman" w:hAnsiTheme="minorHAnsi"/>
          <w:kern w:val="36"/>
        </w:rPr>
        <w:t>.</w:t>
      </w:r>
    </w:p>
    <w:p w14:paraId="07EBF452" w14:textId="5B895E2B" w:rsidR="0076175A" w:rsidRPr="00BA1A87" w:rsidRDefault="00436FBE" w:rsidP="00BA1A87">
      <w:pPr>
        <w:shd w:val="clear" w:color="auto" w:fill="FFFFFF"/>
        <w:spacing w:after="75" w:line="240" w:lineRule="auto"/>
        <w:jc w:val="both"/>
        <w:outlineLvl w:val="0"/>
        <w:rPr>
          <w:rFonts w:asciiTheme="minorHAnsi" w:eastAsia="Times New Roman" w:hAnsiTheme="minorHAnsi"/>
          <w:kern w:val="36"/>
        </w:rPr>
      </w:pPr>
      <w:r>
        <w:rPr>
          <w:rFonts w:asciiTheme="minorHAnsi" w:eastAsia="Times New Roman" w:hAnsiTheme="minorHAnsi"/>
          <w:kern w:val="36"/>
        </w:rPr>
        <w:t xml:space="preserve">              - in </w:t>
      </w:r>
      <w:proofErr w:type="spellStart"/>
      <w:r>
        <w:rPr>
          <w:rFonts w:asciiTheme="minorHAnsi" w:eastAsia="Times New Roman" w:hAnsiTheme="minorHAnsi"/>
          <w:kern w:val="36"/>
        </w:rPr>
        <w:t>conformitate</w:t>
      </w:r>
      <w:proofErr w:type="spellEnd"/>
      <w:r>
        <w:rPr>
          <w:rFonts w:asciiTheme="minorHAnsi" w:eastAsia="Times New Roman" w:hAnsiTheme="minorHAnsi"/>
          <w:kern w:val="36"/>
        </w:rPr>
        <w:t xml:space="preserve"> cu </w:t>
      </w:r>
      <w:r w:rsidRPr="00436FBE">
        <w:rPr>
          <w:rFonts w:eastAsia="Times New Roman"/>
        </w:rPr>
        <w:t>H</w:t>
      </w:r>
      <w:r>
        <w:rPr>
          <w:rFonts w:eastAsia="Times New Roman"/>
        </w:rPr>
        <w:t>.</w:t>
      </w:r>
      <w:r w:rsidRPr="00436FBE">
        <w:rPr>
          <w:rFonts w:eastAsia="Times New Roman"/>
        </w:rPr>
        <w:t xml:space="preserve">G nr. 907/2016 </w:t>
      </w:r>
      <w:proofErr w:type="spellStart"/>
      <w:r w:rsidRPr="00436FBE">
        <w:rPr>
          <w:rFonts w:eastAsia="Times New Roman"/>
        </w:rPr>
        <w:t>privind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etapele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elaborare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și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conținutul-cadru</w:t>
      </w:r>
      <w:proofErr w:type="spellEnd"/>
      <w:r w:rsidRPr="00436FBE">
        <w:rPr>
          <w:rFonts w:eastAsia="Times New Roman"/>
        </w:rPr>
        <w:t xml:space="preserve"> al </w:t>
      </w:r>
      <w:proofErr w:type="spellStart"/>
      <w:r w:rsidRPr="00436FBE">
        <w:rPr>
          <w:rFonts w:eastAsia="Times New Roman"/>
        </w:rPr>
        <w:t>documentațiilor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tehnico-economice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aferente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obiectivelor</w:t>
      </w:r>
      <w:proofErr w:type="spellEnd"/>
      <w:r w:rsidRPr="00436FBE">
        <w:rPr>
          <w:rFonts w:eastAsia="Times New Roman"/>
        </w:rPr>
        <w:t>/</w:t>
      </w:r>
      <w:proofErr w:type="spellStart"/>
      <w:r w:rsidRPr="00436FBE">
        <w:rPr>
          <w:rFonts w:eastAsia="Times New Roman"/>
        </w:rPr>
        <w:t>proiectelor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investiții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finanțate</w:t>
      </w:r>
      <w:proofErr w:type="spellEnd"/>
      <w:r w:rsidRPr="00436FBE">
        <w:rPr>
          <w:rFonts w:eastAsia="Times New Roman"/>
        </w:rPr>
        <w:t xml:space="preserve"> din </w:t>
      </w:r>
      <w:proofErr w:type="spellStart"/>
      <w:r w:rsidRPr="00436FBE">
        <w:rPr>
          <w:rFonts w:eastAsia="Times New Roman"/>
        </w:rPr>
        <w:t>fonduri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publice</w:t>
      </w:r>
      <w:proofErr w:type="spellEnd"/>
      <w:r w:rsidRPr="00436FBE">
        <w:rPr>
          <w:rFonts w:eastAsia="Times New Roman"/>
        </w:rPr>
        <w:t xml:space="preserve">, cu </w:t>
      </w:r>
      <w:proofErr w:type="spellStart"/>
      <w:r w:rsidRPr="00436FBE">
        <w:rPr>
          <w:rFonts w:eastAsia="Times New Roman"/>
        </w:rPr>
        <w:t>modificările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și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completările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ulterioare</w:t>
      </w:r>
      <w:proofErr w:type="spellEnd"/>
      <w:r w:rsidRPr="00436FBE">
        <w:rPr>
          <w:rFonts w:eastAsia="Times New Roman"/>
        </w:rPr>
        <w:t>;</w:t>
      </w:r>
    </w:p>
    <w:p w14:paraId="20FFB54A" w14:textId="1AF78D51" w:rsidR="007C6052" w:rsidRPr="005A7276" w:rsidRDefault="0076175A" w:rsidP="00BA1A87">
      <w:pPr>
        <w:spacing w:line="240" w:lineRule="auto"/>
        <w:ind w:firstLine="708"/>
        <w:jc w:val="both"/>
        <w:rPr>
          <w:rFonts w:asciiTheme="minorHAnsi" w:hAnsiTheme="minorHAnsi" w:cs="Arial"/>
        </w:rPr>
      </w:pPr>
      <w:r w:rsidRPr="005A7276">
        <w:rPr>
          <w:rFonts w:asciiTheme="minorHAnsi" w:hAnsiTheme="minorHAnsi" w:cs="Arial"/>
        </w:rPr>
        <w:tab/>
      </w:r>
      <w:r w:rsidRPr="005A7276">
        <w:rPr>
          <w:rFonts w:asciiTheme="minorHAnsi" w:hAnsiTheme="minorHAnsi" w:cs="Arial"/>
          <w:lang w:val="ro-RO"/>
        </w:rPr>
        <w:t xml:space="preserve">          </w:t>
      </w:r>
      <w:proofErr w:type="spellStart"/>
      <w:r w:rsidR="00801584" w:rsidRPr="005A7276">
        <w:rPr>
          <w:rFonts w:asciiTheme="minorHAnsi" w:hAnsiTheme="minorHAnsi"/>
          <w:b/>
        </w:rPr>
        <w:t>În</w:t>
      </w:r>
      <w:proofErr w:type="spellEnd"/>
      <w:r w:rsidR="00801584" w:rsidRPr="005A7276">
        <w:rPr>
          <w:rFonts w:asciiTheme="minorHAnsi" w:hAnsiTheme="minorHAnsi"/>
          <w:b/>
        </w:rPr>
        <w:t xml:space="preserve"> temeiul </w:t>
      </w:r>
      <w:proofErr w:type="spellStart"/>
      <w:r w:rsidR="00801584" w:rsidRPr="005A7276">
        <w:rPr>
          <w:rFonts w:asciiTheme="minorHAnsi" w:hAnsiTheme="minorHAnsi"/>
          <w:b/>
        </w:rPr>
        <w:t>prevederilor</w:t>
      </w:r>
      <w:proofErr w:type="spellEnd"/>
      <w:r w:rsidR="00801584" w:rsidRPr="005A7276">
        <w:rPr>
          <w:rFonts w:asciiTheme="minorHAnsi" w:hAnsiTheme="minorHAnsi"/>
          <w:b/>
        </w:rPr>
        <w:t xml:space="preserve"> art. 12</w:t>
      </w:r>
      <w:r w:rsidR="00740ED2">
        <w:rPr>
          <w:rFonts w:asciiTheme="minorHAnsi" w:hAnsiTheme="minorHAnsi"/>
          <w:b/>
        </w:rPr>
        <w:t xml:space="preserve">9, </w:t>
      </w:r>
      <w:proofErr w:type="spellStart"/>
      <w:r w:rsidR="00740ED2">
        <w:rPr>
          <w:rFonts w:asciiTheme="minorHAnsi" w:hAnsiTheme="minorHAnsi"/>
          <w:b/>
        </w:rPr>
        <w:t>alin</w:t>
      </w:r>
      <w:proofErr w:type="spellEnd"/>
      <w:r w:rsidR="00740ED2">
        <w:rPr>
          <w:rFonts w:asciiTheme="minorHAnsi" w:hAnsiTheme="minorHAnsi"/>
          <w:b/>
        </w:rPr>
        <w:t xml:space="preserve">. (2), lit. b) </w:t>
      </w:r>
      <w:proofErr w:type="spellStart"/>
      <w:r w:rsidR="00740ED2">
        <w:rPr>
          <w:rFonts w:asciiTheme="minorHAnsi" w:hAnsiTheme="minorHAnsi"/>
          <w:b/>
        </w:rPr>
        <w:t>si</w:t>
      </w:r>
      <w:proofErr w:type="spellEnd"/>
      <w:r w:rsidR="00740ED2">
        <w:rPr>
          <w:rFonts w:asciiTheme="minorHAnsi" w:hAnsiTheme="minorHAnsi"/>
          <w:b/>
        </w:rPr>
        <w:t xml:space="preserve"> e), </w:t>
      </w:r>
      <w:proofErr w:type="spellStart"/>
      <w:r w:rsidR="00740ED2">
        <w:rPr>
          <w:rFonts w:asciiTheme="minorHAnsi" w:hAnsiTheme="minorHAnsi"/>
          <w:b/>
        </w:rPr>
        <w:t>alin</w:t>
      </w:r>
      <w:proofErr w:type="spellEnd"/>
      <w:r w:rsidR="00740ED2">
        <w:rPr>
          <w:rFonts w:asciiTheme="minorHAnsi" w:hAnsiTheme="minorHAnsi"/>
          <w:b/>
        </w:rPr>
        <w:t>. (4), lit. e</w:t>
      </w:r>
      <w:r w:rsidR="00801584" w:rsidRPr="005A7276">
        <w:rPr>
          <w:rFonts w:asciiTheme="minorHAnsi" w:hAnsiTheme="minorHAnsi"/>
          <w:b/>
        </w:rPr>
        <w:t>)</w:t>
      </w:r>
      <w:r w:rsidR="00740ED2">
        <w:rPr>
          <w:rFonts w:asciiTheme="minorHAnsi" w:hAnsiTheme="minorHAnsi"/>
          <w:b/>
        </w:rPr>
        <w:t xml:space="preserve"> </w:t>
      </w:r>
      <w:proofErr w:type="spellStart"/>
      <w:r w:rsidR="002B1073">
        <w:rPr>
          <w:rFonts w:asciiTheme="minorHAnsi" w:hAnsiTheme="minorHAnsi"/>
          <w:b/>
        </w:rPr>
        <w:t>si</w:t>
      </w:r>
      <w:proofErr w:type="spellEnd"/>
      <w:r w:rsidR="002B1073">
        <w:rPr>
          <w:rFonts w:asciiTheme="minorHAnsi" w:hAnsiTheme="minorHAnsi"/>
          <w:b/>
        </w:rPr>
        <w:t xml:space="preserve"> </w:t>
      </w:r>
      <w:r w:rsidR="00740ED2">
        <w:rPr>
          <w:rFonts w:asciiTheme="minorHAnsi" w:hAnsiTheme="minorHAnsi"/>
          <w:b/>
        </w:rPr>
        <w:t xml:space="preserve">f), </w:t>
      </w:r>
      <w:proofErr w:type="spellStart"/>
      <w:r w:rsidR="00740ED2">
        <w:rPr>
          <w:rFonts w:asciiTheme="minorHAnsi" w:hAnsiTheme="minorHAnsi"/>
          <w:b/>
        </w:rPr>
        <w:t>al</w:t>
      </w:r>
      <w:r w:rsidR="002B1073">
        <w:rPr>
          <w:rFonts w:asciiTheme="minorHAnsi" w:hAnsiTheme="minorHAnsi"/>
          <w:b/>
        </w:rPr>
        <w:t>in</w:t>
      </w:r>
      <w:proofErr w:type="spellEnd"/>
      <w:r w:rsidR="002B1073">
        <w:rPr>
          <w:rFonts w:asciiTheme="minorHAnsi" w:hAnsiTheme="minorHAnsi"/>
          <w:b/>
        </w:rPr>
        <w:t>. (9), lit.</w:t>
      </w:r>
      <w:r w:rsidR="00A52901">
        <w:rPr>
          <w:rFonts w:asciiTheme="minorHAnsi" w:hAnsiTheme="minorHAnsi"/>
          <w:b/>
        </w:rPr>
        <w:t xml:space="preserve"> </w:t>
      </w:r>
      <w:r w:rsidR="002B1073">
        <w:rPr>
          <w:rFonts w:asciiTheme="minorHAnsi" w:hAnsiTheme="minorHAnsi"/>
          <w:b/>
        </w:rPr>
        <w:t xml:space="preserve">a) </w:t>
      </w:r>
      <w:proofErr w:type="spellStart"/>
      <w:r w:rsidR="00740ED2">
        <w:rPr>
          <w:rFonts w:asciiTheme="minorHAnsi" w:hAnsiTheme="minorHAnsi"/>
          <w:b/>
        </w:rPr>
        <w:t>si</w:t>
      </w:r>
      <w:proofErr w:type="spellEnd"/>
      <w:r w:rsidR="00740ED2">
        <w:rPr>
          <w:rFonts w:asciiTheme="minorHAnsi" w:hAnsiTheme="minorHAnsi"/>
          <w:b/>
        </w:rPr>
        <w:t xml:space="preserve"> art. 139, </w:t>
      </w:r>
      <w:proofErr w:type="spellStart"/>
      <w:r w:rsidR="00740ED2">
        <w:rPr>
          <w:rFonts w:asciiTheme="minorHAnsi" w:hAnsiTheme="minorHAnsi"/>
          <w:b/>
        </w:rPr>
        <w:t>alin</w:t>
      </w:r>
      <w:proofErr w:type="spellEnd"/>
      <w:r w:rsidR="00740ED2">
        <w:rPr>
          <w:rFonts w:asciiTheme="minorHAnsi" w:hAnsiTheme="minorHAnsi"/>
          <w:b/>
        </w:rPr>
        <w:t xml:space="preserve">. (3), lit. </w:t>
      </w:r>
      <w:r w:rsidR="002B1073">
        <w:rPr>
          <w:rFonts w:asciiTheme="minorHAnsi" w:hAnsiTheme="minorHAnsi"/>
          <w:b/>
        </w:rPr>
        <w:t xml:space="preserve">d) </w:t>
      </w:r>
      <w:proofErr w:type="spellStart"/>
      <w:r w:rsidR="002B1073">
        <w:rPr>
          <w:rFonts w:asciiTheme="minorHAnsi" w:hAnsiTheme="minorHAnsi"/>
          <w:b/>
        </w:rPr>
        <w:t>și</w:t>
      </w:r>
      <w:proofErr w:type="spellEnd"/>
      <w:r w:rsidR="002B1073">
        <w:rPr>
          <w:rFonts w:asciiTheme="minorHAnsi" w:hAnsiTheme="minorHAnsi"/>
          <w:b/>
        </w:rPr>
        <w:t xml:space="preserve"> </w:t>
      </w:r>
      <w:r w:rsidR="00740ED2">
        <w:rPr>
          <w:rFonts w:asciiTheme="minorHAnsi" w:hAnsiTheme="minorHAnsi"/>
          <w:b/>
        </w:rPr>
        <w:t>f)</w:t>
      </w:r>
      <w:r w:rsidR="00801584" w:rsidRPr="005A7276">
        <w:rPr>
          <w:rFonts w:asciiTheme="minorHAnsi" w:hAnsiTheme="minorHAnsi"/>
          <w:b/>
        </w:rPr>
        <w:t xml:space="preserve">, </w:t>
      </w:r>
      <w:proofErr w:type="spellStart"/>
      <w:r w:rsidR="00801584" w:rsidRPr="005A7276">
        <w:rPr>
          <w:rFonts w:asciiTheme="minorHAnsi" w:hAnsiTheme="minorHAnsi"/>
          <w:b/>
        </w:rPr>
        <w:t>coroborat</w:t>
      </w:r>
      <w:proofErr w:type="spellEnd"/>
      <w:r w:rsidR="00801584" w:rsidRPr="005A7276">
        <w:rPr>
          <w:rFonts w:asciiTheme="minorHAnsi" w:hAnsiTheme="minorHAnsi"/>
          <w:b/>
        </w:rPr>
        <w:t xml:space="preserve"> cu art. 5, lit. cc) din OUG nr. 57/2019 </w:t>
      </w:r>
      <w:proofErr w:type="spellStart"/>
      <w:r w:rsidR="00801584" w:rsidRPr="005A7276">
        <w:rPr>
          <w:rFonts w:asciiTheme="minorHAnsi" w:hAnsiTheme="minorHAnsi"/>
          <w:b/>
        </w:rPr>
        <w:t>privind</w:t>
      </w:r>
      <w:proofErr w:type="spellEnd"/>
      <w:r w:rsidR="00801584" w:rsidRPr="005A7276">
        <w:rPr>
          <w:rFonts w:asciiTheme="minorHAnsi" w:hAnsiTheme="minorHAnsi"/>
          <w:b/>
        </w:rPr>
        <w:t xml:space="preserve"> </w:t>
      </w:r>
      <w:proofErr w:type="spellStart"/>
      <w:r w:rsidR="00801584" w:rsidRPr="005A7276">
        <w:rPr>
          <w:rFonts w:asciiTheme="minorHAnsi" w:hAnsiTheme="minorHAnsi"/>
          <w:b/>
        </w:rPr>
        <w:t>Codul</w:t>
      </w:r>
      <w:proofErr w:type="spellEnd"/>
      <w:r w:rsidR="00801584" w:rsidRPr="005A7276">
        <w:rPr>
          <w:rFonts w:asciiTheme="minorHAnsi" w:hAnsiTheme="minorHAnsi"/>
          <w:b/>
        </w:rPr>
        <w:t xml:space="preserve"> </w:t>
      </w:r>
      <w:proofErr w:type="spellStart"/>
      <w:r w:rsidR="00801584" w:rsidRPr="005A7276">
        <w:rPr>
          <w:rFonts w:asciiTheme="minorHAnsi" w:hAnsiTheme="minorHAnsi"/>
          <w:b/>
        </w:rPr>
        <w:t>administrativ</w:t>
      </w:r>
      <w:proofErr w:type="spellEnd"/>
      <w:r w:rsidR="00801584" w:rsidRPr="005A7276">
        <w:rPr>
          <w:rFonts w:asciiTheme="minorHAnsi" w:hAnsiTheme="minorHAnsi"/>
          <w:b/>
        </w:rPr>
        <w:t xml:space="preserve">, </w:t>
      </w:r>
      <w:r w:rsidR="00BA1A87">
        <w:rPr>
          <w:rFonts w:asciiTheme="minorHAnsi" w:hAnsiTheme="minorHAnsi"/>
          <w:b/>
        </w:rPr>
        <w:t xml:space="preserve">cu </w:t>
      </w:r>
      <w:proofErr w:type="spellStart"/>
      <w:r w:rsidR="00BA1A87">
        <w:rPr>
          <w:rFonts w:asciiTheme="minorHAnsi" w:hAnsiTheme="minorHAnsi"/>
          <w:b/>
        </w:rPr>
        <w:t>modificările</w:t>
      </w:r>
      <w:proofErr w:type="spellEnd"/>
      <w:r w:rsidR="00BA1A87">
        <w:rPr>
          <w:rFonts w:asciiTheme="minorHAnsi" w:hAnsiTheme="minorHAnsi"/>
          <w:b/>
        </w:rPr>
        <w:t xml:space="preserve"> </w:t>
      </w:r>
      <w:proofErr w:type="spellStart"/>
      <w:r w:rsidR="00BA1A87">
        <w:rPr>
          <w:rFonts w:asciiTheme="minorHAnsi" w:hAnsiTheme="minorHAnsi"/>
          <w:b/>
        </w:rPr>
        <w:t>și</w:t>
      </w:r>
      <w:proofErr w:type="spellEnd"/>
      <w:r w:rsidR="00BA1A87">
        <w:rPr>
          <w:rFonts w:asciiTheme="minorHAnsi" w:hAnsiTheme="minorHAnsi"/>
          <w:b/>
        </w:rPr>
        <w:t xml:space="preserve"> </w:t>
      </w:r>
      <w:proofErr w:type="spellStart"/>
      <w:r w:rsidR="00BA1A87">
        <w:rPr>
          <w:rFonts w:asciiTheme="minorHAnsi" w:hAnsiTheme="minorHAnsi"/>
          <w:b/>
        </w:rPr>
        <w:t>completările</w:t>
      </w:r>
      <w:proofErr w:type="spellEnd"/>
      <w:r w:rsidR="00BA1A87">
        <w:rPr>
          <w:rFonts w:asciiTheme="minorHAnsi" w:hAnsiTheme="minorHAnsi"/>
          <w:b/>
        </w:rPr>
        <w:t xml:space="preserve"> </w:t>
      </w:r>
      <w:proofErr w:type="spellStart"/>
      <w:r w:rsidR="00BA1A87">
        <w:rPr>
          <w:rFonts w:asciiTheme="minorHAnsi" w:hAnsiTheme="minorHAnsi"/>
          <w:b/>
        </w:rPr>
        <w:t>ulterioare</w:t>
      </w:r>
      <w:proofErr w:type="spellEnd"/>
      <w:r w:rsidR="00BA1A87">
        <w:rPr>
          <w:rFonts w:asciiTheme="minorHAnsi" w:hAnsiTheme="minorHAnsi"/>
          <w:b/>
        </w:rPr>
        <w:t>,</w:t>
      </w:r>
    </w:p>
    <w:p w14:paraId="0CDAA2BE" w14:textId="77777777" w:rsidR="007C6052" w:rsidRPr="005A7276" w:rsidRDefault="0076175A" w:rsidP="00436FBE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Arial"/>
          <w:b/>
        </w:rPr>
      </w:pPr>
      <w:r w:rsidRPr="005A7276">
        <w:rPr>
          <w:rFonts w:asciiTheme="minorHAnsi" w:hAnsiTheme="minorHAnsi" w:cs="Arial"/>
          <w:b/>
        </w:rPr>
        <w:t>H O T Ă R Ă Ş T E:</w:t>
      </w:r>
    </w:p>
    <w:p w14:paraId="43989018" w14:textId="29BB7FA9" w:rsidR="006A6232" w:rsidRPr="00341A1A" w:rsidRDefault="0076175A" w:rsidP="00BA1A87">
      <w:pPr>
        <w:spacing w:after="0"/>
        <w:jc w:val="both"/>
        <w:rPr>
          <w:rFonts w:cs="Calibri"/>
          <w:sz w:val="24"/>
          <w:szCs w:val="24"/>
          <w:lang w:val="ro-RO"/>
        </w:rPr>
      </w:pPr>
      <w:r w:rsidRPr="005A7276">
        <w:rPr>
          <w:rFonts w:asciiTheme="minorHAnsi" w:hAnsiTheme="minorHAnsi" w:cs="Arial"/>
          <w:b/>
        </w:rPr>
        <w:t xml:space="preserve">        </w:t>
      </w:r>
      <w:r w:rsidR="00BA1A87">
        <w:rPr>
          <w:rFonts w:asciiTheme="minorHAnsi" w:hAnsiTheme="minorHAnsi" w:cs="Arial"/>
          <w:b/>
        </w:rPr>
        <w:tab/>
      </w:r>
      <w:r w:rsidRPr="005A7276">
        <w:rPr>
          <w:rFonts w:asciiTheme="minorHAnsi" w:hAnsiTheme="minorHAnsi" w:cs="Arial"/>
          <w:b/>
        </w:rPr>
        <w:t xml:space="preserve"> </w:t>
      </w:r>
      <w:r w:rsidR="006A6232">
        <w:rPr>
          <w:rFonts w:asciiTheme="minorHAnsi" w:hAnsiTheme="minorHAnsi" w:cs="Arial"/>
          <w:b/>
        </w:rPr>
        <w:t xml:space="preserve">Art. 1. – </w:t>
      </w:r>
      <w:r w:rsidR="006A6232" w:rsidRPr="00341A1A">
        <w:rPr>
          <w:rFonts w:asciiTheme="minorHAnsi" w:hAnsiTheme="minorHAnsi" w:cs="Arial"/>
        </w:rPr>
        <w:t xml:space="preserve">Se </w:t>
      </w:r>
      <w:proofErr w:type="spellStart"/>
      <w:r w:rsidR="00341A1A" w:rsidRPr="00341A1A">
        <w:rPr>
          <w:rFonts w:asciiTheme="minorHAnsi" w:hAnsiTheme="minorHAnsi" w:cs="Arial"/>
        </w:rPr>
        <w:t>aprob</w:t>
      </w:r>
      <w:proofErr w:type="spellEnd"/>
      <w:r w:rsidR="00341A1A" w:rsidRPr="00341A1A">
        <w:rPr>
          <w:rFonts w:asciiTheme="minorHAnsi" w:hAnsiTheme="minorHAnsi" w:cs="Arial"/>
          <w:lang w:val="ro-RO"/>
        </w:rPr>
        <w:t>ă</w:t>
      </w:r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încetarea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valabilității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Hotărâ</w:t>
      </w:r>
      <w:r w:rsidR="006A6232" w:rsidRPr="00341A1A">
        <w:rPr>
          <w:rFonts w:asciiTheme="minorHAnsi" w:hAnsiTheme="minorHAnsi" w:cs="Arial"/>
        </w:rPr>
        <w:t>rii</w:t>
      </w:r>
      <w:proofErr w:type="spellEnd"/>
      <w:r w:rsidR="006A6232" w:rsidRPr="00341A1A">
        <w:rPr>
          <w:rFonts w:asciiTheme="minorHAnsi" w:hAnsiTheme="minorHAnsi" w:cs="Arial"/>
        </w:rPr>
        <w:t xml:space="preserve"> </w:t>
      </w:r>
      <w:r w:rsidR="00341A1A" w:rsidRPr="00341A1A">
        <w:rPr>
          <w:rFonts w:asciiTheme="minorHAnsi" w:hAnsiTheme="minorHAnsi" w:cs="Arial"/>
        </w:rPr>
        <w:t>nr.</w:t>
      </w:r>
      <w:r w:rsidR="00BA1A87">
        <w:rPr>
          <w:rFonts w:asciiTheme="minorHAnsi" w:hAnsiTheme="minorHAnsi" w:cs="Arial"/>
        </w:rPr>
        <w:t xml:space="preserve"> </w:t>
      </w:r>
      <w:r w:rsidR="00341A1A" w:rsidRPr="00341A1A">
        <w:rPr>
          <w:rFonts w:asciiTheme="minorHAnsi" w:hAnsiTheme="minorHAnsi" w:cs="Arial"/>
        </w:rPr>
        <w:t xml:space="preserve">211/16 </w:t>
      </w:r>
      <w:proofErr w:type="spellStart"/>
      <w:r w:rsidR="00341A1A" w:rsidRPr="00341A1A">
        <w:rPr>
          <w:rFonts w:asciiTheme="minorHAnsi" w:hAnsiTheme="minorHAnsi" w:cs="Arial"/>
        </w:rPr>
        <w:t>septembrie</w:t>
      </w:r>
      <w:proofErr w:type="spellEnd"/>
      <w:r w:rsidR="00341A1A" w:rsidRPr="00341A1A">
        <w:rPr>
          <w:rFonts w:asciiTheme="minorHAnsi" w:hAnsiTheme="minorHAnsi" w:cs="Arial"/>
        </w:rPr>
        <w:t xml:space="preserve"> 2020 </w:t>
      </w:r>
      <w:proofErr w:type="spellStart"/>
      <w:r w:rsidR="00341A1A" w:rsidRPr="00341A1A">
        <w:rPr>
          <w:rFonts w:asciiTheme="minorHAnsi" w:hAnsiTheme="minorHAnsi" w:cs="Arial"/>
        </w:rPr>
        <w:t>privind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Aprobarea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821DA8">
        <w:rPr>
          <w:rFonts w:asciiTheme="minorHAnsi" w:hAnsiTheme="minorHAnsi" w:cs="Arial"/>
        </w:rPr>
        <w:t>A</w:t>
      </w:r>
      <w:r w:rsidR="00341A1A" w:rsidRPr="00341A1A">
        <w:rPr>
          <w:rFonts w:asciiTheme="minorHAnsi" w:hAnsiTheme="minorHAnsi" w:cs="Arial"/>
        </w:rPr>
        <w:t>cordului</w:t>
      </w:r>
      <w:proofErr w:type="spellEnd"/>
      <w:r w:rsidR="00341A1A" w:rsidRPr="00341A1A">
        <w:rPr>
          <w:rFonts w:asciiTheme="minorHAnsi" w:hAnsiTheme="minorHAnsi" w:cs="Arial"/>
        </w:rPr>
        <w:t xml:space="preserve"> de </w:t>
      </w:r>
      <w:proofErr w:type="spellStart"/>
      <w:r w:rsidR="00341A1A" w:rsidRPr="00341A1A">
        <w:rPr>
          <w:rFonts w:asciiTheme="minorHAnsi" w:hAnsiTheme="minorHAnsi" w:cs="Arial"/>
        </w:rPr>
        <w:t>parteneriat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r w:rsidR="00341A1A" w:rsidRPr="00341A1A">
        <w:rPr>
          <w:rFonts w:asciiTheme="minorHAnsi" w:hAnsiTheme="minorHAnsi" w:cs="Arial"/>
          <w:lang w:val="ro-RO"/>
        </w:rPr>
        <w:t>î</w:t>
      </w:r>
      <w:proofErr w:type="spellStart"/>
      <w:r w:rsidR="00341A1A" w:rsidRPr="00341A1A">
        <w:rPr>
          <w:rFonts w:asciiTheme="minorHAnsi" w:hAnsiTheme="minorHAnsi" w:cs="Arial"/>
        </w:rPr>
        <w:t>ncheiat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între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Agenția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pentru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Dezvoltare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Regională</w:t>
      </w:r>
      <w:proofErr w:type="spellEnd"/>
      <w:r w:rsidR="00341A1A" w:rsidRPr="00341A1A">
        <w:rPr>
          <w:rFonts w:asciiTheme="minorHAnsi" w:hAnsiTheme="minorHAnsi" w:cs="Arial"/>
        </w:rPr>
        <w:t xml:space="preserve"> Sud-Est, </w:t>
      </w:r>
      <w:proofErr w:type="spellStart"/>
      <w:r w:rsidR="00341A1A" w:rsidRPr="00341A1A">
        <w:rPr>
          <w:rFonts w:asciiTheme="minorHAnsi" w:hAnsiTheme="minorHAnsi" w:cs="Arial"/>
        </w:rPr>
        <w:t>în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calitate</w:t>
      </w:r>
      <w:proofErr w:type="spellEnd"/>
      <w:r w:rsidR="00341A1A" w:rsidRPr="00341A1A">
        <w:rPr>
          <w:rFonts w:asciiTheme="minorHAnsi" w:hAnsiTheme="minorHAnsi" w:cs="Arial"/>
        </w:rPr>
        <w:t xml:space="preserve"> de </w:t>
      </w:r>
      <w:proofErr w:type="spellStart"/>
      <w:r w:rsidR="00341A1A" w:rsidRPr="00341A1A">
        <w:rPr>
          <w:rFonts w:asciiTheme="minorHAnsi" w:hAnsiTheme="minorHAnsi" w:cs="Arial"/>
        </w:rPr>
        <w:t>lider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și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Unitatea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Administrativ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Teritorială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Municipiul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Buzău</w:t>
      </w:r>
      <w:proofErr w:type="spellEnd"/>
      <w:r w:rsidR="00341A1A" w:rsidRPr="00341A1A">
        <w:rPr>
          <w:rFonts w:asciiTheme="minorHAnsi" w:hAnsiTheme="minorHAnsi" w:cs="Arial"/>
        </w:rPr>
        <w:t xml:space="preserve">, </w:t>
      </w:r>
      <w:proofErr w:type="spellStart"/>
      <w:r w:rsidR="00341A1A" w:rsidRPr="00341A1A">
        <w:rPr>
          <w:rFonts w:asciiTheme="minorHAnsi" w:hAnsiTheme="minorHAnsi" w:cs="Arial"/>
        </w:rPr>
        <w:t>în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calitate</w:t>
      </w:r>
      <w:proofErr w:type="spellEnd"/>
      <w:r w:rsidR="00341A1A" w:rsidRPr="00341A1A">
        <w:rPr>
          <w:rFonts w:asciiTheme="minorHAnsi" w:hAnsiTheme="minorHAnsi" w:cs="Arial"/>
        </w:rPr>
        <w:t xml:space="preserve"> de </w:t>
      </w:r>
      <w:proofErr w:type="spellStart"/>
      <w:r w:rsidR="00341A1A" w:rsidRPr="00341A1A">
        <w:rPr>
          <w:rFonts w:asciiTheme="minorHAnsi" w:hAnsiTheme="minorHAnsi" w:cs="Arial"/>
        </w:rPr>
        <w:t>partener</w:t>
      </w:r>
      <w:proofErr w:type="spellEnd"/>
      <w:r w:rsidR="00341A1A" w:rsidRPr="00341A1A">
        <w:rPr>
          <w:rFonts w:asciiTheme="minorHAnsi" w:hAnsiTheme="minorHAnsi" w:cs="Arial"/>
        </w:rPr>
        <w:t xml:space="preserve">, </w:t>
      </w:r>
      <w:proofErr w:type="spellStart"/>
      <w:r w:rsidR="00341A1A" w:rsidRPr="00341A1A">
        <w:rPr>
          <w:rFonts w:asciiTheme="minorHAnsi" w:hAnsiTheme="minorHAnsi" w:cs="Arial"/>
        </w:rPr>
        <w:t>pentru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realizarea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proiectului</w:t>
      </w:r>
      <w:proofErr w:type="spellEnd"/>
      <w:r w:rsidR="00341A1A" w:rsidRPr="00341A1A">
        <w:rPr>
          <w:rFonts w:asciiTheme="minorHAnsi" w:hAnsiTheme="minorHAnsi" w:cs="Arial"/>
        </w:rPr>
        <w:t xml:space="preserve"> “</w:t>
      </w:r>
      <w:proofErr w:type="spellStart"/>
      <w:r w:rsidR="00341A1A" w:rsidRPr="00341A1A">
        <w:rPr>
          <w:rFonts w:asciiTheme="minorHAnsi" w:hAnsiTheme="minorHAnsi" w:cs="Arial"/>
        </w:rPr>
        <w:t>Sprijin</w:t>
      </w:r>
      <w:proofErr w:type="spellEnd"/>
      <w:r w:rsidR="00341A1A" w:rsidRPr="00341A1A">
        <w:rPr>
          <w:rFonts w:asciiTheme="minorHAnsi" w:hAnsiTheme="minorHAnsi" w:cs="Arial"/>
        </w:rPr>
        <w:t xml:space="preserve"> la </w:t>
      </w:r>
      <w:proofErr w:type="spellStart"/>
      <w:r w:rsidR="00341A1A" w:rsidRPr="00341A1A">
        <w:rPr>
          <w:rFonts w:asciiTheme="minorHAnsi" w:hAnsiTheme="minorHAnsi" w:cs="Arial"/>
        </w:rPr>
        <w:t>nivelul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Regiunii</w:t>
      </w:r>
      <w:proofErr w:type="spellEnd"/>
      <w:r w:rsidR="00341A1A" w:rsidRPr="00341A1A">
        <w:rPr>
          <w:rFonts w:asciiTheme="minorHAnsi" w:hAnsiTheme="minorHAnsi" w:cs="Arial"/>
        </w:rPr>
        <w:t xml:space="preserve"> Sud-Est </w:t>
      </w:r>
      <w:proofErr w:type="spellStart"/>
      <w:r w:rsidR="00341A1A" w:rsidRPr="00341A1A">
        <w:rPr>
          <w:rFonts w:asciiTheme="minorHAnsi" w:hAnsiTheme="minorHAnsi" w:cs="Arial"/>
        </w:rPr>
        <w:t>pentru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pregătirea</w:t>
      </w:r>
      <w:proofErr w:type="spellEnd"/>
      <w:r w:rsidR="00341A1A" w:rsidRPr="00341A1A">
        <w:rPr>
          <w:rFonts w:asciiTheme="minorHAnsi" w:hAnsiTheme="minorHAnsi" w:cs="Arial"/>
        </w:rPr>
        <w:t xml:space="preserve"> de </w:t>
      </w:r>
      <w:proofErr w:type="spellStart"/>
      <w:r w:rsidR="00341A1A" w:rsidRPr="00341A1A">
        <w:rPr>
          <w:rFonts w:asciiTheme="minorHAnsi" w:hAnsiTheme="minorHAnsi" w:cs="Arial"/>
        </w:rPr>
        <w:t>proiecte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finanțate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în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perioada</w:t>
      </w:r>
      <w:proofErr w:type="spellEnd"/>
      <w:r w:rsidR="00341A1A" w:rsidRPr="00341A1A">
        <w:rPr>
          <w:rFonts w:asciiTheme="minorHAnsi" w:hAnsiTheme="minorHAnsi" w:cs="Arial"/>
        </w:rPr>
        <w:t xml:space="preserve"> de </w:t>
      </w:r>
      <w:proofErr w:type="spellStart"/>
      <w:r w:rsidR="00341A1A" w:rsidRPr="00341A1A">
        <w:rPr>
          <w:rFonts w:asciiTheme="minorHAnsi" w:hAnsiTheme="minorHAnsi" w:cs="Arial"/>
        </w:rPr>
        <w:t>programare</w:t>
      </w:r>
      <w:proofErr w:type="spellEnd"/>
      <w:r w:rsidR="00341A1A" w:rsidRPr="00341A1A">
        <w:rPr>
          <w:rFonts w:asciiTheme="minorHAnsi" w:hAnsiTheme="minorHAnsi" w:cs="Arial"/>
        </w:rPr>
        <w:t xml:space="preserve"> 2021-2027 </w:t>
      </w:r>
      <w:proofErr w:type="spellStart"/>
      <w:r w:rsidR="00341A1A" w:rsidRPr="00341A1A">
        <w:rPr>
          <w:rFonts w:asciiTheme="minorHAnsi" w:hAnsiTheme="minorHAnsi" w:cs="Arial"/>
        </w:rPr>
        <w:t>pentru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domeniile</w:t>
      </w:r>
      <w:proofErr w:type="spellEnd"/>
      <w:r w:rsidR="00341A1A" w:rsidRPr="00341A1A">
        <w:rPr>
          <w:rFonts w:asciiTheme="minorHAnsi" w:hAnsiTheme="minorHAnsi" w:cs="Arial"/>
        </w:rPr>
        <w:t xml:space="preserve">: </w:t>
      </w:r>
      <w:proofErr w:type="spellStart"/>
      <w:r w:rsidR="00341A1A" w:rsidRPr="00341A1A">
        <w:rPr>
          <w:rFonts w:asciiTheme="minorHAnsi" w:hAnsiTheme="minorHAnsi" w:cs="Arial"/>
        </w:rPr>
        <w:t>mobilitate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urbană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și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regenerare</w:t>
      </w:r>
      <w:proofErr w:type="spellEnd"/>
      <w:r w:rsidR="00341A1A" w:rsidRPr="00341A1A">
        <w:rPr>
          <w:rFonts w:asciiTheme="minorHAnsi" w:hAnsiTheme="minorHAnsi" w:cs="Arial"/>
        </w:rPr>
        <w:t xml:space="preserve"> </w:t>
      </w:r>
      <w:proofErr w:type="spellStart"/>
      <w:r w:rsidR="00341A1A" w:rsidRPr="00341A1A">
        <w:rPr>
          <w:rFonts w:asciiTheme="minorHAnsi" w:hAnsiTheme="minorHAnsi" w:cs="Arial"/>
        </w:rPr>
        <w:t>urbană</w:t>
      </w:r>
      <w:proofErr w:type="spellEnd"/>
      <w:r w:rsidR="00341A1A" w:rsidRPr="00341A1A">
        <w:rPr>
          <w:rFonts w:asciiTheme="minorHAnsi" w:hAnsiTheme="minorHAnsi" w:cs="Arial"/>
        </w:rPr>
        <w:t>”</w:t>
      </w:r>
      <w:r w:rsidR="00BA1A87">
        <w:rPr>
          <w:rFonts w:asciiTheme="minorHAnsi" w:hAnsiTheme="minorHAnsi" w:cs="Arial"/>
        </w:rPr>
        <w:t>.</w:t>
      </w:r>
    </w:p>
    <w:p w14:paraId="4EDCC242" w14:textId="77777777" w:rsidR="00801584" w:rsidRPr="00341A1A" w:rsidRDefault="0076175A" w:rsidP="009A3363">
      <w:pPr>
        <w:pStyle w:val="Default"/>
        <w:ind w:firstLine="720"/>
        <w:jc w:val="both"/>
        <w:rPr>
          <w:rFonts w:asciiTheme="minorHAnsi" w:eastAsiaTheme="minorHAnsi" w:hAnsiTheme="minorHAnsi" w:cs="Trebuchet MS"/>
          <w:sz w:val="22"/>
          <w:szCs w:val="22"/>
        </w:rPr>
      </w:pPr>
      <w:r w:rsidRPr="005A7276">
        <w:rPr>
          <w:rFonts w:asciiTheme="minorHAnsi" w:hAnsiTheme="minorHAnsi" w:cs="Arial"/>
          <w:b/>
        </w:rPr>
        <w:lastRenderedPageBreak/>
        <w:t xml:space="preserve"> </w:t>
      </w:r>
      <w:r w:rsidR="00341A1A">
        <w:rPr>
          <w:rFonts w:asciiTheme="minorHAnsi" w:hAnsiTheme="minorHAnsi" w:cs="Arial"/>
          <w:b/>
        </w:rPr>
        <w:t>Art.2</w:t>
      </w:r>
      <w:r w:rsidRPr="002B1073">
        <w:rPr>
          <w:rFonts w:asciiTheme="minorHAnsi" w:hAnsiTheme="minorHAnsi" w:cs="Arial"/>
          <w:b/>
        </w:rPr>
        <w:t>.</w:t>
      </w:r>
      <w:r w:rsidRPr="002B1073">
        <w:rPr>
          <w:rFonts w:asciiTheme="minorHAnsi" w:hAnsiTheme="minorHAnsi" w:cs="Arial"/>
        </w:rPr>
        <w:t xml:space="preserve">- </w:t>
      </w:r>
      <w:r w:rsidRPr="00341A1A">
        <w:rPr>
          <w:rFonts w:asciiTheme="minorHAnsi" w:hAnsiTheme="minorHAnsi" w:cs="Arial"/>
          <w:sz w:val="22"/>
          <w:szCs w:val="22"/>
        </w:rPr>
        <w:t xml:space="preserve">Se </w:t>
      </w:r>
      <w:proofErr w:type="spellStart"/>
      <w:r w:rsidRPr="00341A1A">
        <w:rPr>
          <w:rFonts w:asciiTheme="minorHAnsi" w:hAnsiTheme="minorHAnsi" w:cs="Arial"/>
          <w:sz w:val="22"/>
          <w:szCs w:val="22"/>
        </w:rPr>
        <w:t>aprobă</w:t>
      </w:r>
      <w:proofErr w:type="spellEnd"/>
      <w:r w:rsidRPr="00341A1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B1073" w:rsidRPr="00341A1A">
        <w:rPr>
          <w:rFonts w:asciiTheme="minorHAnsi" w:hAnsiTheme="minorHAnsi" w:cs="Arial"/>
          <w:sz w:val="22"/>
          <w:szCs w:val="22"/>
        </w:rPr>
        <w:t>Acordul</w:t>
      </w:r>
      <w:proofErr w:type="spellEnd"/>
      <w:r w:rsidR="002B1073" w:rsidRPr="00341A1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="002B1073" w:rsidRPr="00341A1A">
        <w:rPr>
          <w:rFonts w:asciiTheme="minorHAnsi" w:hAnsiTheme="minorHAnsi" w:cs="Arial"/>
          <w:sz w:val="22"/>
          <w:szCs w:val="22"/>
        </w:rPr>
        <w:t>parteneriat</w:t>
      </w:r>
      <w:proofErr w:type="spellEnd"/>
      <w:r w:rsidR="002B1073" w:rsidRPr="00341A1A">
        <w:rPr>
          <w:rFonts w:asciiTheme="minorHAnsi" w:hAnsiTheme="minorHAnsi" w:cs="Arial"/>
          <w:sz w:val="22"/>
          <w:szCs w:val="22"/>
        </w:rPr>
        <w:t xml:space="preserve"> </w:t>
      </w:r>
      <w:r w:rsidR="00341A1A" w:rsidRPr="00341A1A">
        <w:rPr>
          <w:rFonts w:asciiTheme="minorHAnsi" w:hAnsiTheme="minorHAnsi" w:cs="Arial"/>
          <w:sz w:val="22"/>
          <w:szCs w:val="22"/>
          <w:lang w:val="ro-RO"/>
        </w:rPr>
        <w:t>î</w:t>
      </w:r>
      <w:proofErr w:type="spellStart"/>
      <w:r w:rsidR="00341A1A" w:rsidRPr="00341A1A">
        <w:rPr>
          <w:rFonts w:asciiTheme="minorHAnsi" w:hAnsiTheme="minorHAnsi" w:cs="Arial"/>
          <w:sz w:val="22"/>
          <w:szCs w:val="22"/>
        </w:rPr>
        <w:t>ncheiat</w:t>
      </w:r>
      <w:proofErr w:type="spellEnd"/>
      <w:r w:rsidR="00341A1A" w:rsidRPr="00341A1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hAnsiTheme="minorHAnsi" w:cs="Arial"/>
          <w:sz w:val="22"/>
          <w:szCs w:val="22"/>
        </w:rPr>
        <w:t>pentru</w:t>
      </w:r>
      <w:proofErr w:type="spellEnd"/>
      <w:r w:rsidR="00341A1A" w:rsidRPr="00341A1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hAnsiTheme="minorHAnsi" w:cs="Arial"/>
          <w:sz w:val="22"/>
          <w:szCs w:val="22"/>
        </w:rPr>
        <w:t>realizarea</w:t>
      </w:r>
      <w:proofErr w:type="spellEnd"/>
      <w:r w:rsidR="00341A1A" w:rsidRPr="00341A1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hAnsiTheme="minorHAnsi" w:cs="Arial"/>
          <w:sz w:val="22"/>
          <w:szCs w:val="22"/>
        </w:rPr>
        <w:t>proiectului</w:t>
      </w:r>
      <w:proofErr w:type="spellEnd"/>
      <w:r w:rsidR="00341A1A" w:rsidRPr="00341A1A">
        <w:rPr>
          <w:rFonts w:asciiTheme="minorHAnsi" w:hAnsiTheme="minorHAnsi" w:cs="Arial"/>
          <w:b/>
          <w:sz w:val="22"/>
          <w:szCs w:val="22"/>
        </w:rPr>
        <w:t xml:space="preserve"> </w:t>
      </w:r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"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Sprijin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la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nivelul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Regiunii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Sud-Est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pentru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pregătirea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de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proiecte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finanțate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din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perioada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de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programare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2021-2027 pe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domeniile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: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mobilitate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urbană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,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regenerare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 xml:space="preserve"> </w:t>
      </w:r>
      <w:proofErr w:type="spellStart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urbană</w:t>
      </w:r>
      <w:proofErr w:type="spellEnd"/>
      <w:r w:rsidR="00341A1A" w:rsidRPr="00341A1A">
        <w:rPr>
          <w:rFonts w:asciiTheme="minorHAnsi" w:eastAsiaTheme="minorHAnsi" w:hAnsiTheme="minorHAnsi" w:cs="Trebuchet MS"/>
          <w:i/>
          <w:iCs/>
          <w:sz w:val="22"/>
          <w:szCs w:val="22"/>
        </w:rPr>
        <w:t>"</w:t>
      </w:r>
      <w:r w:rsidR="00E1480F" w:rsidRPr="00341A1A">
        <w:rPr>
          <w:rFonts w:asciiTheme="minorHAnsi" w:hAnsiTheme="minorHAnsi" w:cs="Arial"/>
          <w:sz w:val="22"/>
          <w:szCs w:val="22"/>
        </w:rPr>
        <w:t xml:space="preserve"> conform </w:t>
      </w:r>
      <w:proofErr w:type="spellStart"/>
      <w:r w:rsidR="00E1480F" w:rsidRPr="00341A1A">
        <w:rPr>
          <w:rFonts w:asciiTheme="minorHAnsi" w:hAnsiTheme="minorHAnsi" w:cs="Arial"/>
          <w:sz w:val="22"/>
          <w:szCs w:val="22"/>
        </w:rPr>
        <w:t>Anexei</w:t>
      </w:r>
      <w:proofErr w:type="spellEnd"/>
      <w:r w:rsidR="00E1480F" w:rsidRPr="00341A1A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="00E1480F" w:rsidRPr="00341A1A">
        <w:rPr>
          <w:rFonts w:asciiTheme="minorHAnsi" w:hAnsiTheme="minorHAnsi" w:cs="Arial"/>
          <w:sz w:val="22"/>
          <w:szCs w:val="22"/>
        </w:rPr>
        <w:t>prezenta</w:t>
      </w:r>
      <w:proofErr w:type="spellEnd"/>
      <w:r w:rsidR="00E1480F" w:rsidRPr="00341A1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1480F" w:rsidRPr="00341A1A">
        <w:rPr>
          <w:rFonts w:asciiTheme="minorHAnsi" w:hAnsiTheme="minorHAnsi" w:cs="Arial"/>
          <w:sz w:val="22"/>
          <w:szCs w:val="22"/>
        </w:rPr>
        <w:t>hotărâre</w:t>
      </w:r>
      <w:proofErr w:type="spellEnd"/>
      <w:r w:rsidR="00E1480F" w:rsidRPr="00341A1A">
        <w:rPr>
          <w:rFonts w:asciiTheme="minorHAnsi" w:hAnsiTheme="minorHAnsi" w:cs="Arial"/>
          <w:sz w:val="22"/>
          <w:szCs w:val="22"/>
        </w:rPr>
        <w:t>.</w:t>
      </w:r>
    </w:p>
    <w:p w14:paraId="06153A24" w14:textId="77777777" w:rsidR="002B1073" w:rsidRDefault="002B1073" w:rsidP="0076175A">
      <w:pPr>
        <w:spacing w:after="0"/>
        <w:jc w:val="both"/>
        <w:rPr>
          <w:rFonts w:asciiTheme="minorHAnsi" w:hAnsiTheme="minorHAnsi"/>
          <w:b/>
          <w:shd w:val="clear" w:color="auto" w:fill="FFFFFF"/>
          <w:lang w:val="ro-RO"/>
        </w:rPr>
      </w:pPr>
      <w:r>
        <w:rPr>
          <w:rFonts w:asciiTheme="minorHAnsi" w:hAnsiTheme="minorHAnsi"/>
          <w:b/>
          <w:shd w:val="clear" w:color="auto" w:fill="FFFFFF"/>
          <w:lang w:val="ro-RO"/>
        </w:rPr>
        <w:t xml:space="preserve">         </w:t>
      </w:r>
    </w:p>
    <w:p w14:paraId="77643A96" w14:textId="77777777" w:rsidR="007C6052" w:rsidRDefault="00341A1A" w:rsidP="009A3363">
      <w:pPr>
        <w:spacing w:after="0"/>
        <w:ind w:firstLine="720"/>
        <w:jc w:val="both"/>
        <w:rPr>
          <w:rFonts w:asciiTheme="minorHAnsi" w:eastAsiaTheme="minorHAnsi" w:hAnsiTheme="minorHAnsi" w:cs="Trebuchet MS"/>
          <w:i/>
          <w:iCs/>
          <w:color w:val="000000"/>
        </w:rPr>
      </w:pPr>
      <w:r>
        <w:rPr>
          <w:rFonts w:asciiTheme="minorHAnsi" w:hAnsiTheme="minorHAnsi"/>
          <w:b/>
          <w:shd w:val="clear" w:color="auto" w:fill="FFFFFF"/>
          <w:lang w:val="ro-RO"/>
        </w:rPr>
        <w:t xml:space="preserve"> </w:t>
      </w:r>
      <w:r w:rsidR="00821DA8">
        <w:rPr>
          <w:rFonts w:asciiTheme="minorHAnsi" w:hAnsiTheme="minorHAnsi"/>
          <w:b/>
          <w:shd w:val="clear" w:color="auto" w:fill="FFFFFF"/>
          <w:lang w:val="ro-RO"/>
        </w:rPr>
        <w:t>Art.3</w:t>
      </w:r>
      <w:r w:rsidR="002B1073" w:rsidRPr="005A7276">
        <w:rPr>
          <w:rFonts w:asciiTheme="minorHAnsi" w:hAnsiTheme="minorHAnsi"/>
          <w:b/>
          <w:shd w:val="clear" w:color="auto" w:fill="FFFFFF"/>
          <w:lang w:val="ro-RO"/>
        </w:rPr>
        <w:t xml:space="preserve">.- </w:t>
      </w:r>
      <w:r w:rsidR="002B1073" w:rsidRPr="002B1073">
        <w:rPr>
          <w:rFonts w:asciiTheme="minorHAnsi" w:hAnsiTheme="minorHAnsi" w:cs="Arial"/>
        </w:rPr>
        <w:t xml:space="preserve">Se </w:t>
      </w:r>
      <w:proofErr w:type="spellStart"/>
      <w:r w:rsidR="002B1073" w:rsidRPr="002B1073">
        <w:rPr>
          <w:rFonts w:asciiTheme="minorHAnsi" w:hAnsiTheme="minorHAnsi" w:cs="Arial"/>
        </w:rPr>
        <w:t>împuternicește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Primarul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Municipiului</w:t>
      </w:r>
      <w:proofErr w:type="spellEnd"/>
      <w:r w:rsidR="002B1073" w:rsidRPr="002B1073">
        <w:rPr>
          <w:rFonts w:asciiTheme="minorHAnsi" w:hAnsiTheme="minorHAnsi" w:cs="Arial"/>
        </w:rPr>
        <w:t xml:space="preserve"> Buzau, dl. Constantin Toma </w:t>
      </w:r>
      <w:proofErr w:type="spellStart"/>
      <w:r w:rsidR="002B1073" w:rsidRPr="002B1073">
        <w:rPr>
          <w:rFonts w:asciiTheme="minorHAnsi" w:hAnsiTheme="minorHAnsi" w:cs="Arial"/>
        </w:rPr>
        <w:t>reprezentantul</w:t>
      </w:r>
      <w:proofErr w:type="spellEnd"/>
      <w:r w:rsidR="002B1073" w:rsidRPr="002B1073">
        <w:rPr>
          <w:rFonts w:asciiTheme="minorHAnsi" w:hAnsiTheme="minorHAnsi" w:cs="Arial"/>
        </w:rPr>
        <w:t xml:space="preserve"> legal al UAT </w:t>
      </w:r>
      <w:proofErr w:type="spellStart"/>
      <w:r w:rsidR="002B1073" w:rsidRPr="002B1073">
        <w:rPr>
          <w:rFonts w:asciiTheme="minorHAnsi" w:hAnsiTheme="minorHAnsi" w:cs="Arial"/>
        </w:rPr>
        <w:t>Municipiul</w:t>
      </w:r>
      <w:proofErr w:type="spellEnd"/>
      <w:r w:rsidR="002B1073" w:rsidRPr="002B1073">
        <w:rPr>
          <w:rFonts w:asciiTheme="minorHAnsi" w:hAnsiTheme="minorHAnsi" w:cs="Arial"/>
        </w:rPr>
        <w:t xml:space="preserve"> Buzau </w:t>
      </w:r>
      <w:proofErr w:type="spellStart"/>
      <w:r w:rsidR="002B1073" w:rsidRPr="002B1073">
        <w:rPr>
          <w:rFonts w:asciiTheme="minorHAnsi" w:hAnsiTheme="minorHAnsi" w:cs="Arial"/>
        </w:rPr>
        <w:t>să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semneze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821DA8">
        <w:rPr>
          <w:rFonts w:asciiTheme="minorHAnsi" w:hAnsiTheme="minorHAnsi" w:cs="Arial"/>
        </w:rPr>
        <w:t>Acordul</w:t>
      </w:r>
      <w:proofErr w:type="spellEnd"/>
      <w:r w:rsidR="002B1073" w:rsidRPr="00821DA8">
        <w:rPr>
          <w:rFonts w:asciiTheme="minorHAnsi" w:hAnsiTheme="minorHAnsi" w:cs="Arial"/>
        </w:rPr>
        <w:t xml:space="preserve"> de </w:t>
      </w:r>
      <w:proofErr w:type="spellStart"/>
      <w:r w:rsidR="002B1073" w:rsidRPr="00821DA8">
        <w:rPr>
          <w:rFonts w:asciiTheme="minorHAnsi" w:hAnsiTheme="minorHAnsi" w:cs="Arial"/>
        </w:rPr>
        <w:t>parteneriat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r w:rsidR="002B1073" w:rsidRPr="002B1073">
        <w:rPr>
          <w:rFonts w:asciiTheme="minorHAnsi" w:hAnsiTheme="minorHAnsi" w:cs="Arial"/>
          <w:lang w:val="ro-RO"/>
        </w:rPr>
        <w:t>î</w:t>
      </w:r>
      <w:proofErr w:type="spellStart"/>
      <w:r w:rsidR="002B1073" w:rsidRPr="002B1073">
        <w:rPr>
          <w:rFonts w:asciiTheme="minorHAnsi" w:hAnsiTheme="minorHAnsi" w:cs="Arial"/>
        </w:rPr>
        <w:t>ncheiat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între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Agenția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pentru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Dezvoltare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Regională</w:t>
      </w:r>
      <w:proofErr w:type="spellEnd"/>
      <w:r w:rsidR="002B1073" w:rsidRPr="002B1073">
        <w:rPr>
          <w:rFonts w:asciiTheme="minorHAnsi" w:hAnsiTheme="minorHAnsi" w:cs="Arial"/>
        </w:rPr>
        <w:t xml:space="preserve"> Sud-Est, </w:t>
      </w:r>
      <w:proofErr w:type="spellStart"/>
      <w:r w:rsidR="002B1073" w:rsidRPr="002B1073">
        <w:rPr>
          <w:rFonts w:asciiTheme="minorHAnsi" w:hAnsiTheme="minorHAnsi" w:cs="Arial"/>
        </w:rPr>
        <w:t>în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calitate</w:t>
      </w:r>
      <w:proofErr w:type="spellEnd"/>
      <w:r w:rsidR="002B1073" w:rsidRPr="002B1073">
        <w:rPr>
          <w:rFonts w:asciiTheme="minorHAnsi" w:hAnsiTheme="minorHAnsi" w:cs="Arial"/>
        </w:rPr>
        <w:t xml:space="preserve"> de </w:t>
      </w:r>
      <w:proofErr w:type="spellStart"/>
      <w:r w:rsidR="002B1073" w:rsidRPr="002B1073">
        <w:rPr>
          <w:rFonts w:asciiTheme="minorHAnsi" w:hAnsiTheme="minorHAnsi" w:cs="Arial"/>
        </w:rPr>
        <w:t>lider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și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Unitatea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Administrativ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Teritorială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Municipiul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Buzău</w:t>
      </w:r>
      <w:proofErr w:type="spellEnd"/>
      <w:r w:rsidR="002B1073" w:rsidRPr="002B1073">
        <w:rPr>
          <w:rFonts w:asciiTheme="minorHAnsi" w:hAnsiTheme="minorHAnsi" w:cs="Arial"/>
        </w:rPr>
        <w:t xml:space="preserve">, </w:t>
      </w:r>
      <w:proofErr w:type="spellStart"/>
      <w:r w:rsidR="002B1073" w:rsidRPr="002B1073">
        <w:rPr>
          <w:rFonts w:asciiTheme="minorHAnsi" w:hAnsiTheme="minorHAnsi" w:cs="Arial"/>
        </w:rPr>
        <w:t>în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calitate</w:t>
      </w:r>
      <w:proofErr w:type="spellEnd"/>
      <w:r w:rsidR="002B1073" w:rsidRPr="002B1073">
        <w:rPr>
          <w:rFonts w:asciiTheme="minorHAnsi" w:hAnsiTheme="minorHAnsi" w:cs="Arial"/>
        </w:rPr>
        <w:t xml:space="preserve"> de </w:t>
      </w:r>
      <w:proofErr w:type="spellStart"/>
      <w:r w:rsidR="002B1073" w:rsidRPr="002B1073">
        <w:rPr>
          <w:rFonts w:asciiTheme="minorHAnsi" w:hAnsiTheme="minorHAnsi" w:cs="Arial"/>
        </w:rPr>
        <w:t>partener</w:t>
      </w:r>
      <w:proofErr w:type="spellEnd"/>
      <w:r w:rsidR="002B1073" w:rsidRPr="002B1073">
        <w:rPr>
          <w:rFonts w:asciiTheme="minorHAnsi" w:hAnsiTheme="minorHAnsi" w:cs="Arial"/>
        </w:rPr>
        <w:t xml:space="preserve">, </w:t>
      </w:r>
      <w:proofErr w:type="spellStart"/>
      <w:r w:rsidR="002B1073" w:rsidRPr="002B1073">
        <w:rPr>
          <w:rFonts w:asciiTheme="minorHAnsi" w:hAnsiTheme="minorHAnsi" w:cs="Arial"/>
        </w:rPr>
        <w:t>pentru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realizarea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proiectului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"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Sprijin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la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nivelul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Regiunii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Sud-Est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pentru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pregătirea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de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proiecte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finanțate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din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perioada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de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programare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2021-2027 pe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domeniile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: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mobilitate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urbană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,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regenerare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 xml:space="preserve"> </w:t>
      </w:r>
      <w:proofErr w:type="spellStart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urbană</w:t>
      </w:r>
      <w:proofErr w:type="spellEnd"/>
      <w:r w:rsidR="00821DA8" w:rsidRPr="00341A1A">
        <w:rPr>
          <w:rFonts w:asciiTheme="minorHAnsi" w:eastAsiaTheme="minorHAnsi" w:hAnsiTheme="minorHAnsi" w:cs="Trebuchet MS"/>
          <w:i/>
          <w:iCs/>
          <w:color w:val="000000"/>
        </w:rPr>
        <w:t>"</w:t>
      </w:r>
    </w:p>
    <w:p w14:paraId="5B287F95" w14:textId="77777777" w:rsidR="00821DA8" w:rsidRPr="005A7276" w:rsidRDefault="00821DA8" w:rsidP="002B1073">
      <w:pPr>
        <w:spacing w:after="0"/>
        <w:jc w:val="both"/>
        <w:rPr>
          <w:rFonts w:asciiTheme="minorHAnsi" w:hAnsiTheme="minorHAnsi" w:cs="Arial"/>
        </w:rPr>
      </w:pPr>
    </w:p>
    <w:p w14:paraId="3BB350F8" w14:textId="77777777" w:rsidR="00801584" w:rsidRPr="005A7276" w:rsidRDefault="00821DA8" w:rsidP="002B107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/>
          <w:shd w:val="clear" w:color="auto" w:fill="FFFFFF"/>
          <w:lang w:val="ro-RO"/>
        </w:rPr>
        <w:t xml:space="preserve"> </w:t>
      </w:r>
      <w:r w:rsidR="009A3363">
        <w:rPr>
          <w:rFonts w:asciiTheme="minorHAnsi" w:hAnsiTheme="minorHAnsi"/>
          <w:b/>
          <w:shd w:val="clear" w:color="auto" w:fill="FFFFFF"/>
          <w:lang w:val="ro-RO"/>
        </w:rPr>
        <w:tab/>
      </w:r>
      <w:r>
        <w:rPr>
          <w:rFonts w:asciiTheme="minorHAnsi" w:hAnsiTheme="minorHAnsi"/>
          <w:b/>
          <w:shd w:val="clear" w:color="auto" w:fill="FFFFFF"/>
          <w:lang w:val="ro-RO"/>
        </w:rPr>
        <w:t>Art.4</w:t>
      </w:r>
      <w:r w:rsidR="0076175A" w:rsidRPr="005A7276">
        <w:rPr>
          <w:rFonts w:asciiTheme="minorHAnsi" w:hAnsiTheme="minorHAnsi"/>
          <w:b/>
          <w:shd w:val="clear" w:color="auto" w:fill="FFFFFF"/>
          <w:lang w:val="ro-RO"/>
        </w:rPr>
        <w:t xml:space="preserve">.- </w:t>
      </w:r>
      <w:proofErr w:type="spellStart"/>
      <w:r w:rsidR="0076175A" w:rsidRPr="005A7276">
        <w:rPr>
          <w:rFonts w:asciiTheme="minorHAnsi" w:hAnsiTheme="minorHAnsi" w:cs="Arial"/>
        </w:rPr>
        <w:t>Primarul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municipiului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Buzău</w:t>
      </w:r>
      <w:proofErr w:type="spellEnd"/>
      <w:r w:rsidR="0076175A" w:rsidRPr="005A7276">
        <w:rPr>
          <w:rFonts w:asciiTheme="minorHAnsi" w:hAnsiTheme="minorHAnsi" w:cs="Arial"/>
        </w:rPr>
        <w:t xml:space="preserve">, </w:t>
      </w:r>
      <w:proofErr w:type="spellStart"/>
      <w:r w:rsidR="0076175A" w:rsidRPr="005A7276">
        <w:rPr>
          <w:rFonts w:asciiTheme="minorHAnsi" w:hAnsiTheme="minorHAnsi" w:cs="Arial"/>
        </w:rPr>
        <w:t>prin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intermediul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Serviciului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Dezvoltare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și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Implementare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Proiecte</w:t>
      </w:r>
      <w:proofErr w:type="spellEnd"/>
      <w:r w:rsidR="0076175A" w:rsidRPr="005A7276">
        <w:rPr>
          <w:rFonts w:asciiTheme="minorHAnsi" w:hAnsiTheme="minorHAnsi" w:cs="Arial"/>
        </w:rPr>
        <w:t xml:space="preserve">, </w:t>
      </w:r>
      <w:proofErr w:type="spellStart"/>
      <w:r w:rsidR="0076175A" w:rsidRPr="005A7276">
        <w:rPr>
          <w:rFonts w:asciiTheme="minorHAnsi" w:hAnsiTheme="minorHAnsi" w:cs="Arial"/>
        </w:rPr>
        <w:t>va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aduce</w:t>
      </w:r>
      <w:proofErr w:type="spellEnd"/>
      <w:r w:rsidR="0076175A" w:rsidRPr="005A7276">
        <w:rPr>
          <w:rFonts w:asciiTheme="minorHAnsi" w:hAnsiTheme="minorHAnsi" w:cs="Arial"/>
        </w:rPr>
        <w:t xml:space="preserve"> la </w:t>
      </w:r>
      <w:proofErr w:type="spellStart"/>
      <w:r w:rsidR="0076175A" w:rsidRPr="005A7276">
        <w:rPr>
          <w:rFonts w:asciiTheme="minorHAnsi" w:hAnsiTheme="minorHAnsi" w:cs="Arial"/>
        </w:rPr>
        <w:t>îndeplinire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prevederile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prezentei</w:t>
      </w:r>
      <w:proofErr w:type="spellEnd"/>
      <w:r w:rsidR="0076175A" w:rsidRPr="005A7276">
        <w:rPr>
          <w:rFonts w:asciiTheme="minorHAnsi" w:hAnsiTheme="minorHAnsi" w:cs="Arial"/>
        </w:rPr>
        <w:t xml:space="preserve"> </w:t>
      </w:r>
      <w:proofErr w:type="spellStart"/>
      <w:r w:rsidR="0076175A" w:rsidRPr="005A7276">
        <w:rPr>
          <w:rFonts w:asciiTheme="minorHAnsi" w:hAnsiTheme="minorHAnsi" w:cs="Arial"/>
        </w:rPr>
        <w:t>hotărâri</w:t>
      </w:r>
      <w:proofErr w:type="spellEnd"/>
      <w:r w:rsidR="0076175A" w:rsidRPr="005A7276">
        <w:rPr>
          <w:rFonts w:asciiTheme="minorHAnsi" w:hAnsiTheme="minorHAnsi" w:cs="Arial"/>
        </w:rPr>
        <w:t>.</w:t>
      </w:r>
    </w:p>
    <w:p w14:paraId="69360BC3" w14:textId="77777777" w:rsidR="00801584" w:rsidRPr="005A7276" w:rsidRDefault="00801584" w:rsidP="00801584">
      <w:pPr>
        <w:spacing w:after="0"/>
        <w:ind w:firstLine="720"/>
        <w:jc w:val="both"/>
        <w:rPr>
          <w:rFonts w:asciiTheme="minorHAnsi" w:hAnsiTheme="minorHAnsi" w:cs="Arial"/>
        </w:rPr>
      </w:pPr>
    </w:p>
    <w:p w14:paraId="596E3797" w14:textId="77777777" w:rsidR="00801584" w:rsidRPr="005A7276" w:rsidRDefault="00821DA8" w:rsidP="002B107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/>
        </w:rPr>
        <w:t xml:space="preserve"> </w:t>
      </w:r>
      <w:r w:rsidR="009A3363">
        <w:rPr>
          <w:rFonts w:asciiTheme="minorHAnsi" w:hAnsiTheme="minorHAnsi"/>
          <w:b/>
        </w:rPr>
        <w:tab/>
      </w:r>
      <w:r w:rsidR="00801584" w:rsidRPr="005A7276">
        <w:rPr>
          <w:rFonts w:asciiTheme="minorHAnsi" w:hAnsiTheme="minorHAnsi"/>
          <w:b/>
        </w:rPr>
        <w:t>Art.</w:t>
      </w:r>
      <w:r>
        <w:rPr>
          <w:rFonts w:asciiTheme="minorHAnsi" w:hAnsiTheme="minorHAnsi"/>
          <w:b/>
        </w:rPr>
        <w:t>5</w:t>
      </w:r>
      <w:r w:rsidR="00801584" w:rsidRPr="005A7276">
        <w:rPr>
          <w:rFonts w:asciiTheme="minorHAnsi" w:hAnsiTheme="minorHAnsi"/>
        </w:rPr>
        <w:t xml:space="preserve">.- </w:t>
      </w:r>
      <w:proofErr w:type="spellStart"/>
      <w:r w:rsidR="00801584" w:rsidRPr="005A7276">
        <w:rPr>
          <w:rFonts w:asciiTheme="minorHAnsi" w:hAnsiTheme="minorHAnsi"/>
        </w:rPr>
        <w:t>Prezenta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hotărâre</w:t>
      </w:r>
      <w:proofErr w:type="spellEnd"/>
      <w:r w:rsidR="00801584" w:rsidRPr="005A7276">
        <w:rPr>
          <w:rFonts w:asciiTheme="minorHAnsi" w:hAnsiTheme="minorHAnsi"/>
        </w:rPr>
        <w:t xml:space="preserve"> se </w:t>
      </w:r>
      <w:proofErr w:type="spellStart"/>
      <w:r w:rsidR="00801584" w:rsidRPr="005A7276">
        <w:rPr>
          <w:rFonts w:asciiTheme="minorHAnsi" w:hAnsiTheme="minorHAnsi"/>
        </w:rPr>
        <w:t>va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comunica</w:t>
      </w:r>
      <w:proofErr w:type="spellEnd"/>
      <w:r w:rsidR="00801584" w:rsidRPr="005A7276">
        <w:rPr>
          <w:rFonts w:asciiTheme="minorHAnsi" w:hAnsiTheme="minorHAnsi"/>
        </w:rPr>
        <w:t xml:space="preserve"> de </w:t>
      </w:r>
      <w:proofErr w:type="spellStart"/>
      <w:r w:rsidR="00801584" w:rsidRPr="005A7276">
        <w:rPr>
          <w:rFonts w:asciiTheme="minorHAnsi" w:hAnsiTheme="minorHAnsi"/>
        </w:rPr>
        <w:t>către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secretarul</w:t>
      </w:r>
      <w:proofErr w:type="spellEnd"/>
      <w:r w:rsidR="00801584" w:rsidRPr="005A7276">
        <w:rPr>
          <w:rFonts w:asciiTheme="minorHAnsi" w:hAnsiTheme="minorHAnsi"/>
        </w:rPr>
        <w:t xml:space="preserve"> general al </w:t>
      </w:r>
      <w:proofErr w:type="spellStart"/>
      <w:r w:rsidR="00801584" w:rsidRPr="005A7276">
        <w:rPr>
          <w:rFonts w:asciiTheme="minorHAnsi" w:hAnsiTheme="minorHAnsi"/>
        </w:rPr>
        <w:t>Municipiului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Buzău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în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vederea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ducerii</w:t>
      </w:r>
      <w:proofErr w:type="spellEnd"/>
      <w:r w:rsidR="00801584" w:rsidRPr="005A7276">
        <w:rPr>
          <w:rFonts w:asciiTheme="minorHAnsi" w:hAnsiTheme="minorHAnsi"/>
        </w:rPr>
        <w:t xml:space="preserve"> sale la </w:t>
      </w:r>
      <w:proofErr w:type="spellStart"/>
      <w:r w:rsidR="00801584" w:rsidRPr="005A7276">
        <w:rPr>
          <w:rFonts w:asciiTheme="minorHAnsi" w:hAnsiTheme="minorHAnsi"/>
        </w:rPr>
        <w:t>îndeplinire</w:t>
      </w:r>
      <w:proofErr w:type="spellEnd"/>
      <w:r w:rsidR="00801584" w:rsidRPr="005A7276">
        <w:rPr>
          <w:rFonts w:asciiTheme="minorHAnsi" w:hAnsiTheme="minorHAnsi"/>
        </w:rPr>
        <w:t>:</w:t>
      </w:r>
    </w:p>
    <w:p w14:paraId="74579071" w14:textId="77777777" w:rsidR="00801584" w:rsidRPr="002B1073" w:rsidRDefault="002B1073" w:rsidP="00801584">
      <w:pPr>
        <w:numPr>
          <w:ilvl w:val="0"/>
          <w:numId w:val="25"/>
        </w:numPr>
        <w:spacing w:after="0"/>
        <w:jc w:val="both"/>
        <w:rPr>
          <w:rFonts w:asciiTheme="minorHAnsi" w:hAnsiTheme="minorHAnsi"/>
        </w:rPr>
      </w:pPr>
      <w:proofErr w:type="spellStart"/>
      <w:r w:rsidRPr="002B1073">
        <w:rPr>
          <w:rFonts w:asciiTheme="minorHAnsi" w:hAnsiTheme="minorHAnsi"/>
        </w:rPr>
        <w:t>Primarul</w:t>
      </w:r>
      <w:r w:rsidR="00801584" w:rsidRPr="002B1073">
        <w:rPr>
          <w:rFonts w:asciiTheme="minorHAnsi" w:hAnsiTheme="minorHAnsi"/>
        </w:rPr>
        <w:t>ui</w:t>
      </w:r>
      <w:proofErr w:type="spellEnd"/>
      <w:r w:rsidR="00801584" w:rsidRPr="002B1073">
        <w:rPr>
          <w:rFonts w:asciiTheme="minorHAnsi" w:hAnsiTheme="minorHAnsi"/>
        </w:rPr>
        <w:t xml:space="preserve"> </w:t>
      </w:r>
      <w:proofErr w:type="spellStart"/>
      <w:r w:rsidR="00801584" w:rsidRPr="002B1073">
        <w:rPr>
          <w:rFonts w:asciiTheme="minorHAnsi" w:hAnsiTheme="minorHAnsi"/>
        </w:rPr>
        <w:t>Municipiului</w:t>
      </w:r>
      <w:proofErr w:type="spellEnd"/>
      <w:r w:rsidR="00801584" w:rsidRPr="002B1073">
        <w:rPr>
          <w:rFonts w:asciiTheme="minorHAnsi" w:hAnsiTheme="minorHAnsi"/>
        </w:rPr>
        <w:t xml:space="preserve"> Buzau</w:t>
      </w:r>
    </w:p>
    <w:p w14:paraId="5E4D312A" w14:textId="77777777" w:rsidR="007C6052" w:rsidRPr="002B1073" w:rsidRDefault="007C6052" w:rsidP="00801584">
      <w:pPr>
        <w:numPr>
          <w:ilvl w:val="0"/>
          <w:numId w:val="25"/>
        </w:numPr>
        <w:spacing w:after="0"/>
        <w:jc w:val="both"/>
        <w:rPr>
          <w:rFonts w:asciiTheme="minorHAnsi" w:hAnsiTheme="minorHAnsi"/>
        </w:rPr>
      </w:pPr>
      <w:r w:rsidRPr="002B1073">
        <w:rPr>
          <w:rFonts w:asciiTheme="minorHAnsi" w:hAnsiTheme="minorHAnsi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Agenției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pentru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Dezvoltare</w:t>
      </w:r>
      <w:proofErr w:type="spellEnd"/>
      <w:r w:rsidR="002B1073" w:rsidRPr="002B1073">
        <w:rPr>
          <w:rFonts w:asciiTheme="minorHAnsi" w:hAnsiTheme="minorHAnsi" w:cs="Arial"/>
        </w:rPr>
        <w:t xml:space="preserve"> </w:t>
      </w:r>
      <w:proofErr w:type="spellStart"/>
      <w:r w:rsidR="002B1073" w:rsidRPr="002B1073">
        <w:rPr>
          <w:rFonts w:asciiTheme="minorHAnsi" w:hAnsiTheme="minorHAnsi" w:cs="Arial"/>
        </w:rPr>
        <w:t>Regională</w:t>
      </w:r>
      <w:proofErr w:type="spellEnd"/>
      <w:r w:rsidR="002B1073" w:rsidRPr="002B1073">
        <w:rPr>
          <w:rFonts w:asciiTheme="minorHAnsi" w:hAnsiTheme="minorHAnsi" w:cs="Arial"/>
        </w:rPr>
        <w:t xml:space="preserve"> Sud-Est</w:t>
      </w:r>
    </w:p>
    <w:p w14:paraId="52640AAC" w14:textId="0CCA46DC" w:rsidR="00801584" w:rsidRPr="002B1073" w:rsidRDefault="00801584" w:rsidP="00801584">
      <w:pPr>
        <w:numPr>
          <w:ilvl w:val="0"/>
          <w:numId w:val="25"/>
        </w:numPr>
        <w:spacing w:after="0"/>
        <w:jc w:val="both"/>
        <w:rPr>
          <w:rFonts w:asciiTheme="minorHAnsi" w:hAnsiTheme="minorHAnsi"/>
        </w:rPr>
      </w:pPr>
      <w:proofErr w:type="spellStart"/>
      <w:r w:rsidRPr="002B1073">
        <w:rPr>
          <w:rFonts w:asciiTheme="minorHAnsi" w:hAnsiTheme="minorHAnsi"/>
        </w:rPr>
        <w:t>Serviciul</w:t>
      </w:r>
      <w:r w:rsidR="00BA1A87">
        <w:rPr>
          <w:rFonts w:asciiTheme="minorHAnsi" w:hAnsiTheme="minorHAnsi"/>
        </w:rPr>
        <w:t>ui</w:t>
      </w:r>
      <w:proofErr w:type="spellEnd"/>
      <w:r w:rsidRPr="002B1073">
        <w:rPr>
          <w:rFonts w:asciiTheme="minorHAnsi" w:hAnsiTheme="minorHAnsi"/>
        </w:rPr>
        <w:t xml:space="preserve"> </w:t>
      </w:r>
      <w:proofErr w:type="spellStart"/>
      <w:r w:rsidRPr="002B1073">
        <w:rPr>
          <w:rFonts w:asciiTheme="minorHAnsi" w:hAnsiTheme="minorHAnsi"/>
        </w:rPr>
        <w:t>Dezvoltare</w:t>
      </w:r>
      <w:proofErr w:type="spellEnd"/>
      <w:r w:rsidRPr="002B1073">
        <w:rPr>
          <w:rFonts w:asciiTheme="minorHAnsi" w:hAnsiTheme="minorHAnsi"/>
        </w:rPr>
        <w:t xml:space="preserve"> </w:t>
      </w:r>
      <w:proofErr w:type="spellStart"/>
      <w:r w:rsidRPr="002B1073">
        <w:rPr>
          <w:rFonts w:asciiTheme="minorHAnsi" w:hAnsiTheme="minorHAnsi"/>
        </w:rPr>
        <w:t>si</w:t>
      </w:r>
      <w:proofErr w:type="spellEnd"/>
      <w:r w:rsidRPr="002B1073">
        <w:rPr>
          <w:rFonts w:asciiTheme="minorHAnsi" w:hAnsiTheme="minorHAnsi"/>
        </w:rPr>
        <w:t xml:space="preserve"> </w:t>
      </w:r>
      <w:proofErr w:type="spellStart"/>
      <w:r w:rsidRPr="002B1073">
        <w:rPr>
          <w:rFonts w:asciiTheme="minorHAnsi" w:hAnsiTheme="minorHAnsi"/>
        </w:rPr>
        <w:t>Implementare</w:t>
      </w:r>
      <w:proofErr w:type="spellEnd"/>
      <w:r w:rsidRPr="002B1073">
        <w:rPr>
          <w:rFonts w:asciiTheme="minorHAnsi" w:hAnsiTheme="minorHAnsi"/>
        </w:rPr>
        <w:t xml:space="preserve"> </w:t>
      </w:r>
      <w:proofErr w:type="spellStart"/>
      <w:r w:rsidRPr="002B1073">
        <w:rPr>
          <w:rFonts w:asciiTheme="minorHAnsi" w:hAnsiTheme="minorHAnsi"/>
        </w:rPr>
        <w:t>Proiecte</w:t>
      </w:r>
      <w:proofErr w:type="spellEnd"/>
    </w:p>
    <w:p w14:paraId="62FA5055" w14:textId="77777777" w:rsidR="00801584" w:rsidRPr="005A7276" w:rsidRDefault="00801584" w:rsidP="00801584">
      <w:pPr>
        <w:spacing w:after="0"/>
        <w:ind w:left="720"/>
        <w:jc w:val="both"/>
        <w:rPr>
          <w:rFonts w:asciiTheme="minorHAnsi" w:hAnsiTheme="minorHAnsi"/>
        </w:rPr>
      </w:pPr>
    </w:p>
    <w:p w14:paraId="37E8C3A4" w14:textId="191D4D04" w:rsidR="00801584" w:rsidRPr="005A7276" w:rsidRDefault="00821DA8" w:rsidP="009A3363">
      <w:pPr>
        <w:spacing w:after="0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</w:t>
      </w:r>
      <w:r w:rsidR="00BA1A87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Art.6</w:t>
      </w:r>
      <w:r w:rsidR="00801584" w:rsidRPr="005A7276">
        <w:rPr>
          <w:rFonts w:asciiTheme="minorHAnsi" w:hAnsiTheme="minorHAnsi"/>
          <w:b/>
        </w:rPr>
        <w:t>.</w:t>
      </w:r>
      <w:r w:rsidR="00801584" w:rsidRPr="005A7276">
        <w:rPr>
          <w:rFonts w:asciiTheme="minorHAnsi" w:hAnsiTheme="minorHAnsi"/>
        </w:rPr>
        <w:t xml:space="preserve">- </w:t>
      </w:r>
      <w:proofErr w:type="spellStart"/>
      <w:r w:rsidR="00801584" w:rsidRPr="005A7276">
        <w:rPr>
          <w:rFonts w:asciiTheme="minorHAnsi" w:hAnsiTheme="minorHAnsi"/>
        </w:rPr>
        <w:t>Prezenta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hotărâre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va</w:t>
      </w:r>
      <w:proofErr w:type="spellEnd"/>
      <w:r w:rsidR="00801584" w:rsidRPr="005A7276">
        <w:rPr>
          <w:rFonts w:asciiTheme="minorHAnsi" w:hAnsiTheme="minorHAnsi"/>
        </w:rPr>
        <w:t xml:space="preserve"> fi </w:t>
      </w:r>
      <w:proofErr w:type="spellStart"/>
      <w:r w:rsidR="00801584" w:rsidRPr="005A7276">
        <w:rPr>
          <w:rFonts w:asciiTheme="minorHAnsi" w:hAnsiTheme="minorHAnsi"/>
        </w:rPr>
        <w:t>adusă</w:t>
      </w:r>
      <w:proofErr w:type="spellEnd"/>
      <w:r w:rsidR="00801584" w:rsidRPr="005A7276">
        <w:rPr>
          <w:rFonts w:asciiTheme="minorHAnsi" w:hAnsiTheme="minorHAnsi"/>
        </w:rPr>
        <w:t xml:space="preserve"> la </w:t>
      </w:r>
      <w:proofErr w:type="spellStart"/>
      <w:r w:rsidR="00801584" w:rsidRPr="005A7276">
        <w:rPr>
          <w:rFonts w:asciiTheme="minorHAnsi" w:hAnsiTheme="minorHAnsi"/>
        </w:rPr>
        <w:t>cunoştinţa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publică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prin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afişare</w:t>
      </w:r>
      <w:proofErr w:type="spellEnd"/>
      <w:r w:rsidR="00801584" w:rsidRPr="005A7276">
        <w:rPr>
          <w:rFonts w:asciiTheme="minorHAnsi" w:hAnsiTheme="minorHAnsi"/>
        </w:rPr>
        <w:t xml:space="preserve"> la </w:t>
      </w:r>
      <w:proofErr w:type="spellStart"/>
      <w:r w:rsidR="00801584" w:rsidRPr="005A7276">
        <w:rPr>
          <w:rFonts w:asciiTheme="minorHAnsi" w:hAnsiTheme="minorHAnsi"/>
        </w:rPr>
        <w:t>sediul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Consiliului</w:t>
      </w:r>
      <w:proofErr w:type="spellEnd"/>
      <w:r w:rsidR="00801584" w:rsidRPr="005A7276">
        <w:rPr>
          <w:rFonts w:asciiTheme="minorHAnsi" w:hAnsiTheme="minorHAnsi"/>
        </w:rPr>
        <w:t xml:space="preserve"> Local al </w:t>
      </w:r>
      <w:proofErr w:type="spellStart"/>
      <w:r w:rsidR="00801584" w:rsidRPr="005A7276">
        <w:rPr>
          <w:rFonts w:asciiTheme="minorHAnsi" w:hAnsiTheme="minorHAnsi"/>
        </w:rPr>
        <w:t>Municipiului</w:t>
      </w:r>
      <w:proofErr w:type="spellEnd"/>
      <w:r w:rsidR="00801584" w:rsidRPr="005A7276">
        <w:rPr>
          <w:rFonts w:asciiTheme="minorHAnsi" w:hAnsiTheme="minorHAnsi"/>
        </w:rPr>
        <w:t xml:space="preserve"> Buzau </w:t>
      </w:r>
      <w:proofErr w:type="spellStart"/>
      <w:r w:rsidR="00801584" w:rsidRPr="005A7276">
        <w:rPr>
          <w:rFonts w:asciiTheme="minorHAnsi" w:hAnsiTheme="minorHAnsi"/>
        </w:rPr>
        <w:t>şi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publicare</w:t>
      </w:r>
      <w:proofErr w:type="spellEnd"/>
      <w:r w:rsidR="00801584" w:rsidRPr="005A7276">
        <w:rPr>
          <w:rFonts w:asciiTheme="minorHAnsi" w:hAnsiTheme="minorHAnsi"/>
        </w:rPr>
        <w:t xml:space="preserve"> pe site-ul </w:t>
      </w:r>
      <w:proofErr w:type="spellStart"/>
      <w:r w:rsidR="00801584" w:rsidRPr="005A7276">
        <w:rPr>
          <w:rFonts w:asciiTheme="minorHAnsi" w:hAnsiTheme="minorHAnsi"/>
        </w:rPr>
        <w:t>propriu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Primăriei</w:t>
      </w:r>
      <w:proofErr w:type="spellEnd"/>
      <w:r w:rsidR="00801584" w:rsidRPr="005A7276">
        <w:rPr>
          <w:rFonts w:asciiTheme="minorHAnsi" w:hAnsiTheme="minorHAnsi"/>
        </w:rPr>
        <w:t xml:space="preserve"> </w:t>
      </w:r>
      <w:proofErr w:type="spellStart"/>
      <w:r w:rsidR="00801584" w:rsidRPr="005A7276">
        <w:rPr>
          <w:rFonts w:asciiTheme="minorHAnsi" w:hAnsiTheme="minorHAnsi"/>
        </w:rPr>
        <w:t>Municipiului</w:t>
      </w:r>
      <w:proofErr w:type="spellEnd"/>
      <w:r w:rsidR="00801584" w:rsidRPr="005A7276">
        <w:rPr>
          <w:rFonts w:asciiTheme="minorHAnsi" w:hAnsiTheme="minorHAnsi"/>
        </w:rPr>
        <w:t xml:space="preserve"> Buzau.</w:t>
      </w:r>
    </w:p>
    <w:p w14:paraId="77A64098" w14:textId="77777777" w:rsidR="00801584" w:rsidRPr="008B74E7" w:rsidRDefault="00801584" w:rsidP="00801584">
      <w:pPr>
        <w:rPr>
          <w:sz w:val="26"/>
          <w:szCs w:val="26"/>
        </w:rPr>
      </w:pPr>
    </w:p>
    <w:p w14:paraId="4008F524" w14:textId="470D1BCC" w:rsidR="00801584" w:rsidRDefault="00801584" w:rsidP="00BA1A87">
      <w:pPr>
        <w:tabs>
          <w:tab w:val="left" w:pos="0"/>
        </w:tabs>
        <w:spacing w:after="0" w:line="240" w:lineRule="auto"/>
        <w:jc w:val="center"/>
        <w:rPr>
          <w:sz w:val="26"/>
          <w:szCs w:val="26"/>
          <w:lang w:val="it-IT"/>
        </w:rPr>
      </w:pPr>
      <w:r w:rsidRPr="008B74E7">
        <w:rPr>
          <w:b/>
          <w:sz w:val="26"/>
          <w:szCs w:val="26"/>
          <w:lang w:val="it-IT"/>
        </w:rPr>
        <w:t>PREŞEDINTELE ŞEDINŢEI</w:t>
      </w:r>
      <w:r w:rsidRPr="008B74E7">
        <w:rPr>
          <w:sz w:val="26"/>
          <w:szCs w:val="26"/>
          <w:lang w:val="it-IT"/>
        </w:rPr>
        <w:t>,</w:t>
      </w:r>
    </w:p>
    <w:p w14:paraId="5CF02B96" w14:textId="20696290" w:rsidR="00BA1A87" w:rsidRPr="00821DA8" w:rsidRDefault="00BA1A87" w:rsidP="00BA1A87">
      <w:pPr>
        <w:tabs>
          <w:tab w:val="left" w:pos="0"/>
        </w:tabs>
        <w:spacing w:after="0" w:line="240" w:lineRule="auto"/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consilier local Vasile Murguleț</w:t>
      </w:r>
    </w:p>
    <w:p w14:paraId="32B12B8A" w14:textId="14204508" w:rsidR="001262F2" w:rsidRDefault="001262F2" w:rsidP="00BA1A87">
      <w:pPr>
        <w:spacing w:after="0" w:line="240" w:lineRule="auto"/>
        <w:rPr>
          <w:b/>
          <w:sz w:val="26"/>
          <w:szCs w:val="26"/>
          <w:lang w:val="it-IT"/>
        </w:rPr>
      </w:pPr>
    </w:p>
    <w:p w14:paraId="35050EB0" w14:textId="0526C2DF" w:rsidR="00BA1A87" w:rsidRDefault="00BA1A87" w:rsidP="00BA1A87">
      <w:pPr>
        <w:spacing w:after="0" w:line="240" w:lineRule="auto"/>
        <w:rPr>
          <w:b/>
          <w:sz w:val="26"/>
          <w:szCs w:val="26"/>
          <w:lang w:val="it-IT"/>
        </w:rPr>
      </w:pPr>
    </w:p>
    <w:p w14:paraId="3B0EA740" w14:textId="77777777" w:rsidR="00BA1A87" w:rsidRPr="008B74E7" w:rsidRDefault="00BA1A87" w:rsidP="00BA1A87">
      <w:pPr>
        <w:spacing w:after="0" w:line="240" w:lineRule="auto"/>
        <w:rPr>
          <w:b/>
          <w:sz w:val="26"/>
          <w:szCs w:val="26"/>
          <w:lang w:val="it-IT"/>
        </w:rPr>
      </w:pPr>
    </w:p>
    <w:p w14:paraId="51E00F38" w14:textId="0019FB52" w:rsidR="00801584" w:rsidRPr="008B74E7" w:rsidRDefault="00BA1A87" w:rsidP="00BA1A87">
      <w:pPr>
        <w:spacing w:after="0" w:line="240" w:lineRule="auto"/>
        <w:ind w:left="36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801584" w:rsidRPr="008B74E7">
        <w:rPr>
          <w:b/>
          <w:bCs/>
          <w:sz w:val="26"/>
          <w:szCs w:val="26"/>
        </w:rPr>
        <w:t xml:space="preserve">CONTRASEMNEAZĂ:       </w:t>
      </w:r>
      <w:r w:rsidR="00801584" w:rsidRPr="008B74E7">
        <w:rPr>
          <w:b/>
          <w:bCs/>
          <w:sz w:val="26"/>
          <w:szCs w:val="26"/>
        </w:rPr>
        <w:tab/>
        <w:t xml:space="preserve">                                                                                                                                                    SECRETAR</w:t>
      </w:r>
      <w:r>
        <w:rPr>
          <w:b/>
          <w:bCs/>
          <w:sz w:val="26"/>
          <w:szCs w:val="26"/>
        </w:rPr>
        <w:t>UL</w:t>
      </w:r>
      <w:r w:rsidR="00801584" w:rsidRPr="008B74E7">
        <w:rPr>
          <w:b/>
          <w:bCs/>
          <w:sz w:val="26"/>
          <w:szCs w:val="26"/>
        </w:rPr>
        <w:t xml:space="preserve"> GENERAL</w:t>
      </w:r>
      <w:r>
        <w:rPr>
          <w:b/>
          <w:bCs/>
          <w:sz w:val="26"/>
          <w:szCs w:val="26"/>
        </w:rPr>
        <w:t xml:space="preserve"> AL MUNICIPIULUI BUZĂU</w:t>
      </w:r>
    </w:p>
    <w:p w14:paraId="1BB4B921" w14:textId="7307FECD" w:rsidR="001262F2" w:rsidRDefault="00801584" w:rsidP="00BA1A87">
      <w:pPr>
        <w:spacing w:after="0" w:line="240" w:lineRule="auto"/>
        <w:ind w:left="360"/>
        <w:jc w:val="right"/>
        <w:rPr>
          <w:sz w:val="26"/>
          <w:szCs w:val="26"/>
        </w:rPr>
      </w:pPr>
      <w:r w:rsidRPr="008B74E7">
        <w:rPr>
          <w:sz w:val="26"/>
          <w:szCs w:val="26"/>
        </w:rPr>
        <w:t>Eduard Pistol</w:t>
      </w:r>
    </w:p>
    <w:p w14:paraId="688688FA" w14:textId="7FCB27EA" w:rsidR="00BA1A87" w:rsidRDefault="00BA1A87" w:rsidP="00BA1A87">
      <w:pPr>
        <w:spacing w:after="0" w:line="240" w:lineRule="auto"/>
        <w:ind w:left="360"/>
        <w:jc w:val="right"/>
      </w:pPr>
    </w:p>
    <w:p w14:paraId="2FC745E1" w14:textId="4ADFBDB2" w:rsidR="00BA1A87" w:rsidRDefault="00BA1A87" w:rsidP="00BA1A87">
      <w:pPr>
        <w:spacing w:after="0" w:line="240" w:lineRule="auto"/>
        <w:ind w:left="360"/>
        <w:jc w:val="right"/>
      </w:pPr>
    </w:p>
    <w:p w14:paraId="047D29A0" w14:textId="50B293B9" w:rsidR="00BA1A87" w:rsidRDefault="00BA1A87" w:rsidP="00BA1A87">
      <w:pPr>
        <w:spacing w:after="0" w:line="240" w:lineRule="auto"/>
        <w:ind w:left="360"/>
        <w:jc w:val="right"/>
      </w:pPr>
    </w:p>
    <w:p w14:paraId="6DDA0DAD" w14:textId="614B8E25" w:rsidR="00BA1A87" w:rsidRDefault="00BA1A87" w:rsidP="00BA1A87">
      <w:pPr>
        <w:spacing w:after="0" w:line="240" w:lineRule="auto"/>
        <w:ind w:left="360"/>
        <w:jc w:val="right"/>
      </w:pPr>
    </w:p>
    <w:p w14:paraId="2A991BA7" w14:textId="4EC692F5" w:rsidR="00BA1A87" w:rsidRDefault="00BA1A87" w:rsidP="00BA1A87">
      <w:pPr>
        <w:spacing w:after="0" w:line="240" w:lineRule="auto"/>
        <w:ind w:left="360"/>
        <w:jc w:val="right"/>
      </w:pPr>
    </w:p>
    <w:p w14:paraId="3300B12C" w14:textId="3C99BB9A" w:rsidR="00BA1A87" w:rsidRDefault="00BA1A87" w:rsidP="00BA1A87">
      <w:pPr>
        <w:spacing w:after="0" w:line="240" w:lineRule="auto"/>
        <w:ind w:left="360"/>
        <w:jc w:val="right"/>
      </w:pPr>
    </w:p>
    <w:p w14:paraId="70BEDBE2" w14:textId="65065E3E" w:rsidR="00BA1A87" w:rsidRDefault="00BA1A87" w:rsidP="00BA1A87">
      <w:pPr>
        <w:spacing w:after="0" w:line="240" w:lineRule="auto"/>
        <w:ind w:left="360"/>
        <w:jc w:val="right"/>
      </w:pPr>
    </w:p>
    <w:p w14:paraId="405A5527" w14:textId="648190D5" w:rsidR="00BA1A87" w:rsidRDefault="00BA1A87" w:rsidP="00BA1A87">
      <w:pPr>
        <w:spacing w:after="0" w:line="240" w:lineRule="auto"/>
        <w:ind w:left="360"/>
        <w:jc w:val="right"/>
      </w:pPr>
    </w:p>
    <w:p w14:paraId="599E2926" w14:textId="77777777" w:rsidR="00BA1A87" w:rsidRDefault="00BA1A87" w:rsidP="00BA1A87">
      <w:pPr>
        <w:spacing w:after="0" w:line="240" w:lineRule="auto"/>
        <w:ind w:left="360"/>
        <w:jc w:val="right"/>
      </w:pPr>
    </w:p>
    <w:p w14:paraId="7E8CF55E" w14:textId="77777777" w:rsidR="00BA1A87" w:rsidRDefault="00BA1A87" w:rsidP="00BA1A87">
      <w:pPr>
        <w:spacing w:after="0" w:line="240" w:lineRule="auto"/>
        <w:ind w:left="360"/>
        <w:jc w:val="right"/>
      </w:pPr>
    </w:p>
    <w:p w14:paraId="48309565" w14:textId="77777777" w:rsidR="00BA1A87" w:rsidRDefault="00801584" w:rsidP="00BA1A87">
      <w:pPr>
        <w:spacing w:after="0" w:line="240" w:lineRule="auto"/>
        <w:ind w:left="360"/>
        <w:jc w:val="both"/>
      </w:pPr>
      <w:proofErr w:type="spellStart"/>
      <w:r w:rsidRPr="008B74E7">
        <w:t>Buzău</w:t>
      </w:r>
      <w:proofErr w:type="spellEnd"/>
      <w:r w:rsidRPr="008B74E7">
        <w:t xml:space="preserve">, </w:t>
      </w:r>
      <w:r w:rsidR="00BA1A87">
        <w:t xml:space="preserve">27 </w:t>
      </w:r>
      <w:proofErr w:type="spellStart"/>
      <w:r w:rsidR="00BA1A87">
        <w:t>ianuarie</w:t>
      </w:r>
      <w:proofErr w:type="spellEnd"/>
      <w:r w:rsidR="00BA1A87">
        <w:t xml:space="preserve"> 2021</w:t>
      </w:r>
    </w:p>
    <w:p w14:paraId="66CFE210" w14:textId="7AA6CA1D" w:rsidR="00BA1A87" w:rsidRDefault="00BA1A87" w:rsidP="00BA1A87">
      <w:pPr>
        <w:spacing w:after="0" w:line="240" w:lineRule="auto"/>
        <w:ind w:left="360"/>
        <w:jc w:val="both"/>
      </w:pPr>
      <w:r>
        <w:t>N</w:t>
      </w:r>
      <w:r w:rsidR="00801584" w:rsidRPr="008B74E7">
        <w:t xml:space="preserve">r. </w:t>
      </w:r>
      <w:r w:rsidR="00A52901">
        <w:t>3</w:t>
      </w:r>
    </w:p>
    <w:p w14:paraId="7F2EDC09" w14:textId="00AE1EB3" w:rsidR="00801584" w:rsidRDefault="00801584" w:rsidP="00BA1A87">
      <w:pPr>
        <w:spacing w:after="0" w:line="240" w:lineRule="auto"/>
        <w:jc w:val="both"/>
      </w:pPr>
    </w:p>
    <w:p w14:paraId="32DC5CC5" w14:textId="77777777" w:rsidR="00BA1A87" w:rsidRPr="008B74E7" w:rsidRDefault="00BA1A87" w:rsidP="00BA1A87">
      <w:pPr>
        <w:spacing w:after="0" w:line="240" w:lineRule="auto"/>
        <w:jc w:val="both"/>
      </w:pPr>
    </w:p>
    <w:p w14:paraId="43BC3630" w14:textId="5BC6EBE8" w:rsidR="00801584" w:rsidRPr="008B74E7" w:rsidRDefault="00801584" w:rsidP="00BA1A87">
      <w:pPr>
        <w:spacing w:after="0" w:line="240" w:lineRule="auto"/>
        <w:ind w:left="360" w:firstLine="360"/>
        <w:jc w:val="both"/>
      </w:pPr>
      <w:proofErr w:type="spellStart"/>
      <w:r w:rsidRPr="008B74E7">
        <w:t>Această</w:t>
      </w:r>
      <w:proofErr w:type="spellEnd"/>
      <w:r w:rsidRPr="008B74E7">
        <w:t xml:space="preserve"> </w:t>
      </w:r>
      <w:proofErr w:type="spellStart"/>
      <w:r w:rsidRPr="008B74E7">
        <w:t>Hotărȃre</w:t>
      </w:r>
      <w:proofErr w:type="spellEnd"/>
      <w:r w:rsidRPr="008B74E7">
        <w:t xml:space="preserve"> a </w:t>
      </w:r>
      <w:proofErr w:type="spellStart"/>
      <w:r w:rsidRPr="008B74E7">
        <w:t>fost</w:t>
      </w:r>
      <w:proofErr w:type="spellEnd"/>
      <w:r w:rsidRPr="008B74E7">
        <w:t xml:space="preserve"> </w:t>
      </w:r>
      <w:proofErr w:type="spellStart"/>
      <w:r w:rsidRPr="008B74E7">
        <w:t>adoptată</w:t>
      </w:r>
      <w:proofErr w:type="spellEnd"/>
      <w:r w:rsidRPr="008B74E7">
        <w:t xml:space="preserve"> de </w:t>
      </w:r>
      <w:proofErr w:type="spellStart"/>
      <w:r w:rsidRPr="008B74E7">
        <w:t>Consiliul</w:t>
      </w:r>
      <w:proofErr w:type="spellEnd"/>
      <w:r w:rsidRPr="008B74E7">
        <w:t xml:space="preserve"> Local al </w:t>
      </w:r>
      <w:proofErr w:type="spellStart"/>
      <w:r w:rsidRPr="008B74E7">
        <w:t>Municipiului</w:t>
      </w:r>
      <w:proofErr w:type="spellEnd"/>
      <w:r w:rsidRPr="008B74E7">
        <w:t xml:space="preserve"> </w:t>
      </w:r>
      <w:proofErr w:type="spellStart"/>
      <w:r w:rsidRPr="008B74E7">
        <w:t>Buzău</w:t>
      </w:r>
      <w:proofErr w:type="spellEnd"/>
      <w:r w:rsidRPr="008B74E7">
        <w:t xml:space="preserve"> </w:t>
      </w:r>
      <w:proofErr w:type="spellStart"/>
      <w:r w:rsidRPr="008B74E7">
        <w:t>în</w:t>
      </w:r>
      <w:proofErr w:type="spellEnd"/>
      <w:r w:rsidRPr="008B74E7">
        <w:t xml:space="preserve"> </w:t>
      </w:r>
      <w:proofErr w:type="spellStart"/>
      <w:r w:rsidRPr="008B74E7">
        <w:t>ședinţa</w:t>
      </w:r>
      <w:proofErr w:type="spellEnd"/>
      <w:r w:rsidRPr="008B74E7">
        <w:t xml:space="preserve"> din data de </w:t>
      </w:r>
      <w:r w:rsidR="00BA1A87">
        <w:t xml:space="preserve">27 </w:t>
      </w:r>
      <w:proofErr w:type="spellStart"/>
      <w:r w:rsidR="00BA1A87">
        <w:t>ianuarie</w:t>
      </w:r>
      <w:proofErr w:type="spellEnd"/>
      <w:r w:rsidR="00BA1A87">
        <w:t xml:space="preserve"> 2021</w:t>
      </w:r>
      <w:r w:rsidRPr="008B74E7">
        <w:t xml:space="preserve">, cu </w:t>
      </w:r>
      <w:proofErr w:type="spellStart"/>
      <w:r w:rsidRPr="008B74E7">
        <w:t>respectarea</w:t>
      </w:r>
      <w:proofErr w:type="spellEnd"/>
      <w:r w:rsidRPr="008B74E7">
        <w:t xml:space="preserve"> </w:t>
      </w:r>
      <w:proofErr w:type="spellStart"/>
      <w:r w:rsidRPr="008B74E7">
        <w:t>prevederilor</w:t>
      </w:r>
      <w:proofErr w:type="spellEnd"/>
      <w:r w:rsidRPr="008B74E7">
        <w:t xml:space="preserve"> </w:t>
      </w:r>
      <w:r w:rsidR="00A52901" w:rsidRPr="00A52901">
        <w:rPr>
          <w:rFonts w:asciiTheme="minorHAnsi" w:hAnsiTheme="minorHAnsi"/>
          <w:bCs/>
        </w:rPr>
        <w:t xml:space="preserve">art. 139, </w:t>
      </w:r>
      <w:proofErr w:type="spellStart"/>
      <w:r w:rsidR="00A52901" w:rsidRPr="00A52901">
        <w:rPr>
          <w:rFonts w:asciiTheme="minorHAnsi" w:hAnsiTheme="minorHAnsi"/>
          <w:bCs/>
        </w:rPr>
        <w:t>alin</w:t>
      </w:r>
      <w:proofErr w:type="spellEnd"/>
      <w:r w:rsidR="00A52901" w:rsidRPr="00A52901">
        <w:rPr>
          <w:rFonts w:asciiTheme="minorHAnsi" w:hAnsiTheme="minorHAnsi"/>
          <w:bCs/>
        </w:rPr>
        <w:t xml:space="preserve">. (3), lit. d) </w:t>
      </w:r>
      <w:proofErr w:type="spellStart"/>
      <w:r w:rsidR="00A52901" w:rsidRPr="00A52901">
        <w:rPr>
          <w:rFonts w:asciiTheme="minorHAnsi" w:hAnsiTheme="minorHAnsi"/>
          <w:bCs/>
        </w:rPr>
        <w:t>și</w:t>
      </w:r>
      <w:proofErr w:type="spellEnd"/>
      <w:r w:rsidR="00A52901" w:rsidRPr="00A52901">
        <w:rPr>
          <w:rFonts w:asciiTheme="minorHAnsi" w:hAnsiTheme="minorHAnsi"/>
          <w:bCs/>
        </w:rPr>
        <w:t xml:space="preserve"> f), </w:t>
      </w:r>
      <w:proofErr w:type="spellStart"/>
      <w:r w:rsidR="00A52901" w:rsidRPr="00A52901">
        <w:rPr>
          <w:rFonts w:asciiTheme="minorHAnsi" w:hAnsiTheme="minorHAnsi"/>
          <w:bCs/>
        </w:rPr>
        <w:t>coroborat</w:t>
      </w:r>
      <w:proofErr w:type="spellEnd"/>
      <w:r w:rsidR="00A52901" w:rsidRPr="00A52901">
        <w:rPr>
          <w:rFonts w:asciiTheme="minorHAnsi" w:hAnsiTheme="minorHAnsi"/>
          <w:bCs/>
        </w:rPr>
        <w:t xml:space="preserve"> cu art.</w:t>
      </w:r>
      <w:r w:rsidR="00A52901" w:rsidRPr="005A7276">
        <w:rPr>
          <w:rFonts w:asciiTheme="minorHAnsi" w:hAnsiTheme="minorHAnsi"/>
          <w:b/>
        </w:rPr>
        <w:t xml:space="preserve"> </w:t>
      </w:r>
      <w:r w:rsidR="00A52901" w:rsidRPr="00A52901">
        <w:rPr>
          <w:rFonts w:asciiTheme="minorHAnsi" w:hAnsiTheme="minorHAnsi"/>
          <w:bCs/>
        </w:rPr>
        <w:t>5, lit. cc)</w:t>
      </w:r>
      <w:r w:rsidR="00A52901">
        <w:rPr>
          <w:rFonts w:asciiTheme="minorHAnsi" w:hAnsiTheme="minorHAnsi"/>
          <w:bCs/>
        </w:rPr>
        <w:t xml:space="preserve"> </w:t>
      </w:r>
      <w:r w:rsidRPr="00A52901">
        <w:rPr>
          <w:bCs/>
        </w:rPr>
        <w:t>din</w:t>
      </w:r>
      <w:r w:rsidRPr="008B74E7">
        <w:t xml:space="preserve"> OUG nr. 57/2019 </w:t>
      </w:r>
      <w:proofErr w:type="spellStart"/>
      <w:r w:rsidRPr="008B74E7">
        <w:t>privind</w:t>
      </w:r>
      <w:proofErr w:type="spellEnd"/>
      <w:r w:rsidRPr="008B74E7">
        <w:t xml:space="preserve"> </w:t>
      </w:r>
      <w:proofErr w:type="spellStart"/>
      <w:r w:rsidRPr="008B74E7">
        <w:t>Codul</w:t>
      </w:r>
      <w:proofErr w:type="spellEnd"/>
      <w:r w:rsidRPr="008B74E7">
        <w:t xml:space="preserve"> </w:t>
      </w:r>
      <w:proofErr w:type="spellStart"/>
      <w:r w:rsidRPr="008B74E7">
        <w:t>administrativ</w:t>
      </w:r>
      <w:proofErr w:type="spellEnd"/>
      <w:r w:rsidRPr="008B74E7">
        <w:t xml:space="preserve">, </w:t>
      </w:r>
      <w:r w:rsidR="00BA1A87">
        <w:t xml:space="preserve">cu </w:t>
      </w:r>
      <w:proofErr w:type="spellStart"/>
      <w:r w:rsidR="00BA1A87">
        <w:t>modificările</w:t>
      </w:r>
      <w:proofErr w:type="spellEnd"/>
      <w:r w:rsidR="00BA1A87">
        <w:t xml:space="preserve"> </w:t>
      </w:r>
      <w:proofErr w:type="spellStart"/>
      <w:r w:rsidR="00BA1A87">
        <w:t>și</w:t>
      </w:r>
      <w:proofErr w:type="spellEnd"/>
      <w:r w:rsidR="00BA1A87">
        <w:t xml:space="preserve"> </w:t>
      </w:r>
      <w:proofErr w:type="spellStart"/>
      <w:r w:rsidR="00BA1A87">
        <w:t>completările</w:t>
      </w:r>
      <w:proofErr w:type="spellEnd"/>
      <w:r w:rsidR="00BA1A87">
        <w:t xml:space="preserve"> </w:t>
      </w:r>
      <w:proofErr w:type="spellStart"/>
      <w:r w:rsidR="00BA1A87">
        <w:t>ulterioare</w:t>
      </w:r>
      <w:proofErr w:type="spellEnd"/>
      <w:r w:rsidR="00BA1A87">
        <w:t xml:space="preserve">, </w:t>
      </w:r>
      <w:r w:rsidRPr="008B74E7">
        <w:t xml:space="preserve">cu un </w:t>
      </w:r>
      <w:proofErr w:type="spellStart"/>
      <w:r w:rsidRPr="008B74E7">
        <w:t>număr</w:t>
      </w:r>
      <w:proofErr w:type="spellEnd"/>
      <w:r w:rsidRPr="008B74E7">
        <w:t xml:space="preserve"> de </w:t>
      </w:r>
      <w:r w:rsidR="00A52901">
        <w:t>23</w:t>
      </w:r>
      <w:r w:rsidRPr="008B74E7">
        <w:t xml:space="preserve"> </w:t>
      </w:r>
      <w:proofErr w:type="spellStart"/>
      <w:r w:rsidRPr="008B74E7">
        <w:t>voturi</w:t>
      </w:r>
      <w:proofErr w:type="spellEnd"/>
      <w:r w:rsidRPr="008B74E7">
        <w:t xml:space="preserve"> </w:t>
      </w:r>
      <w:proofErr w:type="spellStart"/>
      <w:r w:rsidRPr="008B74E7">
        <w:t>pentru</w:t>
      </w:r>
      <w:proofErr w:type="spellEnd"/>
      <w:r w:rsidRPr="008B74E7">
        <w:t xml:space="preserve">, </w:t>
      </w:r>
      <w:r w:rsidR="00A52901">
        <w:t>0</w:t>
      </w:r>
      <w:r w:rsidRPr="008B74E7">
        <w:t xml:space="preserve"> </w:t>
      </w:r>
      <w:proofErr w:type="spellStart"/>
      <w:r w:rsidRPr="008B74E7">
        <w:t>abţineri</w:t>
      </w:r>
      <w:proofErr w:type="spellEnd"/>
      <w:r w:rsidRPr="008B74E7">
        <w:t xml:space="preserve"> </w:t>
      </w:r>
      <w:proofErr w:type="spellStart"/>
      <w:r w:rsidRPr="008B74E7">
        <w:t>și</w:t>
      </w:r>
      <w:proofErr w:type="spellEnd"/>
      <w:r w:rsidRPr="008B74E7">
        <w:t xml:space="preserve"> </w:t>
      </w:r>
      <w:r w:rsidR="00A52901">
        <w:t>0</w:t>
      </w:r>
      <w:r w:rsidRPr="008B74E7">
        <w:t xml:space="preserve"> </w:t>
      </w:r>
      <w:proofErr w:type="spellStart"/>
      <w:r w:rsidRPr="008B74E7">
        <w:t>voturi</w:t>
      </w:r>
      <w:proofErr w:type="spellEnd"/>
      <w:r w:rsidRPr="008B74E7">
        <w:t xml:space="preserve"> </w:t>
      </w:r>
      <w:proofErr w:type="spellStart"/>
      <w:r w:rsidRPr="008B74E7">
        <w:t>împotrivă</w:t>
      </w:r>
      <w:proofErr w:type="spellEnd"/>
      <w:r w:rsidRPr="008B74E7">
        <w:t xml:space="preserve">, din </w:t>
      </w:r>
      <w:proofErr w:type="spellStart"/>
      <w:r w:rsidRPr="008B74E7">
        <w:t>numărul</w:t>
      </w:r>
      <w:proofErr w:type="spellEnd"/>
      <w:r w:rsidRPr="008B74E7">
        <w:t xml:space="preserve"> total de 23 </w:t>
      </w:r>
      <w:proofErr w:type="spellStart"/>
      <w:r w:rsidRPr="008B74E7">
        <w:t>consilieri</w:t>
      </w:r>
      <w:proofErr w:type="spellEnd"/>
      <w:r w:rsidRPr="008B74E7">
        <w:t xml:space="preserve"> </w:t>
      </w:r>
      <w:proofErr w:type="spellStart"/>
      <w:r w:rsidRPr="008B74E7">
        <w:t>în</w:t>
      </w:r>
      <w:proofErr w:type="spellEnd"/>
      <w:r w:rsidRPr="008B74E7">
        <w:t xml:space="preserve"> </w:t>
      </w:r>
      <w:proofErr w:type="spellStart"/>
      <w:r w:rsidRPr="008B74E7">
        <w:t>funcţie</w:t>
      </w:r>
      <w:proofErr w:type="spellEnd"/>
      <w:r w:rsidRPr="008B74E7">
        <w:t xml:space="preserve"> </w:t>
      </w:r>
      <w:proofErr w:type="spellStart"/>
      <w:r w:rsidRPr="008B74E7">
        <w:t>și</w:t>
      </w:r>
      <w:proofErr w:type="spellEnd"/>
      <w:r w:rsidRPr="008B74E7">
        <w:t xml:space="preserve"> </w:t>
      </w:r>
      <w:r w:rsidR="00A52901">
        <w:t>23</w:t>
      </w:r>
      <w:r w:rsidRPr="008B74E7">
        <w:t xml:space="preserve"> </w:t>
      </w:r>
      <w:proofErr w:type="spellStart"/>
      <w:r w:rsidRPr="008B74E7">
        <w:t>consilieri</w:t>
      </w:r>
      <w:proofErr w:type="spellEnd"/>
      <w:r w:rsidRPr="008B74E7">
        <w:t xml:space="preserve"> </w:t>
      </w:r>
      <w:proofErr w:type="spellStart"/>
      <w:r w:rsidRPr="008B74E7">
        <w:t>prezenţi</w:t>
      </w:r>
      <w:proofErr w:type="spellEnd"/>
      <w:r w:rsidRPr="008B74E7">
        <w:t xml:space="preserve"> la </w:t>
      </w:r>
      <w:proofErr w:type="spellStart"/>
      <w:r w:rsidRPr="008B74E7">
        <w:t>ședinţă</w:t>
      </w:r>
      <w:proofErr w:type="spellEnd"/>
      <w:r w:rsidRPr="008B74E7">
        <w:t>.</w:t>
      </w:r>
    </w:p>
    <w:p w14:paraId="26779F17" w14:textId="77777777" w:rsidR="00801584" w:rsidRPr="008B74E7" w:rsidRDefault="00801584" w:rsidP="00BA1A87">
      <w:pPr>
        <w:spacing w:after="0" w:line="240" w:lineRule="auto"/>
        <w:rPr>
          <w:rFonts w:ascii="Arial" w:hAnsi="Arial" w:cs="Arial"/>
          <w:b/>
        </w:rPr>
      </w:pPr>
      <w:r w:rsidRPr="008B74E7">
        <w:rPr>
          <w:rFonts w:ascii="Arial" w:hAnsi="Arial" w:cs="Arial"/>
          <w:b/>
        </w:rPr>
        <w:lastRenderedPageBreak/>
        <w:t xml:space="preserve">                            </w:t>
      </w:r>
    </w:p>
    <w:p w14:paraId="2BBD666A" w14:textId="77777777" w:rsidR="00801584" w:rsidRPr="005A7276" w:rsidRDefault="00801584" w:rsidP="00BA1A87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A7276">
        <w:rPr>
          <w:rFonts w:asciiTheme="minorHAnsi" w:hAnsiTheme="minorHAnsi"/>
        </w:rPr>
        <w:t>ROMÂNIA</w:t>
      </w:r>
    </w:p>
    <w:p w14:paraId="1C0EA87B" w14:textId="77777777" w:rsidR="00801584" w:rsidRPr="005A7276" w:rsidRDefault="00801584" w:rsidP="00BA1A87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A7276">
        <w:rPr>
          <w:rFonts w:asciiTheme="minorHAnsi" w:hAnsiTheme="minorHAnsi"/>
        </w:rPr>
        <w:t>JUDEŢUL BUZĂU</w:t>
      </w:r>
    </w:p>
    <w:p w14:paraId="79624475" w14:textId="77777777" w:rsidR="00801584" w:rsidRPr="005A7276" w:rsidRDefault="00801584" w:rsidP="00BA1A87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A7276">
        <w:rPr>
          <w:rFonts w:asciiTheme="minorHAnsi" w:hAnsiTheme="minorHAnsi"/>
        </w:rPr>
        <w:t>MUNICIPIUL BUZĂU</w:t>
      </w:r>
    </w:p>
    <w:p w14:paraId="49E92B2C" w14:textId="77777777" w:rsidR="00801584" w:rsidRPr="005A7276" w:rsidRDefault="00801584" w:rsidP="00BA1A87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A7276">
        <w:rPr>
          <w:rFonts w:asciiTheme="minorHAnsi" w:hAnsiTheme="minorHAnsi"/>
        </w:rPr>
        <w:t>- PRIMAR –</w:t>
      </w:r>
    </w:p>
    <w:p w14:paraId="112A1BC4" w14:textId="030611CC" w:rsidR="00801584" w:rsidRPr="005A7276" w:rsidRDefault="00801584" w:rsidP="00BA1A87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A7276">
        <w:rPr>
          <w:rFonts w:asciiTheme="minorHAnsi" w:hAnsiTheme="minorHAnsi"/>
        </w:rPr>
        <w:t>Nr</w:t>
      </w:r>
      <w:r w:rsidR="00BA1A87">
        <w:rPr>
          <w:rFonts w:asciiTheme="minorHAnsi" w:hAnsiTheme="minorHAnsi"/>
        </w:rPr>
        <w:t xml:space="preserve">. </w:t>
      </w:r>
      <w:r w:rsidR="00BA1A87">
        <w:rPr>
          <w:rFonts w:asciiTheme="minorHAnsi" w:hAnsiTheme="minorHAnsi" w:cs="Arial"/>
        </w:rPr>
        <w:t>20</w:t>
      </w:r>
      <w:r w:rsidR="00BA1A87" w:rsidRPr="005A7276">
        <w:rPr>
          <w:rFonts w:asciiTheme="minorHAnsi" w:hAnsiTheme="minorHAnsi" w:cs="Arial"/>
        </w:rPr>
        <w:t>/CLM/</w:t>
      </w:r>
      <w:r w:rsidR="00BA1A87">
        <w:rPr>
          <w:rFonts w:asciiTheme="minorHAnsi" w:hAnsiTheme="minorHAnsi" w:cs="Arial"/>
        </w:rPr>
        <w:t>19.01.2021</w:t>
      </w:r>
    </w:p>
    <w:p w14:paraId="1777ED72" w14:textId="77777777" w:rsidR="00801584" w:rsidRPr="00801584" w:rsidRDefault="00801584" w:rsidP="00801584">
      <w:pPr>
        <w:pStyle w:val="BodyText"/>
        <w:rPr>
          <w:rFonts w:ascii="Trebuchet MS" w:hAnsi="Trebuchet MS" w:cs="Arial"/>
          <w:lang w:val="ro-RO"/>
        </w:rPr>
      </w:pPr>
    </w:p>
    <w:p w14:paraId="6EDCED93" w14:textId="77777777" w:rsidR="00801584" w:rsidRPr="00801584" w:rsidRDefault="00801584" w:rsidP="00801584">
      <w:pPr>
        <w:pStyle w:val="BodyText"/>
        <w:jc w:val="center"/>
        <w:rPr>
          <w:rFonts w:ascii="Trebuchet MS" w:hAnsi="Trebuchet MS" w:cs="Arial"/>
          <w:b/>
          <w:lang w:val="pt-BR"/>
        </w:rPr>
      </w:pPr>
    </w:p>
    <w:p w14:paraId="240BC3FC" w14:textId="7CBEE769" w:rsidR="00801584" w:rsidRPr="005A7276" w:rsidRDefault="00BA1A87" w:rsidP="00BA1A87">
      <w:pPr>
        <w:pStyle w:val="BodyText"/>
        <w:jc w:val="center"/>
        <w:rPr>
          <w:rFonts w:asciiTheme="minorHAnsi" w:hAnsiTheme="minorHAnsi" w:cs="Arial"/>
          <w:lang w:val="ro-RO"/>
        </w:rPr>
      </w:pPr>
      <w:r>
        <w:rPr>
          <w:rFonts w:asciiTheme="minorHAnsi" w:hAnsiTheme="minorHAnsi"/>
          <w:b/>
          <w:lang w:val="pt-BR"/>
        </w:rPr>
        <w:t>REFERAT  DE  APROBARE</w:t>
      </w:r>
    </w:p>
    <w:p w14:paraId="726A646C" w14:textId="77777777" w:rsidR="00821DA8" w:rsidRPr="00821DA8" w:rsidRDefault="002B1073" w:rsidP="00821DA8">
      <w:pPr>
        <w:jc w:val="center"/>
        <w:rPr>
          <w:rFonts w:asciiTheme="minorHAnsi" w:hAnsiTheme="minorHAnsi" w:cs="Arial"/>
          <w:b/>
        </w:rPr>
      </w:pPr>
      <w:r w:rsidRPr="005A7276">
        <w:rPr>
          <w:rFonts w:asciiTheme="minorHAnsi" w:hAnsiTheme="minorHAnsi" w:cs="Arial"/>
          <w:b/>
        </w:rPr>
        <w:t xml:space="preserve">LA PROIECTUL DE HOTĂRÂRE </w:t>
      </w:r>
      <w:r w:rsidR="00821DA8" w:rsidRPr="00821DA8">
        <w:rPr>
          <w:rFonts w:asciiTheme="minorHAnsi" w:hAnsiTheme="minorHAnsi" w:cs="Arial"/>
          <w:b/>
        </w:rPr>
        <w:t xml:space="preserve">PRIVIND APROBAREA ACORDULUI DE PARTENERIAT </w:t>
      </w:r>
      <w:r w:rsidR="00821DA8" w:rsidRPr="00821DA8">
        <w:rPr>
          <w:rFonts w:asciiTheme="minorHAnsi" w:hAnsiTheme="minorHAnsi" w:cs="Arial"/>
          <w:b/>
          <w:lang w:val="ro-RO"/>
        </w:rPr>
        <w:t>Î</w:t>
      </w:r>
      <w:r w:rsidR="00821DA8" w:rsidRPr="00821DA8">
        <w:rPr>
          <w:rFonts w:asciiTheme="minorHAnsi" w:hAnsiTheme="minorHAnsi" w:cs="Arial"/>
          <w:b/>
        </w:rPr>
        <w:t xml:space="preserve">NCHEIAT PENTRU REALIZAREA PROIECTULUI </w:t>
      </w:r>
      <w:r w:rsidR="00821DA8" w:rsidRPr="00821DA8">
        <w:rPr>
          <w:rFonts w:asciiTheme="minorHAnsi" w:eastAsiaTheme="minorHAnsi" w:hAnsiTheme="minorHAnsi" w:cs="Trebuchet MS"/>
          <w:b/>
          <w:i/>
          <w:iCs/>
          <w:color w:val="000000"/>
        </w:rPr>
        <w:t>"SPRIJIN LA NIVELUL REGIUNII SUD-EST PENTRU PREGĂTIREA DE PROIECTE FINANȚATE DIN PERIOADA DE PROGRAMARE 2021-2027 PE DOMENIILE: MOBILITATE URBANĂ, REGENERARE URBANĂ"</w:t>
      </w:r>
    </w:p>
    <w:p w14:paraId="479DEAF8" w14:textId="77777777" w:rsidR="00436FBE" w:rsidRPr="00302C49" w:rsidRDefault="00436FBE" w:rsidP="00436FBE">
      <w:pPr>
        <w:tabs>
          <w:tab w:val="left" w:pos="480"/>
        </w:tabs>
        <w:adjustRightInd w:val="0"/>
        <w:snapToGrid w:val="0"/>
        <w:spacing w:before="120" w:after="120" w:line="240" w:lineRule="auto"/>
        <w:jc w:val="both"/>
        <w:rPr>
          <w:rFonts w:eastAsia="Times New Roman"/>
          <w:sz w:val="24"/>
          <w:szCs w:val="20"/>
        </w:rPr>
      </w:pPr>
    </w:p>
    <w:p w14:paraId="104BFE4B" w14:textId="48B2569D" w:rsidR="00951AE7" w:rsidRDefault="00951AE7" w:rsidP="00951AE7">
      <w:pPr>
        <w:ind w:firstLine="720"/>
        <w:jc w:val="both"/>
      </w:pPr>
      <w:r>
        <w:rPr>
          <w:rFonts w:asciiTheme="minorHAnsi" w:eastAsia="Times New Roman" w:hAnsiTheme="minorHAnsi"/>
        </w:rPr>
        <w:t xml:space="preserve">In </w:t>
      </w:r>
      <w:proofErr w:type="spellStart"/>
      <w:r>
        <w:rPr>
          <w:rFonts w:asciiTheme="minorHAnsi" w:eastAsia="Times New Roman" w:hAnsiTheme="minorHAnsi"/>
        </w:rPr>
        <w:t>urma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depunerii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cererii</w:t>
      </w:r>
      <w:proofErr w:type="spellEnd"/>
      <w:r>
        <w:rPr>
          <w:rFonts w:asciiTheme="minorHAnsi" w:eastAsia="Times New Roman" w:hAnsiTheme="minorHAnsi"/>
        </w:rPr>
        <w:t xml:space="preserve"> de </w:t>
      </w:r>
      <w:proofErr w:type="spellStart"/>
      <w:r>
        <w:rPr>
          <w:rFonts w:asciiTheme="minorHAnsi" w:eastAsia="Times New Roman" w:hAnsiTheme="minorHAnsi"/>
        </w:rPr>
        <w:t>finantare</w:t>
      </w:r>
      <w:proofErr w:type="spellEnd"/>
      <w:r>
        <w:rPr>
          <w:rFonts w:asciiTheme="minorHAnsi" w:eastAsia="Times New Roman" w:hAnsiTheme="minorHAnsi"/>
        </w:rPr>
        <w:t xml:space="preserve"> de </w:t>
      </w:r>
      <w:proofErr w:type="spellStart"/>
      <w:r>
        <w:rPr>
          <w:rFonts w:asciiTheme="minorHAnsi" w:eastAsia="Times New Roman" w:hAnsiTheme="minorHAnsi"/>
        </w:rPr>
        <w:t>catre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Agenția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pentru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Dezvoltare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Regională</w:t>
      </w:r>
      <w:proofErr w:type="spellEnd"/>
      <w:r w:rsidRPr="002B1073">
        <w:rPr>
          <w:rFonts w:asciiTheme="minorHAnsi" w:hAnsiTheme="minorHAnsi" w:cs="Arial"/>
        </w:rPr>
        <w:t xml:space="preserve"> Sud-Est, </w:t>
      </w:r>
      <w:proofErr w:type="spellStart"/>
      <w:r w:rsidRPr="002B1073">
        <w:rPr>
          <w:rFonts w:asciiTheme="minorHAnsi" w:hAnsiTheme="minorHAnsi" w:cs="Arial"/>
        </w:rPr>
        <w:t>în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calitate</w:t>
      </w:r>
      <w:proofErr w:type="spellEnd"/>
      <w:r w:rsidRPr="002B1073">
        <w:rPr>
          <w:rFonts w:asciiTheme="minorHAnsi" w:hAnsiTheme="minorHAnsi" w:cs="Arial"/>
        </w:rPr>
        <w:t xml:space="preserve"> de </w:t>
      </w:r>
      <w:proofErr w:type="spellStart"/>
      <w:r w:rsidRPr="002B1073">
        <w:rPr>
          <w:rFonts w:asciiTheme="minorHAnsi" w:hAnsiTheme="minorHAnsi" w:cs="Arial"/>
        </w:rPr>
        <w:t>lider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și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Unitatea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Administrativ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Teritorială</w:t>
      </w:r>
      <w:proofErr w:type="spellEnd"/>
      <w:r w:rsidRPr="002B1073">
        <w:rPr>
          <w:rFonts w:asciiTheme="minorHAnsi" w:hAnsiTheme="minorHAnsi" w:cs="Arial"/>
        </w:rPr>
        <w:t xml:space="preserve"> </w:t>
      </w:r>
      <w:proofErr w:type="spellStart"/>
      <w:r w:rsidRPr="002B1073">
        <w:rPr>
          <w:rFonts w:asciiTheme="minorHAnsi" w:hAnsiTheme="minorHAnsi" w:cs="Arial"/>
        </w:rPr>
        <w:t>Municipiu</w:t>
      </w:r>
      <w:r>
        <w:rPr>
          <w:rFonts w:asciiTheme="minorHAnsi" w:hAnsiTheme="minorHAnsi" w:cs="Arial"/>
        </w:rPr>
        <w:t>l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Buzău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alaturi</w:t>
      </w:r>
      <w:proofErr w:type="spellEnd"/>
      <w:r>
        <w:rPr>
          <w:rFonts w:asciiTheme="minorHAnsi" w:hAnsiTheme="minorHAnsi" w:cs="Arial"/>
        </w:rPr>
        <w:t xml:space="preserve"> de </w:t>
      </w:r>
      <w:proofErr w:type="spellStart"/>
      <w:r>
        <w:rPr>
          <w:rFonts w:asciiTheme="minorHAnsi" w:hAnsiTheme="minorHAnsi" w:cs="Arial"/>
        </w:rPr>
        <w:t>Municipiul</w:t>
      </w:r>
      <w:proofErr w:type="spellEnd"/>
      <w:r>
        <w:rPr>
          <w:rFonts w:asciiTheme="minorHAnsi" w:hAnsiTheme="minorHAnsi" w:cs="Arial"/>
        </w:rPr>
        <w:t xml:space="preserve"> Galati, </w:t>
      </w:r>
      <w:proofErr w:type="spellStart"/>
      <w:r>
        <w:rPr>
          <w:rFonts w:asciiTheme="minorHAnsi" w:hAnsiTheme="minorHAnsi" w:cs="Arial"/>
        </w:rPr>
        <w:t>Municipiul</w:t>
      </w:r>
      <w:proofErr w:type="spellEnd"/>
      <w:r>
        <w:rPr>
          <w:rFonts w:asciiTheme="minorHAnsi" w:hAnsiTheme="minorHAnsi" w:cs="Arial"/>
        </w:rPr>
        <w:t xml:space="preserve"> Constanta, </w:t>
      </w:r>
      <w:proofErr w:type="spellStart"/>
      <w:r>
        <w:rPr>
          <w:rFonts w:asciiTheme="minorHAnsi" w:hAnsiTheme="minorHAnsi" w:cs="Arial"/>
        </w:rPr>
        <w:t>Municipiul</w:t>
      </w:r>
      <w:proofErr w:type="spellEnd"/>
      <w:r>
        <w:rPr>
          <w:rFonts w:asciiTheme="minorHAnsi" w:hAnsiTheme="minorHAnsi" w:cs="Arial"/>
        </w:rPr>
        <w:t xml:space="preserve"> Braila, </w:t>
      </w:r>
      <w:proofErr w:type="spellStart"/>
      <w:r>
        <w:rPr>
          <w:rFonts w:asciiTheme="minorHAnsi" w:hAnsiTheme="minorHAnsi" w:cs="Arial"/>
        </w:rPr>
        <w:t>Municipiul</w:t>
      </w:r>
      <w:proofErr w:type="spellEnd"/>
      <w:r>
        <w:rPr>
          <w:rFonts w:asciiTheme="minorHAnsi" w:hAnsiTheme="minorHAnsi" w:cs="Arial"/>
        </w:rPr>
        <w:t xml:space="preserve"> Focsani, </w:t>
      </w:r>
      <w:proofErr w:type="spellStart"/>
      <w:r>
        <w:rPr>
          <w:rFonts w:asciiTheme="minorHAnsi" w:hAnsiTheme="minorHAnsi" w:cs="Arial"/>
        </w:rPr>
        <w:t>Municipiul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Ramnicu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Sarat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Orasul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Eforie</w:t>
      </w:r>
      <w:proofErr w:type="spellEnd"/>
      <w:r>
        <w:rPr>
          <w:rFonts w:asciiTheme="minorHAnsi" w:hAnsiTheme="minorHAnsi" w:cs="Arial"/>
        </w:rPr>
        <w:t xml:space="preserve"> in </w:t>
      </w:r>
      <w:proofErr w:type="spellStart"/>
      <w:r>
        <w:rPr>
          <w:rFonts w:asciiTheme="minorHAnsi" w:hAnsiTheme="minorHAnsi" w:cs="Arial"/>
        </w:rPr>
        <w:t>calitate</w:t>
      </w:r>
      <w:proofErr w:type="spellEnd"/>
      <w:r>
        <w:rPr>
          <w:rFonts w:asciiTheme="minorHAnsi" w:hAnsiTheme="minorHAnsi" w:cs="Arial"/>
        </w:rPr>
        <w:t xml:space="preserve"> de </w:t>
      </w:r>
      <w:proofErr w:type="spellStart"/>
      <w:r>
        <w:rPr>
          <w:rFonts w:asciiTheme="minorHAnsi" w:hAnsiTheme="minorHAnsi" w:cs="Arial"/>
        </w:rPr>
        <w:t>parteneri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Acordul</w:t>
      </w:r>
      <w:proofErr w:type="spellEnd"/>
      <w:r>
        <w:rPr>
          <w:rFonts w:asciiTheme="minorHAnsi" w:hAnsiTheme="minorHAnsi" w:cs="Arial"/>
        </w:rPr>
        <w:t xml:space="preserve"> de </w:t>
      </w:r>
      <w:proofErr w:type="spellStart"/>
      <w:r>
        <w:rPr>
          <w:rFonts w:asciiTheme="minorHAnsi" w:hAnsiTheme="minorHAnsi" w:cs="Arial"/>
        </w:rPr>
        <w:t>Parteneriat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cadru</w:t>
      </w:r>
      <w:proofErr w:type="spellEnd"/>
      <w:r>
        <w:rPr>
          <w:rFonts w:asciiTheme="minorHAnsi" w:hAnsiTheme="minorHAnsi" w:cs="Arial"/>
        </w:rPr>
        <w:t xml:space="preserve"> a </w:t>
      </w:r>
      <w:proofErr w:type="spellStart"/>
      <w:r>
        <w:rPr>
          <w:rFonts w:asciiTheme="minorHAnsi" w:hAnsiTheme="minorHAnsi" w:cs="Arial"/>
        </w:rPr>
        <w:t>fost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comp</w:t>
      </w:r>
      <w:r w:rsidR="00BA1A87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>etat</w:t>
      </w:r>
      <w:proofErr w:type="spellEnd"/>
      <w:r>
        <w:rPr>
          <w:rFonts w:asciiTheme="minorHAnsi" w:hAnsiTheme="minorHAnsi" w:cs="Arial"/>
        </w:rPr>
        <w:t xml:space="preserve"> cu </w:t>
      </w:r>
      <w:proofErr w:type="spellStart"/>
      <w:r>
        <w:rPr>
          <w:rFonts w:asciiTheme="minorHAnsi" w:hAnsiTheme="minorHAnsi" w:cs="Arial"/>
        </w:rPr>
        <w:t>sumele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alocate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fiecarei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entitati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partenere</w:t>
      </w:r>
      <w:proofErr w:type="spellEnd"/>
      <w:r>
        <w:rPr>
          <w:rFonts w:asciiTheme="minorHAnsi" w:hAnsiTheme="minorHAnsi" w:cs="Arial"/>
        </w:rPr>
        <w:t xml:space="preserve"> in </w:t>
      </w:r>
      <w:proofErr w:type="spellStart"/>
      <w:r>
        <w:rPr>
          <w:rFonts w:asciiTheme="minorHAnsi" w:hAnsiTheme="minorHAnsi" w:cs="Arial"/>
        </w:rPr>
        <w:t>parte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pentru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cele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doua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domenii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prioritare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sume</w:t>
      </w:r>
      <w:proofErr w:type="spellEnd"/>
      <w:r>
        <w:rPr>
          <w:rFonts w:asciiTheme="minorHAnsi" w:hAnsiTheme="minorHAnsi" w:cs="Arial"/>
        </w:rPr>
        <w:t xml:space="preserve"> care </w:t>
      </w:r>
      <w:proofErr w:type="spellStart"/>
      <w:r>
        <w:rPr>
          <w:rFonts w:asciiTheme="minorHAnsi" w:hAnsiTheme="minorHAnsi" w:cs="Arial"/>
        </w:rPr>
        <w:t>reprezinta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contributia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beneficiarului</w:t>
      </w:r>
      <w:proofErr w:type="spellEnd"/>
      <w:r>
        <w:rPr>
          <w:rFonts w:asciiTheme="minorHAnsi" w:hAnsiTheme="minorHAnsi" w:cs="Arial"/>
        </w:rPr>
        <w:t xml:space="preserve"> la </w:t>
      </w:r>
      <w:proofErr w:type="spellStart"/>
      <w:r>
        <w:rPr>
          <w:rFonts w:asciiTheme="minorHAnsi" w:hAnsiTheme="minorHAnsi" w:cs="Arial"/>
        </w:rPr>
        <w:t>alocarea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financiara</w:t>
      </w:r>
      <w:proofErr w:type="spellEnd"/>
      <w:r>
        <w:rPr>
          <w:rFonts w:asciiTheme="minorHAnsi" w:hAnsiTheme="minorHAnsi" w:cs="Arial"/>
        </w:rPr>
        <w:t xml:space="preserve"> </w:t>
      </w:r>
      <w:r w:rsidRPr="00436FBE">
        <w:rPr>
          <w:rFonts w:eastAsia="Times New Roman"/>
        </w:rPr>
        <w:t xml:space="preserve">din </w:t>
      </w:r>
      <w:proofErr w:type="spellStart"/>
      <w:r w:rsidRPr="00436FBE">
        <w:rPr>
          <w:rFonts w:eastAsia="Times New Roman"/>
        </w:rPr>
        <w:t>Programul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Operațional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Asistență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Tehnică</w:t>
      </w:r>
      <w:proofErr w:type="spellEnd"/>
      <w:r w:rsidRPr="00436FBE">
        <w:rPr>
          <w:rFonts w:eastAsia="Times New Roman"/>
        </w:rPr>
        <w:t xml:space="preserve"> (POAT) 2014-2020, </w:t>
      </w:r>
      <w:proofErr w:type="spellStart"/>
      <w:r w:rsidRPr="00436FBE">
        <w:rPr>
          <w:rFonts w:eastAsia="Times New Roman"/>
        </w:rPr>
        <w:t>Axa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prioritară</w:t>
      </w:r>
      <w:proofErr w:type="spellEnd"/>
      <w:r w:rsidRPr="00436FBE">
        <w:rPr>
          <w:rFonts w:eastAsia="Times New Roman"/>
        </w:rPr>
        <w:t xml:space="preserve"> 1 </w:t>
      </w:r>
      <w:proofErr w:type="spellStart"/>
      <w:r w:rsidRPr="00436FBE">
        <w:t>Întărirea</w:t>
      </w:r>
      <w:proofErr w:type="spellEnd"/>
      <w:r w:rsidRPr="00436FBE">
        <w:t xml:space="preserve"> </w:t>
      </w:r>
      <w:proofErr w:type="spellStart"/>
      <w:r w:rsidRPr="00436FBE">
        <w:t>capacității</w:t>
      </w:r>
      <w:proofErr w:type="spellEnd"/>
      <w:r w:rsidRPr="00436FBE">
        <w:t xml:space="preserve"> </w:t>
      </w:r>
      <w:proofErr w:type="spellStart"/>
      <w:r w:rsidRPr="00436FBE">
        <w:t>beneficiarilor</w:t>
      </w:r>
      <w:proofErr w:type="spellEnd"/>
      <w:r w:rsidRPr="00436FBE">
        <w:t xml:space="preserve"> de a </w:t>
      </w:r>
      <w:proofErr w:type="spellStart"/>
      <w:r w:rsidRPr="00436FBE">
        <w:t>pregăti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implementa</w:t>
      </w:r>
      <w:proofErr w:type="spellEnd"/>
      <w:r w:rsidRPr="00436FBE">
        <w:t xml:space="preserve"> </w:t>
      </w:r>
      <w:proofErr w:type="spellStart"/>
      <w:r w:rsidRPr="00436FBE">
        <w:t>proiecte</w:t>
      </w:r>
      <w:proofErr w:type="spellEnd"/>
      <w:r w:rsidRPr="00436FBE">
        <w:t xml:space="preserve"> </w:t>
      </w:r>
      <w:proofErr w:type="spellStart"/>
      <w:r w:rsidRPr="00436FBE">
        <w:t>finanțate</w:t>
      </w:r>
      <w:proofErr w:type="spellEnd"/>
      <w:r w:rsidRPr="00436FBE">
        <w:t xml:space="preserve"> din FESI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diseminarea</w:t>
      </w:r>
      <w:proofErr w:type="spellEnd"/>
      <w:r w:rsidRPr="00436FBE">
        <w:t xml:space="preserve"> </w:t>
      </w:r>
      <w:proofErr w:type="spellStart"/>
      <w:r w:rsidRPr="00436FBE">
        <w:t>informațiilor</w:t>
      </w:r>
      <w:proofErr w:type="spellEnd"/>
      <w:r w:rsidRPr="00436FBE">
        <w:t xml:space="preserve"> </w:t>
      </w:r>
      <w:proofErr w:type="spellStart"/>
      <w:r w:rsidRPr="00436FBE">
        <w:t>privind</w:t>
      </w:r>
      <w:proofErr w:type="spellEnd"/>
      <w:r w:rsidRPr="00436FBE">
        <w:t xml:space="preserve"> </w:t>
      </w:r>
      <w:proofErr w:type="spellStart"/>
      <w:r w:rsidRPr="00436FBE">
        <w:t>aceste</w:t>
      </w:r>
      <w:proofErr w:type="spellEnd"/>
      <w:r w:rsidRPr="00436FBE">
        <w:t xml:space="preserve"> </w:t>
      </w:r>
      <w:proofErr w:type="spellStart"/>
      <w:r w:rsidRPr="00436FBE">
        <w:t>fonduri</w:t>
      </w:r>
      <w:proofErr w:type="spellEnd"/>
      <w:r w:rsidRPr="00436FBE">
        <w:t xml:space="preserve">, </w:t>
      </w:r>
      <w:proofErr w:type="spellStart"/>
      <w:r w:rsidRPr="00436FBE">
        <w:t>Obiectivul</w:t>
      </w:r>
      <w:proofErr w:type="spellEnd"/>
      <w:r w:rsidRPr="00436FBE">
        <w:t xml:space="preserve"> Specific 1.1 </w:t>
      </w:r>
      <w:proofErr w:type="spellStart"/>
      <w:r w:rsidRPr="00436FBE">
        <w:t>Întărirea</w:t>
      </w:r>
      <w:proofErr w:type="spellEnd"/>
      <w:r w:rsidRPr="00436FBE">
        <w:t xml:space="preserve"> </w:t>
      </w:r>
      <w:proofErr w:type="spellStart"/>
      <w:r w:rsidRPr="00436FBE">
        <w:t>capacității</w:t>
      </w:r>
      <w:proofErr w:type="spellEnd"/>
      <w:r w:rsidRPr="00436FBE">
        <w:t xml:space="preserve"> </w:t>
      </w:r>
      <w:proofErr w:type="spellStart"/>
      <w:r w:rsidRPr="00436FBE">
        <w:t>beneficiarilor</w:t>
      </w:r>
      <w:proofErr w:type="spellEnd"/>
      <w:r w:rsidRPr="00436FBE">
        <w:t xml:space="preserve"> de </w:t>
      </w:r>
      <w:proofErr w:type="spellStart"/>
      <w:r w:rsidRPr="00436FBE">
        <w:t>proiecte</w:t>
      </w:r>
      <w:proofErr w:type="spellEnd"/>
      <w:r w:rsidRPr="00436FBE">
        <w:t xml:space="preserve"> </w:t>
      </w:r>
      <w:proofErr w:type="spellStart"/>
      <w:r w:rsidRPr="00436FBE">
        <w:t>finanțate</w:t>
      </w:r>
      <w:proofErr w:type="spellEnd"/>
      <w:r w:rsidRPr="00436FBE">
        <w:t xml:space="preserve"> din FESI de a </w:t>
      </w:r>
      <w:proofErr w:type="spellStart"/>
      <w:r w:rsidRPr="00436FBE">
        <w:t>pregăti</w:t>
      </w:r>
      <w:proofErr w:type="spellEnd"/>
      <w:r w:rsidRPr="00436FBE">
        <w:t xml:space="preserve"> </w:t>
      </w:r>
      <w:proofErr w:type="spellStart"/>
      <w:r w:rsidRPr="00436FBE">
        <w:t>şi</w:t>
      </w:r>
      <w:proofErr w:type="spellEnd"/>
      <w:r w:rsidRPr="00436FBE">
        <w:t xml:space="preserve"> de a </w:t>
      </w:r>
      <w:proofErr w:type="spellStart"/>
      <w:r w:rsidRPr="00436FBE">
        <w:t>implementa</w:t>
      </w:r>
      <w:proofErr w:type="spellEnd"/>
      <w:r w:rsidRPr="00436FBE">
        <w:t xml:space="preserve"> </w:t>
      </w:r>
      <w:proofErr w:type="spellStart"/>
      <w:r w:rsidRPr="00436FBE">
        <w:t>proiecte</w:t>
      </w:r>
      <w:proofErr w:type="spellEnd"/>
      <w:r w:rsidRPr="00436FBE">
        <w:t xml:space="preserve"> mature, </w:t>
      </w:r>
      <w:proofErr w:type="spellStart"/>
      <w:r w:rsidRPr="00436FBE">
        <w:t>Acțiunea</w:t>
      </w:r>
      <w:proofErr w:type="spellEnd"/>
      <w:r w:rsidRPr="00436FBE">
        <w:t xml:space="preserve"> 1.1.1 </w:t>
      </w:r>
      <w:proofErr w:type="spellStart"/>
      <w:r w:rsidRPr="00436FBE">
        <w:t>Asistență</w:t>
      </w:r>
      <w:proofErr w:type="spellEnd"/>
      <w:r w:rsidRPr="00436FBE">
        <w:t xml:space="preserve"> </w:t>
      </w:r>
      <w:proofErr w:type="spellStart"/>
      <w:r w:rsidRPr="00436FBE">
        <w:t>orizontală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beneficiarii</w:t>
      </w:r>
      <w:proofErr w:type="spellEnd"/>
      <w:r w:rsidRPr="00436FBE">
        <w:t xml:space="preserve"> FESI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specifică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beneficiarii</w:t>
      </w:r>
      <w:proofErr w:type="spellEnd"/>
      <w:r w:rsidRPr="00436FBE">
        <w:t xml:space="preserve"> POAT, POIM </w:t>
      </w:r>
      <w:proofErr w:type="spellStart"/>
      <w:r w:rsidRPr="00436FBE">
        <w:t>și</w:t>
      </w:r>
      <w:proofErr w:type="spellEnd"/>
      <w:r w:rsidRPr="00436FBE">
        <w:t xml:space="preserve"> POC, </w:t>
      </w:r>
      <w:proofErr w:type="spellStart"/>
      <w:r w:rsidRPr="00436FBE">
        <w:t>inclusiv</w:t>
      </w:r>
      <w:proofErr w:type="spellEnd"/>
      <w:r w:rsidRPr="00436FBE">
        <w:t xml:space="preserve"> </w:t>
      </w:r>
      <w:proofErr w:type="spellStart"/>
      <w:r w:rsidRPr="00436FBE">
        <w:t>instruire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aceștia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potențialii</w:t>
      </w:r>
      <w:proofErr w:type="spellEnd"/>
      <w:r w:rsidRPr="00436FBE">
        <w:t xml:space="preserve"> </w:t>
      </w:r>
      <w:proofErr w:type="spellStart"/>
      <w:r w:rsidRPr="00436FBE">
        <w:t>beneficiari</w:t>
      </w:r>
      <w:proofErr w:type="spellEnd"/>
      <w:r w:rsidRPr="00436FBE">
        <w:t xml:space="preserve"> FESI.</w:t>
      </w:r>
    </w:p>
    <w:p w14:paraId="7CB1A3AB" w14:textId="62809EF7" w:rsidR="009B69AB" w:rsidRPr="00951AE7" w:rsidRDefault="009B69AB" w:rsidP="00951AE7">
      <w:pPr>
        <w:ind w:firstLine="720"/>
        <w:jc w:val="both"/>
      </w:pPr>
      <w:proofErr w:type="spellStart"/>
      <w:r w:rsidRPr="00436FBE">
        <w:rPr>
          <w:rFonts w:eastAsia="Times New Roman"/>
        </w:rPr>
        <w:t>Având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vedere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față</w:t>
      </w:r>
      <w:proofErr w:type="spellEnd"/>
      <w:r>
        <w:rPr>
          <w:rFonts w:eastAsia="Times New Roman"/>
        </w:rPr>
        <w:t xml:space="preserve"> de </w:t>
      </w:r>
      <w:proofErr w:type="spellStart"/>
      <w:r w:rsidRPr="00341A1A">
        <w:rPr>
          <w:rFonts w:asciiTheme="minorHAnsi" w:hAnsiTheme="minorHAnsi" w:cs="Arial"/>
        </w:rPr>
        <w:t>Hotărâr</w:t>
      </w:r>
      <w:r>
        <w:rPr>
          <w:rFonts w:asciiTheme="minorHAnsi" w:hAnsiTheme="minorHAnsi" w:cs="Arial"/>
        </w:rPr>
        <w:t>ea</w:t>
      </w:r>
      <w:proofErr w:type="spellEnd"/>
      <w:r w:rsidRPr="00341A1A">
        <w:rPr>
          <w:rFonts w:asciiTheme="minorHAnsi" w:hAnsiTheme="minorHAnsi" w:cs="Arial"/>
        </w:rPr>
        <w:t xml:space="preserve"> nr.</w:t>
      </w:r>
      <w:r>
        <w:rPr>
          <w:rFonts w:asciiTheme="minorHAnsi" w:hAnsiTheme="minorHAnsi" w:cs="Arial"/>
        </w:rPr>
        <w:t xml:space="preserve"> </w:t>
      </w:r>
      <w:r w:rsidRPr="00341A1A">
        <w:rPr>
          <w:rFonts w:asciiTheme="minorHAnsi" w:hAnsiTheme="minorHAnsi" w:cs="Arial"/>
        </w:rPr>
        <w:t xml:space="preserve">211/16 </w:t>
      </w:r>
      <w:proofErr w:type="spellStart"/>
      <w:r w:rsidRPr="00341A1A">
        <w:rPr>
          <w:rFonts w:asciiTheme="minorHAnsi" w:hAnsiTheme="minorHAnsi" w:cs="Arial"/>
        </w:rPr>
        <w:t>septembrie</w:t>
      </w:r>
      <w:proofErr w:type="spellEnd"/>
      <w:r w:rsidRPr="00341A1A">
        <w:rPr>
          <w:rFonts w:asciiTheme="minorHAnsi" w:hAnsiTheme="minorHAnsi" w:cs="Arial"/>
        </w:rPr>
        <w:t xml:space="preserve"> 2020</w:t>
      </w:r>
      <w:r>
        <w:rPr>
          <w:rFonts w:asciiTheme="minorHAnsi" w:hAnsiTheme="minorHAnsi" w:cs="Arial"/>
        </w:rPr>
        <w:t xml:space="preserve"> au </w:t>
      </w:r>
      <w:proofErr w:type="spellStart"/>
      <w:r>
        <w:rPr>
          <w:rFonts w:asciiTheme="minorHAnsi" w:hAnsiTheme="minorHAnsi" w:cs="Arial"/>
        </w:rPr>
        <w:t>fost</w:t>
      </w:r>
      <w:proofErr w:type="spellEnd"/>
      <w:r>
        <w:rPr>
          <w:rFonts w:asciiTheme="minorHAnsi" w:hAnsiTheme="minorHAnsi" w:cs="Arial"/>
        </w:rPr>
        <w:t xml:space="preserve"> indicate </w:t>
      </w:r>
      <w:proofErr w:type="spellStart"/>
      <w:r>
        <w:rPr>
          <w:rFonts w:asciiTheme="minorHAnsi" w:hAnsiTheme="minorHAnsi" w:cs="Arial"/>
        </w:rPr>
        <w:t>și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sumele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alocate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fiecărei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entități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partenere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în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parte</w:t>
      </w:r>
      <w:proofErr w:type="spellEnd"/>
      <w:r>
        <w:rPr>
          <w:rFonts w:asciiTheme="minorHAnsi" w:hAnsiTheme="minorHAnsi" w:cs="Arial"/>
        </w:rPr>
        <w:t xml:space="preserve"> se </w:t>
      </w:r>
      <w:proofErr w:type="spellStart"/>
      <w:r>
        <w:rPr>
          <w:rFonts w:asciiTheme="minorHAnsi" w:hAnsiTheme="minorHAnsi" w:cs="Arial"/>
        </w:rPr>
        <w:t>impune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adoptarea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unei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noi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hotărâri</w:t>
      </w:r>
      <w:proofErr w:type="spellEnd"/>
      <w:r>
        <w:rPr>
          <w:rFonts w:asciiTheme="minorHAnsi" w:hAnsiTheme="minorHAnsi" w:cs="Arial"/>
        </w:rPr>
        <w:t xml:space="preserve">, prima </w:t>
      </w:r>
      <w:proofErr w:type="spellStart"/>
      <w:r>
        <w:rPr>
          <w:rFonts w:asciiTheme="minorHAnsi" w:hAnsiTheme="minorHAnsi" w:cs="Arial"/>
        </w:rPr>
        <w:t>hotărâre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încetându-și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astfel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aplicabilitatea</w:t>
      </w:r>
      <w:proofErr w:type="spellEnd"/>
      <w:r>
        <w:rPr>
          <w:rFonts w:asciiTheme="minorHAnsi" w:hAnsiTheme="minorHAnsi" w:cs="Arial"/>
        </w:rPr>
        <w:t>.</w:t>
      </w:r>
    </w:p>
    <w:p w14:paraId="4E6740B0" w14:textId="77777777" w:rsidR="00436FBE" w:rsidRDefault="00436FBE" w:rsidP="00436FBE">
      <w:pPr>
        <w:ind w:firstLine="720"/>
        <w:jc w:val="both"/>
        <w:rPr>
          <w:color w:val="000000" w:themeColor="text1"/>
        </w:rPr>
      </w:pPr>
      <w:proofErr w:type="spellStart"/>
      <w:r w:rsidRPr="00436FBE">
        <w:rPr>
          <w:rFonts w:eastAsia="Times New Roman"/>
        </w:rPr>
        <w:t>Având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vedere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faptul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că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proiectele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infrastructură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necesită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necesita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perioade</w:t>
      </w:r>
      <w:proofErr w:type="spellEnd"/>
      <w:r>
        <w:rPr>
          <w:rFonts w:eastAsia="Times New Roman"/>
        </w:rPr>
        <w:t xml:space="preserve"> relative </w:t>
      </w:r>
      <w:proofErr w:type="spellStart"/>
      <w:r>
        <w:rPr>
          <w:rFonts w:eastAsia="Times New Roman"/>
        </w:rPr>
        <w:t>mari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timp</w:t>
      </w:r>
      <w:proofErr w:type="spellEnd"/>
      <w:r>
        <w:rPr>
          <w:rFonts w:eastAsia="Times New Roman"/>
        </w:rPr>
        <w:t xml:space="preserve"> </w:t>
      </w:r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pentru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pregătirea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și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elaborarea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documentațiilor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tehnico-economice</w:t>
      </w:r>
      <w:proofErr w:type="spellEnd"/>
      <w:r w:rsidRPr="00436FBE">
        <w:rPr>
          <w:rFonts w:eastAsia="Times New Roman"/>
        </w:rPr>
        <w:t xml:space="preserve">, </w:t>
      </w:r>
      <w:proofErr w:type="spellStart"/>
      <w:r w:rsidRPr="00436FBE">
        <w:rPr>
          <w:rFonts w:eastAsia="Times New Roman"/>
        </w:rPr>
        <w:t>prin</w:t>
      </w:r>
      <w:proofErr w:type="spellEnd"/>
      <w:r w:rsidRPr="00436FBE">
        <w:rPr>
          <w:rFonts w:eastAsia="Times New Roman"/>
        </w:rPr>
        <w:t xml:space="preserve"> POAT 2014-2020 </w:t>
      </w:r>
      <w:proofErr w:type="spellStart"/>
      <w:r w:rsidRPr="00436FBE">
        <w:rPr>
          <w:rFonts w:eastAsia="Times New Roman"/>
        </w:rPr>
        <w:t>este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acordat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sprijin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financiar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pentru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elaborarea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documentațiilor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tehnico-economice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și</w:t>
      </w:r>
      <w:proofErr w:type="spellEnd"/>
      <w:r w:rsidRPr="00436FBE">
        <w:rPr>
          <w:rFonts w:eastAsia="Times New Roman"/>
        </w:rPr>
        <w:t xml:space="preserve"> a </w:t>
      </w:r>
      <w:proofErr w:type="spellStart"/>
      <w:r w:rsidRPr="00436FBE">
        <w:rPr>
          <w:rFonts w:eastAsia="Times New Roman"/>
        </w:rPr>
        <w:t>altor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documentații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necesare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pregătirii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și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implementării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unor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proiecte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infrastructură</w:t>
      </w:r>
      <w:proofErr w:type="spellEnd"/>
      <w:r w:rsidRPr="00436FBE">
        <w:rPr>
          <w:rFonts w:eastAsia="Times New Roman"/>
        </w:rPr>
        <w:t xml:space="preserve"> din </w:t>
      </w:r>
      <w:proofErr w:type="spellStart"/>
      <w:r w:rsidRPr="00436FBE">
        <w:rPr>
          <w:rFonts w:eastAsia="Times New Roman"/>
        </w:rPr>
        <w:t>domenii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interes</w:t>
      </w:r>
      <w:proofErr w:type="spellEnd"/>
      <w:r w:rsidRPr="00436FBE">
        <w:rPr>
          <w:rFonts w:eastAsia="Times New Roman"/>
        </w:rPr>
        <w:t xml:space="preserve"> strategic </w:t>
      </w:r>
      <w:proofErr w:type="spellStart"/>
      <w:r w:rsidRPr="00436FBE">
        <w:rPr>
          <w:rFonts w:eastAsia="Times New Roman"/>
        </w:rPr>
        <w:t>național</w:t>
      </w:r>
      <w:proofErr w:type="spellEnd"/>
      <w:r w:rsidRPr="00436FBE">
        <w:rPr>
          <w:rFonts w:eastAsia="Times New Roman"/>
        </w:rPr>
        <w:t xml:space="preserve">/regional/local </w:t>
      </w:r>
      <w:proofErr w:type="spellStart"/>
      <w:r w:rsidRPr="00436FBE">
        <w:rPr>
          <w:rFonts w:eastAsia="Times New Roman"/>
        </w:rPr>
        <w:t>și</w:t>
      </w:r>
      <w:proofErr w:type="spellEnd"/>
      <w:r w:rsidRPr="00436FBE">
        <w:rPr>
          <w:rFonts w:eastAsia="Times New Roman"/>
        </w:rPr>
        <w:t>/</w:t>
      </w:r>
      <w:proofErr w:type="spellStart"/>
      <w:r w:rsidRPr="00436FBE">
        <w:rPr>
          <w:rFonts w:eastAsia="Times New Roman"/>
        </w:rPr>
        <w:t>sau</w:t>
      </w:r>
      <w:proofErr w:type="spellEnd"/>
      <w:r w:rsidRPr="00436FBE">
        <w:rPr>
          <w:rFonts w:eastAsia="Times New Roman"/>
        </w:rPr>
        <w:t xml:space="preserve"> a </w:t>
      </w:r>
      <w:proofErr w:type="spellStart"/>
      <w:r w:rsidRPr="00436FBE">
        <w:rPr>
          <w:rFonts w:eastAsia="Times New Roman"/>
        </w:rPr>
        <w:t>unor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proiecte</w:t>
      </w:r>
      <w:proofErr w:type="spellEnd"/>
      <w:r w:rsidRPr="00436FBE">
        <w:rPr>
          <w:rFonts w:eastAsia="Times New Roman"/>
        </w:rPr>
        <w:t xml:space="preserve"> care fac </w:t>
      </w:r>
      <w:proofErr w:type="spellStart"/>
      <w:r w:rsidRPr="00436FBE">
        <w:rPr>
          <w:rFonts w:eastAsia="Times New Roman"/>
        </w:rPr>
        <w:t>parte</w:t>
      </w:r>
      <w:proofErr w:type="spellEnd"/>
      <w:r w:rsidRPr="00436FBE">
        <w:rPr>
          <w:rFonts w:eastAsia="Times New Roman"/>
        </w:rPr>
        <w:t xml:space="preserve"> din </w:t>
      </w:r>
      <w:proofErr w:type="spellStart"/>
      <w:r w:rsidRPr="00436FBE">
        <w:rPr>
          <w:rFonts w:eastAsia="Times New Roman"/>
        </w:rPr>
        <w:t>strategii</w:t>
      </w:r>
      <w:proofErr w:type="spellEnd"/>
      <w:r w:rsidRPr="00436FBE">
        <w:rPr>
          <w:rFonts w:eastAsia="Times New Roman"/>
        </w:rPr>
        <w:t>/</w:t>
      </w:r>
      <w:proofErr w:type="spellStart"/>
      <w:r w:rsidRPr="00436FBE">
        <w:rPr>
          <w:rFonts w:eastAsia="Times New Roman"/>
        </w:rPr>
        <w:t>planuri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dezvoltare</w:t>
      </w:r>
      <w:proofErr w:type="spellEnd"/>
      <w:r w:rsidRPr="00436FBE">
        <w:rPr>
          <w:rFonts w:eastAsia="Times New Roman"/>
        </w:rPr>
        <w:t xml:space="preserve"> la </w:t>
      </w:r>
      <w:proofErr w:type="spellStart"/>
      <w:r w:rsidRPr="00436FBE">
        <w:rPr>
          <w:rFonts w:eastAsia="Times New Roman"/>
        </w:rPr>
        <w:t>nivel</w:t>
      </w:r>
      <w:proofErr w:type="spellEnd"/>
      <w:r w:rsidRPr="00436FBE">
        <w:rPr>
          <w:rFonts w:eastAsia="Times New Roman"/>
        </w:rPr>
        <w:t xml:space="preserve"> regional/local, </w:t>
      </w:r>
      <w:proofErr w:type="spellStart"/>
      <w:r w:rsidRPr="00436FBE">
        <w:rPr>
          <w:rFonts w:eastAsia="Times New Roman"/>
        </w:rPr>
        <w:t>finanțabile</w:t>
      </w:r>
      <w:proofErr w:type="spellEnd"/>
      <w:r w:rsidRPr="00436FBE">
        <w:rPr>
          <w:rFonts w:eastAsia="Times New Roman"/>
        </w:rPr>
        <w:t xml:space="preserve"> din </w:t>
      </w:r>
      <w:proofErr w:type="spellStart"/>
      <w:r w:rsidRPr="00436FBE">
        <w:rPr>
          <w:rFonts w:eastAsia="Times New Roman"/>
        </w:rPr>
        <w:t>fonduri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europene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acordate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României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perioada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programare</w:t>
      </w:r>
      <w:proofErr w:type="spellEnd"/>
      <w:r w:rsidRPr="00436FBE">
        <w:rPr>
          <w:rFonts w:eastAsia="Times New Roman"/>
        </w:rPr>
        <w:t xml:space="preserve"> 2021-2027,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cadrul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Politicii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coeziune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domeniile</w:t>
      </w:r>
      <w:proofErr w:type="spellEnd"/>
      <w:r w:rsidRPr="00436FBE">
        <w:rPr>
          <w:rFonts w:eastAsia="Times New Roman"/>
        </w:rPr>
        <w:t xml:space="preserve"> destinate </w:t>
      </w:r>
      <w:proofErr w:type="spellStart"/>
      <w:r w:rsidRPr="00436FBE">
        <w:rPr>
          <w:rFonts w:eastAsia="Times New Roman"/>
        </w:rPr>
        <w:t>mobilității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și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regenerării</w:t>
      </w:r>
      <w:proofErr w:type="spellEnd"/>
      <w:r w:rsidRPr="00436FBE">
        <w:rPr>
          <w:rFonts w:eastAsia="Times New Roman"/>
        </w:rPr>
        <w:t xml:space="preserve"> urbane, </w:t>
      </w:r>
      <w:proofErr w:type="spellStart"/>
      <w:r w:rsidRPr="00436FBE">
        <w:rPr>
          <w:rFonts w:eastAsia="Times New Roman"/>
        </w:rPr>
        <w:t>respectiv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proiectelor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infrastructură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rutieră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interes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județean</w:t>
      </w:r>
      <w:proofErr w:type="spellEnd"/>
      <w:r w:rsidRPr="00436FBE">
        <w:rPr>
          <w:rFonts w:eastAsia="Times New Roman"/>
        </w:rPr>
        <w:t>,</w:t>
      </w:r>
      <w:r w:rsidRPr="00436FBE">
        <w:rPr>
          <w:i/>
        </w:rPr>
        <w:t xml:space="preserve"> </w:t>
      </w:r>
      <w:proofErr w:type="spellStart"/>
      <w:r w:rsidRPr="00436FBE">
        <w:t>inclusiv</w:t>
      </w:r>
      <w:proofErr w:type="spellEnd"/>
      <w:r w:rsidRPr="00436FBE">
        <w:t xml:space="preserve"> </w:t>
      </w:r>
      <w:proofErr w:type="spellStart"/>
      <w:r w:rsidRPr="00436FBE">
        <w:t>variantele</w:t>
      </w:r>
      <w:proofErr w:type="spellEnd"/>
      <w:r w:rsidRPr="00436FBE">
        <w:t xml:space="preserve"> </w:t>
      </w:r>
      <w:proofErr w:type="spellStart"/>
      <w:r w:rsidRPr="00436FBE">
        <w:t>ocolitoare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>/</w:t>
      </w:r>
      <w:proofErr w:type="spellStart"/>
      <w:r w:rsidRPr="00436FBE">
        <w:t>sau</w:t>
      </w:r>
      <w:proofErr w:type="spellEnd"/>
      <w:r w:rsidRPr="00436FBE">
        <w:t xml:space="preserve"> </w:t>
      </w:r>
      <w:proofErr w:type="spellStart"/>
      <w:r w:rsidRPr="00436FBE">
        <w:t>drumuri</w:t>
      </w:r>
      <w:proofErr w:type="spellEnd"/>
      <w:r w:rsidRPr="00436FBE">
        <w:t xml:space="preserve"> de </w:t>
      </w:r>
      <w:proofErr w:type="spellStart"/>
      <w:r w:rsidRPr="00436FBE">
        <w:t>legătură</w:t>
      </w:r>
      <w:proofErr w:type="spellEnd"/>
      <w:r w:rsidRPr="00436FBE">
        <w:rPr>
          <w:rFonts w:eastAsia="Times New Roman" w:cstheme="minorHAnsi"/>
        </w:rPr>
        <w:t xml:space="preserve">, </w:t>
      </w:r>
      <w:proofErr w:type="spellStart"/>
      <w:r w:rsidRPr="00436FBE">
        <w:rPr>
          <w:color w:val="000000" w:themeColor="text1"/>
        </w:rPr>
        <w:t>centrelor</w:t>
      </w:r>
      <w:proofErr w:type="spellEnd"/>
      <w:r w:rsidRPr="00436FBE">
        <w:rPr>
          <w:color w:val="000000" w:themeColor="text1"/>
        </w:rPr>
        <w:t xml:space="preserve"> de </w:t>
      </w:r>
      <w:proofErr w:type="spellStart"/>
      <w:r w:rsidRPr="00436FBE">
        <w:rPr>
          <w:color w:val="000000" w:themeColor="text1"/>
        </w:rPr>
        <w:t>agrement</w:t>
      </w:r>
      <w:proofErr w:type="spellEnd"/>
      <w:r w:rsidRPr="00436FBE">
        <w:rPr>
          <w:color w:val="000000" w:themeColor="text1"/>
        </w:rPr>
        <w:t xml:space="preserve"> /</w:t>
      </w:r>
      <w:proofErr w:type="spellStart"/>
      <w:r w:rsidRPr="00436FBE">
        <w:rPr>
          <w:color w:val="000000" w:themeColor="text1"/>
        </w:rPr>
        <w:t>bazelor</w:t>
      </w:r>
      <w:proofErr w:type="spellEnd"/>
      <w:r w:rsidRPr="00436FBE">
        <w:rPr>
          <w:color w:val="000000" w:themeColor="text1"/>
        </w:rPr>
        <w:t xml:space="preserve"> </w:t>
      </w:r>
      <w:proofErr w:type="spellStart"/>
      <w:r w:rsidRPr="00436FBE">
        <w:rPr>
          <w:color w:val="000000" w:themeColor="text1"/>
        </w:rPr>
        <w:t>turistice</w:t>
      </w:r>
      <w:proofErr w:type="spellEnd"/>
      <w:r w:rsidRPr="00436FBE">
        <w:t xml:space="preserve"> /</w:t>
      </w:r>
      <w:proofErr w:type="spellStart"/>
      <w:r w:rsidRPr="00436FBE">
        <w:t>taberelor</w:t>
      </w:r>
      <w:proofErr w:type="spellEnd"/>
      <w:r w:rsidRPr="00436FBE">
        <w:t xml:space="preserve"> </w:t>
      </w:r>
      <w:proofErr w:type="spellStart"/>
      <w:r w:rsidRPr="00436FBE">
        <w:t>școlare</w:t>
      </w:r>
      <w:proofErr w:type="spellEnd"/>
      <w:r w:rsidRPr="00436FBE" w:rsidDel="00AA5748">
        <w:t xml:space="preserve">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rPr>
          <w:color w:val="000000" w:themeColor="text1"/>
        </w:rPr>
        <w:t>infrastructurii</w:t>
      </w:r>
      <w:proofErr w:type="spellEnd"/>
      <w:r w:rsidRPr="00436FBE">
        <w:rPr>
          <w:color w:val="000000" w:themeColor="text1"/>
        </w:rPr>
        <w:t xml:space="preserve"> </w:t>
      </w:r>
      <w:proofErr w:type="spellStart"/>
      <w:r w:rsidRPr="00436FBE">
        <w:rPr>
          <w:color w:val="000000" w:themeColor="text1"/>
        </w:rPr>
        <w:t>și</w:t>
      </w:r>
      <w:proofErr w:type="spellEnd"/>
      <w:r w:rsidRPr="00436FBE">
        <w:rPr>
          <w:color w:val="000000" w:themeColor="text1"/>
        </w:rPr>
        <w:t xml:space="preserve"> </w:t>
      </w:r>
      <w:proofErr w:type="spellStart"/>
      <w:r w:rsidRPr="00436FBE">
        <w:rPr>
          <w:color w:val="000000" w:themeColor="text1"/>
        </w:rPr>
        <w:t>serviciilor</w:t>
      </w:r>
      <w:proofErr w:type="spellEnd"/>
      <w:r w:rsidRPr="00436FBE">
        <w:rPr>
          <w:color w:val="000000" w:themeColor="text1"/>
        </w:rPr>
        <w:t xml:space="preserve"> </w:t>
      </w:r>
      <w:proofErr w:type="spellStart"/>
      <w:r w:rsidRPr="00436FBE">
        <w:rPr>
          <w:color w:val="000000" w:themeColor="text1"/>
        </w:rPr>
        <w:t>publice</w:t>
      </w:r>
      <w:proofErr w:type="spellEnd"/>
      <w:r w:rsidRPr="00436FBE">
        <w:rPr>
          <w:color w:val="000000" w:themeColor="text1"/>
        </w:rPr>
        <w:t xml:space="preserve"> de </w:t>
      </w:r>
      <w:proofErr w:type="spellStart"/>
      <w:r w:rsidRPr="00436FBE">
        <w:rPr>
          <w:color w:val="000000" w:themeColor="text1"/>
        </w:rPr>
        <w:t>turism</w:t>
      </w:r>
      <w:proofErr w:type="spellEnd"/>
      <w:r w:rsidRPr="00436FBE">
        <w:rPr>
          <w:color w:val="000000" w:themeColor="text1"/>
        </w:rPr>
        <w:t xml:space="preserve">, </w:t>
      </w:r>
      <w:proofErr w:type="spellStart"/>
      <w:r w:rsidRPr="00436FBE">
        <w:rPr>
          <w:color w:val="000000" w:themeColor="text1"/>
        </w:rPr>
        <w:t>inclusiv</w:t>
      </w:r>
      <w:proofErr w:type="spellEnd"/>
      <w:r w:rsidRPr="00436FBE">
        <w:rPr>
          <w:color w:val="000000" w:themeColor="text1"/>
        </w:rPr>
        <w:t xml:space="preserve"> </w:t>
      </w:r>
      <w:proofErr w:type="spellStart"/>
      <w:r w:rsidRPr="00436FBE">
        <w:rPr>
          <w:color w:val="000000" w:themeColor="text1"/>
        </w:rPr>
        <w:t>obiective</w:t>
      </w:r>
      <w:proofErr w:type="spellEnd"/>
      <w:r w:rsidRPr="00436FBE">
        <w:rPr>
          <w:color w:val="000000" w:themeColor="text1"/>
        </w:rPr>
        <w:t xml:space="preserve"> de </w:t>
      </w:r>
      <w:proofErr w:type="spellStart"/>
      <w:r w:rsidRPr="00436FBE">
        <w:rPr>
          <w:color w:val="000000" w:themeColor="text1"/>
        </w:rPr>
        <w:t>patrimoniu</w:t>
      </w:r>
      <w:proofErr w:type="spellEnd"/>
      <w:r w:rsidRPr="00436FBE">
        <w:rPr>
          <w:color w:val="000000" w:themeColor="text1"/>
        </w:rPr>
        <w:t xml:space="preserve"> cu </w:t>
      </w:r>
      <w:proofErr w:type="spellStart"/>
      <w:r w:rsidRPr="00436FBE">
        <w:rPr>
          <w:color w:val="000000" w:themeColor="text1"/>
        </w:rPr>
        <w:t>potențial</w:t>
      </w:r>
      <w:proofErr w:type="spellEnd"/>
      <w:r w:rsidRPr="00436FBE">
        <w:rPr>
          <w:color w:val="000000" w:themeColor="text1"/>
        </w:rPr>
        <w:t xml:space="preserve"> </w:t>
      </w:r>
      <w:proofErr w:type="spellStart"/>
      <w:r w:rsidRPr="00436FBE">
        <w:rPr>
          <w:color w:val="000000" w:themeColor="text1"/>
        </w:rPr>
        <w:t>turistic</w:t>
      </w:r>
      <w:proofErr w:type="spellEnd"/>
      <w:r w:rsidRPr="00436FBE">
        <w:rPr>
          <w:color w:val="000000" w:themeColor="text1"/>
        </w:rPr>
        <w:t>.</w:t>
      </w:r>
    </w:p>
    <w:p w14:paraId="53E11C96" w14:textId="77777777" w:rsidR="00436FBE" w:rsidRPr="00436FBE" w:rsidRDefault="00436FBE" w:rsidP="00436FBE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/>
        </w:rPr>
      </w:pPr>
      <w:r>
        <w:rPr>
          <w:rFonts w:eastAsia="Times New Roman"/>
        </w:rPr>
        <w:tab/>
      </w:r>
      <w:proofErr w:type="spellStart"/>
      <w:r w:rsidRPr="00436FBE">
        <w:rPr>
          <w:rFonts w:eastAsia="Times New Roman"/>
        </w:rPr>
        <w:t>Domeniile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interes</w:t>
      </w:r>
      <w:proofErr w:type="spellEnd"/>
      <w:r w:rsidRPr="00436FBE">
        <w:rPr>
          <w:rFonts w:eastAsia="Times New Roman"/>
        </w:rPr>
        <w:t xml:space="preserve"> strategic </w:t>
      </w:r>
      <w:proofErr w:type="spellStart"/>
      <w:r w:rsidRPr="00436FBE">
        <w:rPr>
          <w:rFonts w:eastAsia="Times New Roman"/>
        </w:rPr>
        <w:t>național</w:t>
      </w:r>
      <w:proofErr w:type="spellEnd"/>
      <w:r w:rsidRPr="00436FBE">
        <w:rPr>
          <w:rFonts w:eastAsia="Times New Roman"/>
        </w:rPr>
        <w:t xml:space="preserve">/local </w:t>
      </w:r>
      <w:proofErr w:type="spellStart"/>
      <w:r w:rsidRPr="00436FBE">
        <w:rPr>
          <w:rFonts w:eastAsia="Times New Roman"/>
        </w:rPr>
        <w:t>pentru</w:t>
      </w:r>
      <w:proofErr w:type="spellEnd"/>
      <w:r w:rsidRPr="00436FBE">
        <w:rPr>
          <w:rFonts w:eastAsia="Times New Roman"/>
        </w:rPr>
        <w:t xml:space="preserve"> care se </w:t>
      </w:r>
      <w:proofErr w:type="spellStart"/>
      <w:r w:rsidRPr="00436FBE">
        <w:rPr>
          <w:rFonts w:eastAsia="Times New Roman"/>
        </w:rPr>
        <w:t>acordă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sprijin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financiar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elaborarea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documentațiilor</w:t>
      </w:r>
      <w:proofErr w:type="spellEnd"/>
      <w:r w:rsidRPr="00436FBE">
        <w:rPr>
          <w:rFonts w:eastAsia="Times New Roman"/>
        </w:rPr>
        <w:t xml:space="preserve"> sunt:</w:t>
      </w:r>
    </w:p>
    <w:p w14:paraId="7E12802E" w14:textId="77777777" w:rsidR="00436FBE" w:rsidRPr="00436FBE" w:rsidRDefault="00436FBE" w:rsidP="00436FBE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/>
        </w:rPr>
      </w:pPr>
      <w:r w:rsidRPr="00436FBE">
        <w:rPr>
          <w:rFonts w:eastAsia="Times New Roman"/>
        </w:rPr>
        <w:t xml:space="preserve">a) </w:t>
      </w:r>
      <w:proofErr w:type="spellStart"/>
      <w:r w:rsidRPr="00436FBE">
        <w:rPr>
          <w:rFonts w:eastAsia="Times New Roman"/>
        </w:rPr>
        <w:t>Mobilitate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urbană</w:t>
      </w:r>
      <w:proofErr w:type="spellEnd"/>
      <w:r w:rsidRPr="00436FBE">
        <w:rPr>
          <w:rFonts w:eastAsia="Times New Roman"/>
        </w:rPr>
        <w:t>;</w:t>
      </w:r>
    </w:p>
    <w:p w14:paraId="26CC4ED0" w14:textId="77777777" w:rsidR="00436FBE" w:rsidRPr="00436FBE" w:rsidRDefault="00436FBE" w:rsidP="00436FBE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/>
        </w:rPr>
      </w:pPr>
      <w:r w:rsidRPr="00436FBE">
        <w:rPr>
          <w:rFonts w:eastAsia="Times New Roman"/>
        </w:rPr>
        <w:t xml:space="preserve">b) </w:t>
      </w:r>
      <w:proofErr w:type="spellStart"/>
      <w:r w:rsidRPr="00436FBE">
        <w:rPr>
          <w:rFonts w:eastAsia="Times New Roman"/>
        </w:rPr>
        <w:t>Regenerare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urbană</w:t>
      </w:r>
      <w:proofErr w:type="spellEnd"/>
      <w:r w:rsidRPr="00436FBE">
        <w:rPr>
          <w:rFonts w:eastAsia="Times New Roman"/>
        </w:rPr>
        <w:t>;</w:t>
      </w:r>
    </w:p>
    <w:p w14:paraId="06F83CD6" w14:textId="77777777" w:rsidR="00436FBE" w:rsidRPr="00436FBE" w:rsidRDefault="00436FBE" w:rsidP="00436FBE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 w:cstheme="minorHAnsi"/>
        </w:rPr>
      </w:pPr>
      <w:r w:rsidRPr="00436FBE">
        <w:rPr>
          <w:rFonts w:eastAsia="Times New Roman" w:cstheme="minorHAnsi"/>
        </w:rPr>
        <w:t xml:space="preserve">c) </w:t>
      </w:r>
      <w:proofErr w:type="spellStart"/>
      <w:r w:rsidRPr="00436FBE">
        <w:rPr>
          <w:rFonts w:eastAsia="Times New Roman" w:cstheme="minorHAnsi"/>
        </w:rPr>
        <w:t>Infrastructură</w:t>
      </w:r>
      <w:proofErr w:type="spellEnd"/>
      <w:r w:rsidRPr="00436FBE">
        <w:rPr>
          <w:rFonts w:eastAsia="Times New Roman" w:cstheme="minorHAnsi"/>
        </w:rPr>
        <w:t xml:space="preserve"> </w:t>
      </w:r>
      <w:proofErr w:type="spellStart"/>
      <w:r w:rsidRPr="00436FBE">
        <w:rPr>
          <w:rFonts w:eastAsia="Times New Roman" w:cstheme="minorHAnsi"/>
        </w:rPr>
        <w:t>rutieră</w:t>
      </w:r>
      <w:proofErr w:type="spellEnd"/>
      <w:r w:rsidRPr="00436FBE">
        <w:rPr>
          <w:rFonts w:eastAsia="Times New Roman" w:cstheme="minorHAnsi"/>
        </w:rPr>
        <w:t xml:space="preserve"> de </w:t>
      </w:r>
      <w:proofErr w:type="spellStart"/>
      <w:r w:rsidRPr="00436FBE">
        <w:rPr>
          <w:rFonts w:eastAsia="Times New Roman" w:cstheme="minorHAnsi"/>
        </w:rPr>
        <w:t>interes</w:t>
      </w:r>
      <w:proofErr w:type="spellEnd"/>
      <w:r w:rsidRPr="00436FBE">
        <w:rPr>
          <w:rFonts w:eastAsia="Times New Roman" w:cstheme="minorHAnsi"/>
        </w:rPr>
        <w:t xml:space="preserve"> </w:t>
      </w:r>
      <w:proofErr w:type="spellStart"/>
      <w:r w:rsidRPr="00436FBE">
        <w:rPr>
          <w:rFonts w:eastAsia="Times New Roman" w:cstheme="minorHAnsi"/>
        </w:rPr>
        <w:t>județean</w:t>
      </w:r>
      <w:proofErr w:type="spellEnd"/>
      <w:r w:rsidRPr="00436FBE">
        <w:rPr>
          <w:rFonts w:eastAsia="Times New Roman" w:cstheme="minorHAnsi"/>
        </w:rPr>
        <w:t>,</w:t>
      </w:r>
      <w:r w:rsidRPr="00436FBE">
        <w:rPr>
          <w:i/>
        </w:rPr>
        <w:t xml:space="preserve"> </w:t>
      </w:r>
      <w:proofErr w:type="spellStart"/>
      <w:r w:rsidRPr="00436FBE">
        <w:t>inclusiv</w:t>
      </w:r>
      <w:proofErr w:type="spellEnd"/>
      <w:r w:rsidRPr="00436FBE">
        <w:t xml:space="preserve"> </w:t>
      </w:r>
      <w:proofErr w:type="spellStart"/>
      <w:r w:rsidRPr="00436FBE">
        <w:t>variantele</w:t>
      </w:r>
      <w:proofErr w:type="spellEnd"/>
      <w:r w:rsidRPr="00436FBE">
        <w:t xml:space="preserve"> </w:t>
      </w:r>
      <w:proofErr w:type="spellStart"/>
      <w:r w:rsidRPr="00436FBE">
        <w:t>ocolitoare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>/</w:t>
      </w:r>
      <w:proofErr w:type="spellStart"/>
      <w:r w:rsidRPr="00436FBE">
        <w:t>sau</w:t>
      </w:r>
      <w:proofErr w:type="spellEnd"/>
      <w:r w:rsidRPr="00436FBE">
        <w:t xml:space="preserve"> </w:t>
      </w:r>
      <w:proofErr w:type="spellStart"/>
      <w:r w:rsidRPr="00436FBE">
        <w:t>drumuri</w:t>
      </w:r>
      <w:proofErr w:type="spellEnd"/>
      <w:r w:rsidRPr="00436FBE">
        <w:t xml:space="preserve"> de </w:t>
      </w:r>
      <w:proofErr w:type="spellStart"/>
      <w:r w:rsidRPr="00436FBE">
        <w:t>legătură</w:t>
      </w:r>
      <w:proofErr w:type="spellEnd"/>
      <w:r w:rsidRPr="00436FBE">
        <w:rPr>
          <w:rFonts w:eastAsia="Times New Roman" w:cstheme="minorHAnsi"/>
        </w:rPr>
        <w:t>;</w:t>
      </w:r>
    </w:p>
    <w:p w14:paraId="7C4284DA" w14:textId="77777777" w:rsidR="00436FBE" w:rsidRPr="00436FBE" w:rsidRDefault="00436FBE" w:rsidP="00436FBE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 w:cstheme="minorHAnsi"/>
        </w:rPr>
      </w:pPr>
      <w:r w:rsidRPr="00436FBE">
        <w:rPr>
          <w:rFonts w:eastAsia="Times New Roman" w:cstheme="minorHAnsi"/>
        </w:rPr>
        <w:t xml:space="preserve">d) </w:t>
      </w:r>
      <w:r w:rsidRPr="00436FBE">
        <w:rPr>
          <w:rFonts w:cstheme="minorHAnsi"/>
          <w:color w:val="000000" w:themeColor="text1"/>
        </w:rPr>
        <w:t xml:space="preserve">Centre de </w:t>
      </w:r>
      <w:proofErr w:type="spellStart"/>
      <w:r w:rsidRPr="00436FBE">
        <w:rPr>
          <w:rFonts w:cstheme="minorHAnsi"/>
          <w:color w:val="000000" w:themeColor="text1"/>
        </w:rPr>
        <w:t>agrement</w:t>
      </w:r>
      <w:proofErr w:type="spellEnd"/>
      <w:r w:rsidRPr="00436FBE">
        <w:rPr>
          <w:rFonts w:cstheme="minorHAnsi"/>
          <w:color w:val="000000" w:themeColor="text1"/>
        </w:rPr>
        <w:t xml:space="preserve"> / </w:t>
      </w:r>
      <w:proofErr w:type="spellStart"/>
      <w:r w:rsidRPr="00436FBE">
        <w:rPr>
          <w:rFonts w:cstheme="minorHAnsi"/>
          <w:color w:val="000000" w:themeColor="text1"/>
        </w:rPr>
        <w:t>baze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turistice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r w:rsidRPr="00436FBE">
        <w:rPr>
          <w:rFonts w:eastAsia="Times New Roman" w:cstheme="minorHAnsi"/>
        </w:rPr>
        <w:t>/</w:t>
      </w:r>
      <w:proofErr w:type="spellStart"/>
      <w:r w:rsidRPr="00436FBE">
        <w:rPr>
          <w:rFonts w:eastAsia="Times New Roman" w:cstheme="minorHAnsi"/>
        </w:rPr>
        <w:t>tabere</w:t>
      </w:r>
      <w:proofErr w:type="spellEnd"/>
      <w:r w:rsidRPr="00436FBE">
        <w:rPr>
          <w:rFonts w:eastAsia="Times New Roman" w:cstheme="minorHAnsi"/>
        </w:rPr>
        <w:t xml:space="preserve"> </w:t>
      </w:r>
      <w:proofErr w:type="spellStart"/>
      <w:r w:rsidRPr="00436FBE">
        <w:rPr>
          <w:rFonts w:eastAsia="Times New Roman" w:cstheme="minorHAnsi"/>
        </w:rPr>
        <w:t>școlare</w:t>
      </w:r>
      <w:proofErr w:type="spellEnd"/>
      <w:r w:rsidRPr="00436FBE">
        <w:rPr>
          <w:rFonts w:eastAsia="Times New Roman" w:cstheme="minorHAnsi"/>
        </w:rPr>
        <w:t>;</w:t>
      </w:r>
    </w:p>
    <w:p w14:paraId="1EEF985B" w14:textId="77777777" w:rsidR="00436FBE" w:rsidRPr="00821DA8" w:rsidRDefault="00436FBE" w:rsidP="00821DA8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 w:cstheme="minorHAnsi"/>
        </w:rPr>
      </w:pPr>
      <w:r w:rsidRPr="00436FBE">
        <w:rPr>
          <w:rFonts w:eastAsia="Times New Roman" w:cstheme="minorHAnsi"/>
        </w:rPr>
        <w:t xml:space="preserve">e) </w:t>
      </w:r>
      <w:proofErr w:type="spellStart"/>
      <w:r w:rsidRPr="00436FBE">
        <w:rPr>
          <w:rFonts w:cstheme="minorHAnsi"/>
          <w:color w:val="000000" w:themeColor="text1"/>
        </w:rPr>
        <w:t>Infrastructură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și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servicii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publice</w:t>
      </w:r>
      <w:proofErr w:type="spellEnd"/>
      <w:r w:rsidRPr="00436FBE">
        <w:rPr>
          <w:rFonts w:cstheme="minorHAnsi"/>
          <w:color w:val="000000" w:themeColor="text1"/>
        </w:rPr>
        <w:t xml:space="preserve"> de </w:t>
      </w:r>
      <w:proofErr w:type="spellStart"/>
      <w:r w:rsidRPr="00436FBE">
        <w:rPr>
          <w:rFonts w:cstheme="minorHAnsi"/>
          <w:color w:val="000000" w:themeColor="text1"/>
        </w:rPr>
        <w:t>turism</w:t>
      </w:r>
      <w:proofErr w:type="spellEnd"/>
      <w:r w:rsidRPr="00436FBE">
        <w:rPr>
          <w:rFonts w:cstheme="minorHAnsi"/>
          <w:color w:val="000000" w:themeColor="text1"/>
        </w:rPr>
        <w:t xml:space="preserve">, </w:t>
      </w:r>
      <w:proofErr w:type="spellStart"/>
      <w:r w:rsidRPr="00436FBE">
        <w:rPr>
          <w:rFonts w:cstheme="minorHAnsi"/>
          <w:color w:val="000000" w:themeColor="text1"/>
        </w:rPr>
        <w:t>inclusiv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obiective</w:t>
      </w:r>
      <w:proofErr w:type="spellEnd"/>
      <w:r w:rsidRPr="00436FBE">
        <w:rPr>
          <w:rFonts w:cstheme="minorHAnsi"/>
          <w:color w:val="000000" w:themeColor="text1"/>
        </w:rPr>
        <w:t xml:space="preserve"> de </w:t>
      </w:r>
      <w:proofErr w:type="spellStart"/>
      <w:r w:rsidRPr="00436FBE">
        <w:rPr>
          <w:rFonts w:cstheme="minorHAnsi"/>
          <w:color w:val="000000" w:themeColor="text1"/>
        </w:rPr>
        <w:t>patrimoniu</w:t>
      </w:r>
      <w:proofErr w:type="spellEnd"/>
      <w:r w:rsidRPr="00436FBE">
        <w:rPr>
          <w:rFonts w:cstheme="minorHAnsi"/>
          <w:color w:val="000000" w:themeColor="text1"/>
        </w:rPr>
        <w:t xml:space="preserve"> cu </w:t>
      </w:r>
      <w:proofErr w:type="spellStart"/>
      <w:r w:rsidRPr="00436FBE">
        <w:rPr>
          <w:rFonts w:cstheme="minorHAnsi"/>
          <w:color w:val="000000" w:themeColor="text1"/>
        </w:rPr>
        <w:t>potențial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turistic</w:t>
      </w:r>
      <w:proofErr w:type="spellEnd"/>
      <w:r w:rsidRPr="00436FBE">
        <w:rPr>
          <w:rFonts w:eastAsia="Times New Roman" w:cstheme="minorHAnsi"/>
        </w:rPr>
        <w:t>.</w:t>
      </w:r>
    </w:p>
    <w:p w14:paraId="68B4A9F5" w14:textId="77777777" w:rsidR="00436FBE" w:rsidRDefault="00436FBE" w:rsidP="00436FBE">
      <w:pPr>
        <w:ind w:firstLine="720"/>
        <w:jc w:val="both"/>
      </w:pPr>
      <w:proofErr w:type="spellStart"/>
      <w:r w:rsidRPr="00436FBE">
        <w:rPr>
          <w:rFonts w:eastAsia="Times New Roman"/>
        </w:rPr>
        <w:lastRenderedPageBreak/>
        <w:t>Acest</w:t>
      </w:r>
      <w:proofErr w:type="spellEnd"/>
      <w:r w:rsidRPr="00436FBE">
        <w:rPr>
          <w:rFonts w:eastAsia="Times New Roman"/>
        </w:rPr>
        <w:t xml:space="preserve"> Acord de </w:t>
      </w:r>
      <w:proofErr w:type="spellStart"/>
      <w:r w:rsidRPr="00436FBE">
        <w:rPr>
          <w:rFonts w:eastAsia="Times New Roman"/>
        </w:rPr>
        <w:t>Parteneriat</w:t>
      </w:r>
      <w:proofErr w:type="spellEnd"/>
      <w:r w:rsidRPr="00436FBE">
        <w:rPr>
          <w:rFonts w:eastAsia="Times New Roman"/>
        </w:rPr>
        <w:t xml:space="preserve"> se </w:t>
      </w:r>
      <w:proofErr w:type="spellStart"/>
      <w:r w:rsidRPr="00436FBE">
        <w:rPr>
          <w:rFonts w:eastAsia="Times New Roman"/>
        </w:rPr>
        <w:t>realizeaza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impreuna</w:t>
      </w:r>
      <w:proofErr w:type="spellEnd"/>
      <w:r w:rsidRPr="00436FBE">
        <w:rPr>
          <w:rFonts w:eastAsia="Times New Roman"/>
        </w:rPr>
        <w:t xml:space="preserve"> cu </w:t>
      </w:r>
      <w:proofErr w:type="spellStart"/>
      <w:r w:rsidRPr="00436FBE">
        <w:rPr>
          <w:rFonts w:eastAsia="Times New Roman"/>
        </w:rPr>
        <w:t>Agentia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pentru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Dezvoltare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Regionala</w:t>
      </w:r>
      <w:proofErr w:type="spellEnd"/>
      <w:r w:rsidRPr="00436FBE">
        <w:rPr>
          <w:rFonts w:eastAsia="Times New Roman"/>
        </w:rPr>
        <w:t xml:space="preserve"> Sud Est in </w:t>
      </w:r>
      <w:proofErr w:type="spellStart"/>
      <w:r w:rsidRPr="00436FBE">
        <w:rPr>
          <w:rFonts w:eastAsia="Times New Roman"/>
        </w:rPr>
        <w:t>vederea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pregătirii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proiectelor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infrastructură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t>domeniile</w:t>
      </w:r>
      <w:proofErr w:type="spellEnd"/>
      <w:r w:rsidRPr="00436FBE">
        <w:t xml:space="preserve"> </w:t>
      </w:r>
      <w:proofErr w:type="spellStart"/>
      <w:r w:rsidRPr="00436FBE">
        <w:t>mobilitate</w:t>
      </w:r>
      <w:proofErr w:type="spellEnd"/>
      <w:r w:rsidRPr="00436FBE">
        <w:t xml:space="preserve"> </w:t>
      </w:r>
      <w:proofErr w:type="spellStart"/>
      <w:r w:rsidRPr="00436FBE">
        <w:t>urbană</w:t>
      </w:r>
      <w:proofErr w:type="spellEnd"/>
      <w:r w:rsidRPr="00436FBE">
        <w:t xml:space="preserve">, </w:t>
      </w:r>
      <w:proofErr w:type="spellStart"/>
      <w:r w:rsidRPr="00436FBE">
        <w:t>regenerare</w:t>
      </w:r>
      <w:proofErr w:type="spellEnd"/>
      <w:r w:rsidRPr="00436FBE">
        <w:t xml:space="preserve"> </w:t>
      </w:r>
      <w:proofErr w:type="spellStart"/>
      <w:r w:rsidRPr="00436FBE">
        <w:t>urbană</w:t>
      </w:r>
      <w:proofErr w:type="spellEnd"/>
      <w:r w:rsidRPr="00436FBE">
        <w:t xml:space="preserve">, </w:t>
      </w:r>
      <w:proofErr w:type="spellStart"/>
      <w:r w:rsidRPr="00436FBE">
        <w:t>infrastructură</w:t>
      </w:r>
      <w:proofErr w:type="spellEnd"/>
      <w:r w:rsidRPr="00436FBE">
        <w:t xml:space="preserve"> </w:t>
      </w:r>
      <w:proofErr w:type="spellStart"/>
      <w:r w:rsidRPr="00436FBE">
        <w:t>rutieră</w:t>
      </w:r>
      <w:proofErr w:type="spellEnd"/>
      <w:r w:rsidRPr="00436FBE">
        <w:t xml:space="preserve"> de </w:t>
      </w:r>
      <w:proofErr w:type="spellStart"/>
      <w:r w:rsidRPr="00436FBE">
        <w:t>interes</w:t>
      </w:r>
      <w:proofErr w:type="spellEnd"/>
      <w:r w:rsidRPr="00436FBE">
        <w:t xml:space="preserve"> </w:t>
      </w:r>
      <w:proofErr w:type="spellStart"/>
      <w:r w:rsidRPr="00436FBE">
        <w:t>județean</w:t>
      </w:r>
      <w:proofErr w:type="spellEnd"/>
      <w:r w:rsidRPr="00436FBE">
        <w:t xml:space="preserve">, </w:t>
      </w:r>
      <w:proofErr w:type="spellStart"/>
      <w:r w:rsidRPr="00436FBE">
        <w:t>inclusiv</w:t>
      </w:r>
      <w:proofErr w:type="spellEnd"/>
      <w:r w:rsidRPr="00436FBE">
        <w:t xml:space="preserve"> </w:t>
      </w:r>
      <w:proofErr w:type="spellStart"/>
      <w:r w:rsidRPr="00436FBE">
        <w:t>variante</w:t>
      </w:r>
      <w:proofErr w:type="spellEnd"/>
      <w:r w:rsidRPr="00436FBE">
        <w:t xml:space="preserve"> </w:t>
      </w:r>
      <w:proofErr w:type="spellStart"/>
      <w:r w:rsidRPr="00436FBE">
        <w:t>ocolitoare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>/</w:t>
      </w:r>
      <w:proofErr w:type="spellStart"/>
      <w:r w:rsidRPr="00436FBE">
        <w:t>sau</w:t>
      </w:r>
      <w:proofErr w:type="spellEnd"/>
      <w:r w:rsidRPr="00436FBE">
        <w:t xml:space="preserve"> </w:t>
      </w:r>
      <w:proofErr w:type="spellStart"/>
      <w:r w:rsidRPr="00436FBE">
        <w:t>drumuri</w:t>
      </w:r>
      <w:proofErr w:type="spellEnd"/>
      <w:r w:rsidRPr="00436FBE">
        <w:t xml:space="preserve"> de </w:t>
      </w:r>
      <w:proofErr w:type="spellStart"/>
      <w:r w:rsidRPr="00436FBE">
        <w:t>legătură</w:t>
      </w:r>
      <w:proofErr w:type="spellEnd"/>
      <w:r w:rsidRPr="00436FBE">
        <w:t xml:space="preserve">, </w:t>
      </w:r>
      <w:proofErr w:type="spellStart"/>
      <w:r w:rsidRPr="00436FBE">
        <w:t>centre</w:t>
      </w:r>
      <w:proofErr w:type="spellEnd"/>
      <w:r w:rsidRPr="00436FBE">
        <w:t xml:space="preserve"> de </w:t>
      </w:r>
      <w:proofErr w:type="spellStart"/>
      <w:r w:rsidRPr="00436FBE">
        <w:t>agrement</w:t>
      </w:r>
      <w:proofErr w:type="spellEnd"/>
      <w:r w:rsidRPr="00436FBE">
        <w:t xml:space="preserve"> / </w:t>
      </w:r>
      <w:proofErr w:type="spellStart"/>
      <w:r w:rsidRPr="00436FBE">
        <w:t>baze</w:t>
      </w:r>
      <w:proofErr w:type="spellEnd"/>
      <w:r w:rsidRPr="00436FBE">
        <w:t xml:space="preserve"> </w:t>
      </w:r>
      <w:proofErr w:type="spellStart"/>
      <w:r w:rsidRPr="00436FBE">
        <w:t>turistice</w:t>
      </w:r>
      <w:proofErr w:type="spellEnd"/>
      <w:r w:rsidRPr="00436FBE">
        <w:t xml:space="preserve"> / </w:t>
      </w:r>
      <w:proofErr w:type="spellStart"/>
      <w:r w:rsidRPr="00436FBE">
        <w:t>tabere</w:t>
      </w:r>
      <w:proofErr w:type="spellEnd"/>
      <w:r w:rsidRPr="00436FBE">
        <w:t xml:space="preserve"> </w:t>
      </w:r>
      <w:proofErr w:type="spellStart"/>
      <w:r w:rsidRPr="00436FBE">
        <w:t>școlare</w:t>
      </w:r>
      <w:proofErr w:type="spellEnd"/>
      <w:r w:rsidRPr="00436FBE">
        <w:t xml:space="preserve">, </w:t>
      </w:r>
      <w:proofErr w:type="spellStart"/>
      <w:r w:rsidRPr="00436FBE">
        <w:t>infrastructură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servicii</w:t>
      </w:r>
      <w:proofErr w:type="spellEnd"/>
      <w:r w:rsidRPr="00436FBE">
        <w:t xml:space="preserve"> </w:t>
      </w:r>
      <w:proofErr w:type="spellStart"/>
      <w:r w:rsidRPr="00436FBE">
        <w:t>publice</w:t>
      </w:r>
      <w:proofErr w:type="spellEnd"/>
      <w:r w:rsidRPr="00436FBE">
        <w:t xml:space="preserve"> de </w:t>
      </w:r>
      <w:proofErr w:type="spellStart"/>
      <w:r w:rsidRPr="00436FBE">
        <w:t>turism</w:t>
      </w:r>
      <w:proofErr w:type="spellEnd"/>
      <w:r w:rsidRPr="00436FBE">
        <w:t xml:space="preserve">, </w:t>
      </w:r>
      <w:proofErr w:type="spellStart"/>
      <w:r w:rsidRPr="00436FBE">
        <w:t>inclusiv</w:t>
      </w:r>
      <w:proofErr w:type="spellEnd"/>
      <w:r w:rsidRPr="00436FBE">
        <w:t xml:space="preserve"> </w:t>
      </w:r>
      <w:proofErr w:type="spellStart"/>
      <w:r w:rsidRPr="00436FBE">
        <w:t>obiective</w:t>
      </w:r>
      <w:proofErr w:type="spellEnd"/>
      <w:r w:rsidRPr="00436FBE">
        <w:t xml:space="preserve"> de </w:t>
      </w:r>
      <w:proofErr w:type="spellStart"/>
      <w:r w:rsidRPr="00436FBE">
        <w:t>patrimoniu</w:t>
      </w:r>
      <w:proofErr w:type="spellEnd"/>
      <w:r w:rsidRPr="00436FBE">
        <w:t xml:space="preserve"> cu </w:t>
      </w:r>
      <w:proofErr w:type="spellStart"/>
      <w:r w:rsidRPr="00436FBE">
        <w:t>potențial</w:t>
      </w:r>
      <w:proofErr w:type="spellEnd"/>
      <w:r w:rsidRPr="00436FBE">
        <w:t xml:space="preserve"> </w:t>
      </w:r>
      <w:proofErr w:type="spellStart"/>
      <w:r w:rsidRPr="00436FBE">
        <w:t>turistic</w:t>
      </w:r>
      <w:proofErr w:type="spellEnd"/>
      <w:r w:rsidRPr="00436FBE">
        <w:t xml:space="preserve"> </w:t>
      </w:r>
      <w:r w:rsidRPr="00436FBE">
        <w:rPr>
          <w:rFonts w:eastAsia="Times New Roman"/>
        </w:rPr>
        <w:t xml:space="preserve">din </w:t>
      </w:r>
      <w:proofErr w:type="spellStart"/>
      <w:r w:rsidRPr="00436FBE">
        <w:rPr>
          <w:rFonts w:eastAsia="Times New Roman"/>
        </w:rPr>
        <w:t>Programul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Operațional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Asistență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Tehnică</w:t>
      </w:r>
      <w:proofErr w:type="spellEnd"/>
      <w:r w:rsidRPr="00436FBE">
        <w:rPr>
          <w:rFonts w:eastAsia="Times New Roman"/>
        </w:rPr>
        <w:t xml:space="preserve"> (POAT) 2014-2020, </w:t>
      </w:r>
      <w:proofErr w:type="spellStart"/>
      <w:r w:rsidRPr="00436FBE">
        <w:rPr>
          <w:rFonts w:eastAsia="Times New Roman"/>
        </w:rPr>
        <w:t>Axa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prioritară</w:t>
      </w:r>
      <w:proofErr w:type="spellEnd"/>
      <w:r w:rsidRPr="00436FBE">
        <w:rPr>
          <w:rFonts w:eastAsia="Times New Roman"/>
        </w:rPr>
        <w:t xml:space="preserve"> 1 </w:t>
      </w:r>
      <w:proofErr w:type="spellStart"/>
      <w:r w:rsidRPr="00436FBE">
        <w:t>Întărirea</w:t>
      </w:r>
      <w:proofErr w:type="spellEnd"/>
      <w:r w:rsidRPr="00436FBE">
        <w:t xml:space="preserve"> </w:t>
      </w:r>
      <w:proofErr w:type="spellStart"/>
      <w:r w:rsidRPr="00436FBE">
        <w:t>capacității</w:t>
      </w:r>
      <w:proofErr w:type="spellEnd"/>
      <w:r w:rsidRPr="00436FBE">
        <w:t xml:space="preserve"> </w:t>
      </w:r>
      <w:proofErr w:type="spellStart"/>
      <w:r w:rsidRPr="00436FBE">
        <w:t>beneficiarilor</w:t>
      </w:r>
      <w:proofErr w:type="spellEnd"/>
      <w:r w:rsidRPr="00436FBE">
        <w:t xml:space="preserve"> de a </w:t>
      </w:r>
      <w:proofErr w:type="spellStart"/>
      <w:r w:rsidRPr="00436FBE">
        <w:t>pregăti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implementa</w:t>
      </w:r>
      <w:proofErr w:type="spellEnd"/>
      <w:r w:rsidRPr="00436FBE">
        <w:t xml:space="preserve"> </w:t>
      </w:r>
      <w:proofErr w:type="spellStart"/>
      <w:r w:rsidRPr="00436FBE">
        <w:t>proiecte</w:t>
      </w:r>
      <w:proofErr w:type="spellEnd"/>
      <w:r w:rsidRPr="00436FBE">
        <w:t xml:space="preserve"> </w:t>
      </w:r>
      <w:proofErr w:type="spellStart"/>
      <w:r w:rsidRPr="00436FBE">
        <w:t>finanțate</w:t>
      </w:r>
      <w:proofErr w:type="spellEnd"/>
      <w:r w:rsidRPr="00436FBE">
        <w:t xml:space="preserve"> din FESI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diseminarea</w:t>
      </w:r>
      <w:proofErr w:type="spellEnd"/>
      <w:r w:rsidRPr="00436FBE">
        <w:t xml:space="preserve"> </w:t>
      </w:r>
      <w:proofErr w:type="spellStart"/>
      <w:r w:rsidRPr="00436FBE">
        <w:t>informațiilor</w:t>
      </w:r>
      <w:proofErr w:type="spellEnd"/>
      <w:r w:rsidRPr="00436FBE">
        <w:t xml:space="preserve"> </w:t>
      </w:r>
      <w:proofErr w:type="spellStart"/>
      <w:r w:rsidRPr="00436FBE">
        <w:t>privind</w:t>
      </w:r>
      <w:proofErr w:type="spellEnd"/>
      <w:r w:rsidRPr="00436FBE">
        <w:t xml:space="preserve"> </w:t>
      </w:r>
      <w:proofErr w:type="spellStart"/>
      <w:r w:rsidRPr="00436FBE">
        <w:t>aceste</w:t>
      </w:r>
      <w:proofErr w:type="spellEnd"/>
      <w:r w:rsidRPr="00436FBE">
        <w:t xml:space="preserve"> </w:t>
      </w:r>
      <w:proofErr w:type="spellStart"/>
      <w:r w:rsidRPr="00436FBE">
        <w:t>fonduri</w:t>
      </w:r>
      <w:proofErr w:type="spellEnd"/>
      <w:r w:rsidRPr="00436FBE">
        <w:t xml:space="preserve">, </w:t>
      </w:r>
      <w:proofErr w:type="spellStart"/>
      <w:r w:rsidRPr="00436FBE">
        <w:t>Obiectivul</w:t>
      </w:r>
      <w:proofErr w:type="spellEnd"/>
      <w:r w:rsidRPr="00436FBE">
        <w:t xml:space="preserve"> Specific 1.1 </w:t>
      </w:r>
      <w:proofErr w:type="spellStart"/>
      <w:r w:rsidRPr="00436FBE">
        <w:t>Întărirea</w:t>
      </w:r>
      <w:proofErr w:type="spellEnd"/>
      <w:r w:rsidRPr="00436FBE">
        <w:t xml:space="preserve"> </w:t>
      </w:r>
      <w:proofErr w:type="spellStart"/>
      <w:r w:rsidRPr="00436FBE">
        <w:t>capacității</w:t>
      </w:r>
      <w:proofErr w:type="spellEnd"/>
      <w:r w:rsidRPr="00436FBE">
        <w:t xml:space="preserve"> </w:t>
      </w:r>
      <w:proofErr w:type="spellStart"/>
      <w:r w:rsidRPr="00436FBE">
        <w:t>beneficiarilor</w:t>
      </w:r>
      <w:proofErr w:type="spellEnd"/>
      <w:r w:rsidRPr="00436FBE">
        <w:t xml:space="preserve"> de </w:t>
      </w:r>
      <w:proofErr w:type="spellStart"/>
      <w:r w:rsidRPr="00436FBE">
        <w:t>proiecte</w:t>
      </w:r>
      <w:proofErr w:type="spellEnd"/>
      <w:r w:rsidRPr="00436FBE">
        <w:t xml:space="preserve"> </w:t>
      </w:r>
      <w:proofErr w:type="spellStart"/>
      <w:r w:rsidRPr="00436FBE">
        <w:t>finanțate</w:t>
      </w:r>
      <w:proofErr w:type="spellEnd"/>
      <w:r w:rsidRPr="00436FBE">
        <w:t xml:space="preserve"> din FESI de a </w:t>
      </w:r>
      <w:proofErr w:type="spellStart"/>
      <w:r w:rsidRPr="00436FBE">
        <w:t>pregăti</w:t>
      </w:r>
      <w:proofErr w:type="spellEnd"/>
      <w:r w:rsidRPr="00436FBE">
        <w:t xml:space="preserve"> </w:t>
      </w:r>
      <w:proofErr w:type="spellStart"/>
      <w:r w:rsidRPr="00436FBE">
        <w:t>şi</w:t>
      </w:r>
      <w:proofErr w:type="spellEnd"/>
      <w:r w:rsidRPr="00436FBE">
        <w:t xml:space="preserve"> de a </w:t>
      </w:r>
      <w:proofErr w:type="spellStart"/>
      <w:r w:rsidRPr="00436FBE">
        <w:t>implementa</w:t>
      </w:r>
      <w:proofErr w:type="spellEnd"/>
      <w:r w:rsidRPr="00436FBE">
        <w:t xml:space="preserve"> </w:t>
      </w:r>
      <w:proofErr w:type="spellStart"/>
      <w:r w:rsidRPr="00436FBE">
        <w:t>proiecte</w:t>
      </w:r>
      <w:proofErr w:type="spellEnd"/>
      <w:r w:rsidRPr="00436FBE">
        <w:t xml:space="preserve"> mature, </w:t>
      </w:r>
      <w:proofErr w:type="spellStart"/>
      <w:r w:rsidRPr="00436FBE">
        <w:t>Acțiunea</w:t>
      </w:r>
      <w:proofErr w:type="spellEnd"/>
      <w:r w:rsidRPr="00436FBE">
        <w:t xml:space="preserve"> 1.1.1 </w:t>
      </w:r>
      <w:proofErr w:type="spellStart"/>
      <w:r w:rsidRPr="00436FBE">
        <w:t>Asistență</w:t>
      </w:r>
      <w:proofErr w:type="spellEnd"/>
      <w:r w:rsidRPr="00436FBE">
        <w:t xml:space="preserve"> </w:t>
      </w:r>
      <w:proofErr w:type="spellStart"/>
      <w:r w:rsidRPr="00436FBE">
        <w:t>orizontală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beneficiarii</w:t>
      </w:r>
      <w:proofErr w:type="spellEnd"/>
      <w:r w:rsidRPr="00436FBE">
        <w:t xml:space="preserve"> FESI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specifică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beneficiarii</w:t>
      </w:r>
      <w:proofErr w:type="spellEnd"/>
      <w:r w:rsidRPr="00436FBE">
        <w:t xml:space="preserve"> POAT, POIM </w:t>
      </w:r>
      <w:proofErr w:type="spellStart"/>
      <w:r w:rsidRPr="00436FBE">
        <w:t>și</w:t>
      </w:r>
      <w:proofErr w:type="spellEnd"/>
      <w:r w:rsidRPr="00436FBE">
        <w:t xml:space="preserve"> POC, </w:t>
      </w:r>
      <w:proofErr w:type="spellStart"/>
      <w:r w:rsidRPr="00436FBE">
        <w:t>inclusiv</w:t>
      </w:r>
      <w:proofErr w:type="spellEnd"/>
      <w:r w:rsidRPr="00436FBE">
        <w:t xml:space="preserve"> </w:t>
      </w:r>
      <w:proofErr w:type="spellStart"/>
      <w:r w:rsidRPr="00436FBE">
        <w:t>instruire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aceștia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 xml:space="preserve"> </w:t>
      </w:r>
      <w:proofErr w:type="spellStart"/>
      <w:r w:rsidRPr="00436FBE">
        <w:t>pentru</w:t>
      </w:r>
      <w:proofErr w:type="spellEnd"/>
      <w:r w:rsidRPr="00436FBE">
        <w:t xml:space="preserve"> </w:t>
      </w:r>
      <w:proofErr w:type="spellStart"/>
      <w:r w:rsidRPr="00436FBE">
        <w:t>potențialii</w:t>
      </w:r>
      <w:proofErr w:type="spellEnd"/>
      <w:r w:rsidRPr="00436FBE">
        <w:t xml:space="preserve"> </w:t>
      </w:r>
      <w:proofErr w:type="spellStart"/>
      <w:r w:rsidRPr="00436FBE">
        <w:t>beneficiari</w:t>
      </w:r>
      <w:proofErr w:type="spellEnd"/>
      <w:r w:rsidRPr="00436FBE">
        <w:t xml:space="preserve"> FESI.</w:t>
      </w:r>
    </w:p>
    <w:p w14:paraId="75E9001B" w14:textId="77777777" w:rsidR="00D3125C" w:rsidRDefault="00861964" w:rsidP="00861964">
      <w:pPr>
        <w:spacing w:after="0"/>
        <w:ind w:firstLine="720"/>
        <w:jc w:val="both"/>
        <w:rPr>
          <w:rFonts w:asciiTheme="minorHAnsi" w:eastAsia="Times New Roman" w:hAnsiTheme="minorHAnsi"/>
        </w:rPr>
      </w:pPr>
      <w:proofErr w:type="spellStart"/>
      <w:r w:rsidRPr="00861964">
        <w:rPr>
          <w:rFonts w:asciiTheme="minorHAnsi" w:hAnsiTheme="minorHAnsi"/>
        </w:rPr>
        <w:t>Avand</w:t>
      </w:r>
      <w:proofErr w:type="spellEnd"/>
      <w:r w:rsidRPr="00861964">
        <w:rPr>
          <w:rFonts w:asciiTheme="minorHAnsi" w:hAnsiTheme="minorHAnsi"/>
        </w:rPr>
        <w:t xml:space="preserve"> in </w:t>
      </w:r>
      <w:proofErr w:type="spellStart"/>
      <w:r w:rsidRPr="00861964">
        <w:rPr>
          <w:rFonts w:asciiTheme="minorHAnsi" w:hAnsiTheme="minorHAnsi"/>
        </w:rPr>
        <w:t>vedere</w:t>
      </w:r>
      <w:proofErr w:type="spellEnd"/>
      <w:r w:rsidRPr="00861964">
        <w:rPr>
          <w:rFonts w:asciiTheme="minorHAnsi" w:hAnsiTheme="minorHAnsi"/>
        </w:rPr>
        <w:t xml:space="preserve"> </w:t>
      </w:r>
      <w:proofErr w:type="spellStart"/>
      <w:r w:rsidRPr="00861964">
        <w:rPr>
          <w:rFonts w:asciiTheme="minorHAnsi" w:hAnsiTheme="minorHAnsi"/>
        </w:rPr>
        <w:t>faptul</w:t>
      </w:r>
      <w:proofErr w:type="spellEnd"/>
      <w:r w:rsidRPr="00861964">
        <w:rPr>
          <w:rFonts w:asciiTheme="minorHAnsi" w:hAnsiTheme="minorHAnsi"/>
        </w:rPr>
        <w:t xml:space="preserve"> ca UAT </w:t>
      </w:r>
      <w:proofErr w:type="spellStart"/>
      <w:r w:rsidRPr="00861964">
        <w:rPr>
          <w:rFonts w:asciiTheme="minorHAnsi" w:hAnsiTheme="minorHAnsi"/>
        </w:rPr>
        <w:t>Municipiul</w:t>
      </w:r>
      <w:proofErr w:type="spellEnd"/>
      <w:r w:rsidRPr="00861964">
        <w:rPr>
          <w:rFonts w:asciiTheme="minorHAnsi" w:hAnsiTheme="minorHAnsi"/>
        </w:rPr>
        <w:t xml:space="preserve"> Buzau </w:t>
      </w:r>
      <w:proofErr w:type="spellStart"/>
      <w:r w:rsidRPr="00861964">
        <w:rPr>
          <w:rFonts w:asciiTheme="minorHAnsi" w:hAnsiTheme="minorHAnsi"/>
        </w:rPr>
        <w:t>pregateste</w:t>
      </w:r>
      <w:proofErr w:type="spellEnd"/>
      <w:r w:rsidRPr="00861964">
        <w:rPr>
          <w:rFonts w:asciiTheme="minorHAnsi" w:hAnsiTheme="minorHAnsi"/>
        </w:rPr>
        <w:t xml:space="preserve"> </w:t>
      </w:r>
      <w:proofErr w:type="spellStart"/>
      <w:r w:rsidRPr="00861964">
        <w:rPr>
          <w:rFonts w:asciiTheme="minorHAnsi" w:hAnsiTheme="minorHAnsi"/>
        </w:rPr>
        <w:t>portofoliul</w:t>
      </w:r>
      <w:proofErr w:type="spellEnd"/>
      <w:r w:rsidRPr="00861964">
        <w:rPr>
          <w:rFonts w:asciiTheme="minorHAnsi" w:hAnsiTheme="minorHAnsi"/>
        </w:rPr>
        <w:t xml:space="preserve"> de </w:t>
      </w:r>
      <w:proofErr w:type="spellStart"/>
      <w:r w:rsidRPr="00861964">
        <w:rPr>
          <w:rFonts w:asciiTheme="minorHAnsi" w:hAnsiTheme="minorHAnsi"/>
        </w:rPr>
        <w:t>proiecte</w:t>
      </w:r>
      <w:proofErr w:type="spellEnd"/>
      <w:r w:rsidRPr="00861964">
        <w:rPr>
          <w:rFonts w:asciiTheme="minorHAnsi" w:hAnsiTheme="minorHAnsi"/>
        </w:rPr>
        <w:t xml:space="preserve"> </w:t>
      </w:r>
      <w:proofErr w:type="spellStart"/>
      <w:r w:rsidRPr="00861964">
        <w:rPr>
          <w:rFonts w:asciiTheme="minorHAnsi" w:hAnsiTheme="minorHAnsi"/>
        </w:rPr>
        <w:t>pentru</w:t>
      </w:r>
      <w:proofErr w:type="spellEnd"/>
      <w:r w:rsidRPr="00861964">
        <w:rPr>
          <w:rFonts w:asciiTheme="minorHAnsi" w:hAnsiTheme="minorHAnsi"/>
        </w:rPr>
        <w:t xml:space="preserve"> </w:t>
      </w:r>
      <w:proofErr w:type="spellStart"/>
      <w:r w:rsidRPr="00861964">
        <w:rPr>
          <w:rFonts w:asciiTheme="minorHAnsi" w:hAnsiTheme="minorHAnsi"/>
        </w:rPr>
        <w:t>perioada</w:t>
      </w:r>
      <w:proofErr w:type="spellEnd"/>
      <w:r w:rsidRPr="00861964">
        <w:rPr>
          <w:rFonts w:asciiTheme="minorHAnsi" w:hAnsiTheme="minorHAnsi"/>
        </w:rPr>
        <w:t xml:space="preserve"> de </w:t>
      </w:r>
      <w:proofErr w:type="spellStart"/>
      <w:r w:rsidRPr="00861964">
        <w:rPr>
          <w:rFonts w:asciiTheme="minorHAnsi" w:hAnsiTheme="minorHAnsi"/>
        </w:rPr>
        <w:t>finantare</w:t>
      </w:r>
      <w:proofErr w:type="spellEnd"/>
      <w:r w:rsidRPr="00861964">
        <w:rPr>
          <w:rFonts w:asciiTheme="minorHAnsi" w:hAnsiTheme="minorHAnsi"/>
        </w:rPr>
        <w:t xml:space="preserve"> 2021-2027 </w:t>
      </w:r>
      <w:proofErr w:type="spellStart"/>
      <w:r w:rsidRPr="00861964">
        <w:rPr>
          <w:rFonts w:asciiTheme="minorHAnsi" w:hAnsiTheme="minorHAnsi"/>
        </w:rPr>
        <w:t>si</w:t>
      </w:r>
      <w:proofErr w:type="spellEnd"/>
      <w:r w:rsidRPr="00861964">
        <w:rPr>
          <w:rFonts w:asciiTheme="minorHAnsi" w:hAnsiTheme="minorHAnsi"/>
        </w:rPr>
        <w:t xml:space="preserve"> a </w:t>
      </w:r>
      <w:proofErr w:type="spellStart"/>
      <w:r w:rsidRPr="00861964">
        <w:rPr>
          <w:rFonts w:asciiTheme="minorHAnsi" w:hAnsiTheme="minorHAnsi"/>
        </w:rPr>
        <w:t>depus</w:t>
      </w:r>
      <w:proofErr w:type="spellEnd"/>
      <w:r w:rsidRPr="00861964">
        <w:rPr>
          <w:rFonts w:asciiTheme="minorHAnsi" w:hAnsiTheme="minorHAnsi"/>
        </w:rPr>
        <w:t xml:space="preserve"> la </w:t>
      </w:r>
      <w:proofErr w:type="spellStart"/>
      <w:r w:rsidRPr="00861964">
        <w:rPr>
          <w:rFonts w:asciiTheme="minorHAnsi" w:eastAsia="Times New Roman" w:hAnsiTheme="minorHAnsi"/>
        </w:rPr>
        <w:t>Agentia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pentru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Dezvoltare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Regionala</w:t>
      </w:r>
      <w:proofErr w:type="spellEnd"/>
      <w:r w:rsidRPr="00861964">
        <w:rPr>
          <w:rFonts w:asciiTheme="minorHAnsi" w:eastAsia="Times New Roman" w:hAnsiTheme="minorHAnsi"/>
        </w:rPr>
        <w:t xml:space="preserve"> Sud Est </w:t>
      </w:r>
      <w:proofErr w:type="spellStart"/>
      <w:r w:rsidRPr="00861964">
        <w:rPr>
          <w:rFonts w:asciiTheme="minorHAnsi" w:eastAsia="Times New Roman" w:hAnsiTheme="minorHAnsi"/>
        </w:rPr>
        <w:t>doua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fise</w:t>
      </w:r>
      <w:proofErr w:type="spellEnd"/>
      <w:r w:rsidRPr="00861964">
        <w:rPr>
          <w:rFonts w:asciiTheme="minorHAnsi" w:eastAsia="Times New Roman" w:hAnsiTheme="minorHAnsi"/>
        </w:rPr>
        <w:t xml:space="preserve"> de </w:t>
      </w:r>
      <w:proofErr w:type="spellStart"/>
      <w:r w:rsidRPr="00861964">
        <w:rPr>
          <w:rFonts w:asciiTheme="minorHAnsi" w:eastAsia="Times New Roman" w:hAnsiTheme="minorHAnsi"/>
        </w:rPr>
        <w:t>proiecte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majore</w:t>
      </w:r>
      <w:proofErr w:type="spellEnd"/>
      <w:r w:rsidRPr="00861964">
        <w:rPr>
          <w:rFonts w:asciiTheme="minorHAnsi" w:eastAsia="Times New Roman" w:hAnsiTheme="minorHAnsi"/>
        </w:rPr>
        <w:t xml:space="preserve"> din </w:t>
      </w:r>
      <w:proofErr w:type="spellStart"/>
      <w:r w:rsidRPr="00861964">
        <w:rPr>
          <w:rFonts w:asciiTheme="minorHAnsi" w:eastAsia="Times New Roman" w:hAnsiTheme="minorHAnsi"/>
        </w:rPr>
        <w:t>domeniul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mobilitate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urbana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si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regenerare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urbana</w:t>
      </w:r>
      <w:proofErr w:type="spellEnd"/>
      <w:r w:rsidRPr="00861964">
        <w:rPr>
          <w:rFonts w:asciiTheme="minorHAnsi" w:eastAsia="Times New Roman" w:hAnsiTheme="minorHAnsi"/>
        </w:rPr>
        <w:t xml:space="preserve"> “</w:t>
      </w:r>
      <w:proofErr w:type="spellStart"/>
      <w:r w:rsidRPr="00861964">
        <w:rPr>
          <w:rFonts w:asciiTheme="minorHAnsi" w:eastAsia="Times New Roman" w:hAnsiTheme="minorHAnsi"/>
        </w:rPr>
        <w:t>Cresterea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mobilitatii</w:t>
      </w:r>
      <w:proofErr w:type="spellEnd"/>
      <w:r w:rsidRPr="00861964">
        <w:rPr>
          <w:rFonts w:asciiTheme="minorHAnsi" w:eastAsia="Times New Roman" w:hAnsiTheme="minorHAnsi"/>
        </w:rPr>
        <w:t xml:space="preserve"> urbane </w:t>
      </w:r>
      <w:proofErr w:type="spellStart"/>
      <w:r w:rsidRPr="00861964">
        <w:rPr>
          <w:rFonts w:asciiTheme="minorHAnsi" w:eastAsia="Times New Roman" w:hAnsiTheme="minorHAnsi"/>
        </w:rPr>
        <w:t>prin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realizarea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unui</w:t>
      </w:r>
      <w:proofErr w:type="spellEnd"/>
      <w:r w:rsidRPr="00861964">
        <w:rPr>
          <w:rFonts w:asciiTheme="minorHAnsi" w:eastAsia="Times New Roman" w:hAnsiTheme="minorHAnsi"/>
        </w:rPr>
        <w:t xml:space="preserve"> hub de transport </w:t>
      </w:r>
      <w:proofErr w:type="spellStart"/>
      <w:r w:rsidRPr="00861964">
        <w:rPr>
          <w:rFonts w:asciiTheme="minorHAnsi" w:eastAsia="Times New Roman" w:hAnsiTheme="minorHAnsi"/>
        </w:rPr>
        <w:t>si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autobaza</w:t>
      </w:r>
      <w:proofErr w:type="spellEnd"/>
      <w:r w:rsidRPr="00861964">
        <w:rPr>
          <w:rFonts w:asciiTheme="minorHAnsi" w:eastAsia="Times New Roman" w:hAnsiTheme="minorHAnsi"/>
        </w:rPr>
        <w:t xml:space="preserve">” </w:t>
      </w:r>
      <w:proofErr w:type="spellStart"/>
      <w:r w:rsidRPr="00861964">
        <w:rPr>
          <w:rFonts w:asciiTheme="minorHAnsi" w:eastAsia="Times New Roman" w:hAnsiTheme="minorHAnsi"/>
        </w:rPr>
        <w:t>si</w:t>
      </w:r>
      <w:proofErr w:type="spellEnd"/>
      <w:r w:rsidRPr="00861964">
        <w:rPr>
          <w:rFonts w:asciiTheme="minorHAnsi" w:eastAsia="Times New Roman" w:hAnsiTheme="minorHAnsi"/>
        </w:rPr>
        <w:t xml:space="preserve"> „</w:t>
      </w:r>
      <w:proofErr w:type="spellStart"/>
      <w:r w:rsidRPr="00861964">
        <w:rPr>
          <w:rFonts w:asciiTheme="minorHAnsi" w:eastAsia="Times New Roman" w:hAnsiTheme="minorHAnsi"/>
        </w:rPr>
        <w:t>Regenerare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urbana</w:t>
      </w:r>
      <w:proofErr w:type="spellEnd"/>
      <w:r w:rsidRPr="00861964">
        <w:rPr>
          <w:rFonts w:asciiTheme="minorHAnsi" w:eastAsia="Times New Roman" w:hAnsiTheme="minorHAnsi"/>
        </w:rPr>
        <w:t xml:space="preserve"> a </w:t>
      </w:r>
      <w:proofErr w:type="spellStart"/>
      <w:r w:rsidRPr="00861964">
        <w:rPr>
          <w:rFonts w:asciiTheme="minorHAnsi" w:eastAsia="Times New Roman" w:hAnsiTheme="minorHAnsi"/>
        </w:rPr>
        <w:t>arealelor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degradate</w:t>
      </w:r>
      <w:proofErr w:type="spellEnd"/>
      <w:r w:rsidRPr="00861964">
        <w:rPr>
          <w:rFonts w:asciiTheme="minorHAnsi" w:eastAsia="Times New Roman" w:hAnsiTheme="minorHAnsi"/>
        </w:rPr>
        <w:t xml:space="preserve"> din zona de </w:t>
      </w:r>
      <w:proofErr w:type="spellStart"/>
      <w:r w:rsidRPr="00861964">
        <w:rPr>
          <w:rFonts w:asciiTheme="minorHAnsi" w:eastAsia="Times New Roman" w:hAnsiTheme="minorHAnsi"/>
        </w:rPr>
        <w:t>interventie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Unirii</w:t>
      </w:r>
      <w:proofErr w:type="spellEnd"/>
      <w:r w:rsidRPr="00861964">
        <w:rPr>
          <w:rFonts w:asciiTheme="minorHAnsi" w:eastAsia="Times New Roman" w:hAnsiTheme="minorHAnsi"/>
        </w:rPr>
        <w:t xml:space="preserve"> Sud, </w:t>
      </w:r>
      <w:proofErr w:type="spellStart"/>
      <w:r w:rsidRPr="00861964">
        <w:rPr>
          <w:rFonts w:asciiTheme="minorHAnsi" w:eastAsia="Times New Roman" w:hAnsiTheme="minorHAnsi"/>
        </w:rPr>
        <w:t>Spiru</w:t>
      </w:r>
      <w:proofErr w:type="spellEnd"/>
      <w:r w:rsidRPr="00861964">
        <w:rPr>
          <w:rFonts w:asciiTheme="minorHAnsi" w:eastAsia="Times New Roman" w:hAnsiTheme="minorHAnsi"/>
        </w:rPr>
        <w:t xml:space="preserve"> </w:t>
      </w:r>
      <w:proofErr w:type="spellStart"/>
      <w:r w:rsidRPr="00861964">
        <w:rPr>
          <w:rFonts w:asciiTheme="minorHAnsi" w:eastAsia="Times New Roman" w:hAnsiTheme="minorHAnsi"/>
        </w:rPr>
        <w:t>Haret</w:t>
      </w:r>
      <w:proofErr w:type="spellEnd"/>
      <w:r w:rsidRPr="00861964">
        <w:rPr>
          <w:rFonts w:asciiTheme="minorHAnsi" w:eastAsia="Times New Roman" w:hAnsiTheme="minorHAnsi"/>
        </w:rPr>
        <w:t xml:space="preserve">, Nicolae </w:t>
      </w:r>
      <w:proofErr w:type="spellStart"/>
      <w:r w:rsidRPr="00861964">
        <w:rPr>
          <w:rFonts w:asciiTheme="minorHAnsi" w:eastAsia="Times New Roman" w:hAnsiTheme="minorHAnsi"/>
        </w:rPr>
        <w:t>Balcescu</w:t>
      </w:r>
      <w:proofErr w:type="spellEnd"/>
      <w:r w:rsidRPr="00861964">
        <w:rPr>
          <w:rFonts w:asciiTheme="minorHAnsi" w:eastAsia="Times New Roman" w:hAnsiTheme="minorHAnsi"/>
        </w:rPr>
        <w:t>, Micro XIV”</w:t>
      </w:r>
      <w:r>
        <w:rPr>
          <w:rFonts w:asciiTheme="minorHAnsi" w:eastAsia="Times New Roman" w:hAnsiTheme="minorHAnsi"/>
        </w:rPr>
        <w:t xml:space="preserve"> se </w:t>
      </w:r>
      <w:proofErr w:type="spellStart"/>
      <w:r>
        <w:rPr>
          <w:rFonts w:asciiTheme="minorHAnsi" w:eastAsia="Times New Roman" w:hAnsiTheme="minorHAnsi"/>
        </w:rPr>
        <w:t>doreste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realizarea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documentatiilor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tehnico-economice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prin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accesare</w:t>
      </w:r>
      <w:proofErr w:type="spellEnd"/>
      <w:r>
        <w:rPr>
          <w:rFonts w:asciiTheme="minorHAnsi" w:eastAsia="Times New Roman" w:hAnsiTheme="minorHAnsi"/>
        </w:rPr>
        <w:t xml:space="preserve"> de </w:t>
      </w:r>
      <w:proofErr w:type="spellStart"/>
      <w:r>
        <w:rPr>
          <w:rFonts w:asciiTheme="minorHAnsi" w:eastAsia="Times New Roman" w:hAnsiTheme="minorHAnsi"/>
        </w:rPr>
        <w:t>Fonduri</w:t>
      </w:r>
      <w:proofErr w:type="spellEnd"/>
      <w:r>
        <w:rPr>
          <w:rFonts w:asciiTheme="minorHAnsi" w:eastAsia="Times New Roman" w:hAnsiTheme="minorHAnsi"/>
        </w:rPr>
        <w:t xml:space="preserve"> din </w:t>
      </w:r>
      <w:proofErr w:type="spellStart"/>
      <w:r>
        <w:rPr>
          <w:rFonts w:asciiTheme="minorHAnsi" w:eastAsia="Times New Roman" w:hAnsiTheme="minorHAnsi"/>
        </w:rPr>
        <w:t>cadrul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acestui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apel</w:t>
      </w:r>
      <w:proofErr w:type="spellEnd"/>
      <w:r>
        <w:rPr>
          <w:rFonts w:asciiTheme="minorHAnsi" w:eastAsia="Times New Roman" w:hAnsiTheme="minorHAnsi"/>
        </w:rPr>
        <w:t xml:space="preserve">. </w:t>
      </w:r>
      <w:proofErr w:type="spellStart"/>
      <w:r>
        <w:rPr>
          <w:rFonts w:asciiTheme="minorHAnsi" w:eastAsia="Times New Roman" w:hAnsiTheme="minorHAnsi"/>
        </w:rPr>
        <w:t>Contributia</w:t>
      </w:r>
      <w:proofErr w:type="spellEnd"/>
      <w:r>
        <w:rPr>
          <w:rFonts w:asciiTheme="minorHAnsi" w:eastAsia="Times New Roman" w:hAnsiTheme="minorHAnsi"/>
        </w:rPr>
        <w:t xml:space="preserve"> din </w:t>
      </w:r>
      <w:proofErr w:type="spellStart"/>
      <w:r>
        <w:rPr>
          <w:rFonts w:asciiTheme="minorHAnsi" w:eastAsia="Times New Roman" w:hAnsiTheme="minorHAnsi"/>
        </w:rPr>
        <w:t>partea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Municipiului</w:t>
      </w:r>
      <w:proofErr w:type="spellEnd"/>
      <w:r>
        <w:rPr>
          <w:rFonts w:asciiTheme="minorHAnsi" w:eastAsia="Times New Roman" w:hAnsiTheme="minorHAnsi"/>
        </w:rPr>
        <w:t xml:space="preserve"> Buzau </w:t>
      </w:r>
      <w:proofErr w:type="spellStart"/>
      <w:r>
        <w:rPr>
          <w:rFonts w:asciiTheme="minorHAnsi" w:eastAsia="Times New Roman" w:hAnsiTheme="minorHAnsi"/>
        </w:rPr>
        <w:t>pentru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realizarea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documentatiilor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fiind</w:t>
      </w:r>
      <w:proofErr w:type="spellEnd"/>
      <w:r>
        <w:rPr>
          <w:rFonts w:asciiTheme="minorHAnsi" w:eastAsia="Times New Roman" w:hAnsiTheme="minorHAnsi"/>
        </w:rPr>
        <w:t xml:space="preserve"> de 2% din </w:t>
      </w:r>
      <w:proofErr w:type="spellStart"/>
      <w:r>
        <w:rPr>
          <w:rFonts w:asciiTheme="minorHAnsi" w:eastAsia="Times New Roman" w:hAnsiTheme="minorHAnsi"/>
        </w:rPr>
        <w:t>valoarea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acestora</w:t>
      </w:r>
      <w:proofErr w:type="spellEnd"/>
      <w:r>
        <w:rPr>
          <w:rFonts w:asciiTheme="minorHAnsi" w:eastAsia="Times New Roman" w:hAnsiTheme="minorHAnsi"/>
        </w:rPr>
        <w:t xml:space="preserve">. </w:t>
      </w:r>
      <w:proofErr w:type="spellStart"/>
      <w:r w:rsidR="00951AE7">
        <w:rPr>
          <w:rFonts w:asciiTheme="minorHAnsi" w:eastAsia="Times New Roman" w:hAnsiTheme="minorHAnsi"/>
        </w:rPr>
        <w:t>Contributia</w:t>
      </w:r>
      <w:proofErr w:type="spellEnd"/>
      <w:r w:rsidR="00951AE7">
        <w:rPr>
          <w:rFonts w:asciiTheme="minorHAnsi" w:eastAsia="Times New Roman" w:hAnsiTheme="minorHAnsi"/>
        </w:rPr>
        <w:t xml:space="preserve"> UAT </w:t>
      </w:r>
      <w:proofErr w:type="spellStart"/>
      <w:r w:rsidR="00951AE7">
        <w:rPr>
          <w:rFonts w:asciiTheme="minorHAnsi" w:eastAsia="Times New Roman" w:hAnsiTheme="minorHAnsi"/>
        </w:rPr>
        <w:t>Municipiul</w:t>
      </w:r>
      <w:proofErr w:type="spellEnd"/>
      <w:r w:rsidR="00951AE7">
        <w:rPr>
          <w:rFonts w:asciiTheme="minorHAnsi" w:eastAsia="Times New Roman" w:hAnsiTheme="minorHAnsi"/>
        </w:rPr>
        <w:t xml:space="preserve"> Buzau la </w:t>
      </w:r>
      <w:proofErr w:type="spellStart"/>
      <w:r w:rsidR="00951AE7">
        <w:rPr>
          <w:rFonts w:asciiTheme="minorHAnsi" w:eastAsia="Times New Roman" w:hAnsiTheme="minorHAnsi"/>
        </w:rPr>
        <w:t>realizarea</w:t>
      </w:r>
      <w:proofErr w:type="spellEnd"/>
      <w:r w:rsidR="00951AE7">
        <w:rPr>
          <w:rFonts w:asciiTheme="minorHAnsi" w:eastAsia="Times New Roman" w:hAnsiTheme="minorHAnsi"/>
        </w:rPr>
        <w:t xml:space="preserve"> </w:t>
      </w:r>
      <w:proofErr w:type="spellStart"/>
      <w:r w:rsidR="00951AE7">
        <w:rPr>
          <w:rFonts w:asciiTheme="minorHAnsi" w:eastAsia="Times New Roman" w:hAnsiTheme="minorHAnsi"/>
        </w:rPr>
        <w:t>documentatiilor</w:t>
      </w:r>
      <w:proofErr w:type="spellEnd"/>
      <w:r w:rsidR="00951AE7">
        <w:rPr>
          <w:rFonts w:asciiTheme="minorHAnsi" w:eastAsia="Times New Roman" w:hAnsiTheme="minorHAnsi"/>
        </w:rPr>
        <w:t xml:space="preserve"> </w:t>
      </w:r>
      <w:proofErr w:type="spellStart"/>
      <w:r w:rsidR="00951AE7">
        <w:rPr>
          <w:rFonts w:asciiTheme="minorHAnsi" w:eastAsia="Times New Roman" w:hAnsiTheme="minorHAnsi"/>
        </w:rPr>
        <w:t>tehnico-economice</w:t>
      </w:r>
      <w:proofErr w:type="spellEnd"/>
      <w:r w:rsidR="00951AE7">
        <w:rPr>
          <w:rFonts w:asciiTheme="minorHAnsi" w:eastAsia="Times New Roman" w:hAnsiTheme="minorHAnsi"/>
        </w:rPr>
        <w:t xml:space="preserve"> SF+PT </w:t>
      </w:r>
      <w:proofErr w:type="spellStart"/>
      <w:r w:rsidR="00951AE7">
        <w:rPr>
          <w:rFonts w:asciiTheme="minorHAnsi" w:eastAsia="Times New Roman" w:hAnsiTheme="minorHAnsi"/>
        </w:rPr>
        <w:t>este</w:t>
      </w:r>
      <w:proofErr w:type="spellEnd"/>
      <w:r w:rsidR="00951AE7">
        <w:rPr>
          <w:rFonts w:asciiTheme="minorHAnsi" w:eastAsia="Times New Roman" w:hAnsiTheme="minorHAnsi"/>
        </w:rPr>
        <w:t xml:space="preserve"> de 119.497,</w:t>
      </w:r>
      <w:proofErr w:type="gramStart"/>
      <w:r w:rsidR="00951AE7">
        <w:rPr>
          <w:rFonts w:asciiTheme="minorHAnsi" w:eastAsia="Times New Roman" w:hAnsiTheme="minorHAnsi"/>
        </w:rPr>
        <w:t>27  lei</w:t>
      </w:r>
      <w:proofErr w:type="gramEnd"/>
      <w:r w:rsidR="00951AE7">
        <w:rPr>
          <w:rFonts w:asciiTheme="minorHAnsi" w:eastAsia="Times New Roman" w:hAnsiTheme="minorHAnsi"/>
        </w:rPr>
        <w:t>.</w:t>
      </w:r>
    </w:p>
    <w:p w14:paraId="27EC096D" w14:textId="77777777" w:rsidR="00BA1A87" w:rsidRDefault="00BA1A87" w:rsidP="005A7276">
      <w:pPr>
        <w:ind w:firstLine="720"/>
        <w:jc w:val="both"/>
      </w:pPr>
    </w:p>
    <w:p w14:paraId="0F14B691" w14:textId="1CE8BECA" w:rsidR="005A7276" w:rsidRPr="008B74E7" w:rsidRDefault="005A7276" w:rsidP="005A7276">
      <w:pPr>
        <w:ind w:firstLine="720"/>
        <w:jc w:val="both"/>
      </w:pPr>
      <w:proofErr w:type="spellStart"/>
      <w:r w:rsidRPr="008B74E7">
        <w:t>În</w:t>
      </w:r>
      <w:proofErr w:type="spellEnd"/>
      <w:r w:rsidRPr="008B74E7">
        <w:t xml:space="preserve"> </w:t>
      </w:r>
      <w:proofErr w:type="spellStart"/>
      <w:r w:rsidRPr="008B74E7">
        <w:t>acest</w:t>
      </w:r>
      <w:proofErr w:type="spellEnd"/>
      <w:r w:rsidRPr="008B74E7">
        <w:t xml:space="preserve"> </w:t>
      </w:r>
      <w:proofErr w:type="spellStart"/>
      <w:r w:rsidRPr="008B74E7">
        <w:t>sens</w:t>
      </w:r>
      <w:proofErr w:type="spellEnd"/>
      <w:r w:rsidRPr="008B74E7">
        <w:t xml:space="preserve"> a </w:t>
      </w:r>
      <w:proofErr w:type="spellStart"/>
      <w:r w:rsidRPr="008B74E7">
        <w:t>fost</w:t>
      </w:r>
      <w:proofErr w:type="spellEnd"/>
      <w:r w:rsidRPr="008B74E7">
        <w:t xml:space="preserve"> </w:t>
      </w:r>
      <w:proofErr w:type="spellStart"/>
      <w:r w:rsidRPr="008B74E7">
        <w:t>întocmit</w:t>
      </w:r>
      <w:proofErr w:type="spellEnd"/>
      <w:r w:rsidRPr="008B74E7">
        <w:t xml:space="preserve"> </w:t>
      </w:r>
      <w:proofErr w:type="spellStart"/>
      <w:r w:rsidRPr="008B74E7">
        <w:t>prezentul</w:t>
      </w:r>
      <w:proofErr w:type="spellEnd"/>
      <w:r w:rsidRPr="008B74E7">
        <w:t xml:space="preserve"> </w:t>
      </w:r>
      <w:proofErr w:type="spellStart"/>
      <w:r w:rsidRPr="008B74E7">
        <w:t>proiect</w:t>
      </w:r>
      <w:proofErr w:type="spellEnd"/>
      <w:r w:rsidRPr="008B74E7">
        <w:t xml:space="preserve"> de </w:t>
      </w:r>
      <w:proofErr w:type="spellStart"/>
      <w:r w:rsidRPr="008B74E7">
        <w:t>hotărâre</w:t>
      </w:r>
      <w:proofErr w:type="spellEnd"/>
      <w:r w:rsidRPr="008B74E7">
        <w:t xml:space="preserve">, cu </w:t>
      </w:r>
      <w:proofErr w:type="spellStart"/>
      <w:r w:rsidRPr="008B74E7">
        <w:t>rugămintea</w:t>
      </w:r>
      <w:proofErr w:type="spellEnd"/>
      <w:r w:rsidRPr="008B74E7">
        <w:t xml:space="preserve"> de a fi </w:t>
      </w:r>
      <w:proofErr w:type="spellStart"/>
      <w:r w:rsidRPr="008B74E7">
        <w:t>promovat</w:t>
      </w:r>
      <w:proofErr w:type="spellEnd"/>
      <w:r w:rsidRPr="008B74E7">
        <w:t xml:space="preserve"> pe </w:t>
      </w:r>
      <w:proofErr w:type="spellStart"/>
      <w:r w:rsidRPr="008B74E7">
        <w:t>ordinea</w:t>
      </w:r>
      <w:proofErr w:type="spellEnd"/>
      <w:r w:rsidRPr="008B74E7">
        <w:t xml:space="preserve"> de </w:t>
      </w:r>
      <w:proofErr w:type="spellStart"/>
      <w:r w:rsidRPr="008B74E7">
        <w:t>zi</w:t>
      </w:r>
      <w:proofErr w:type="spellEnd"/>
      <w:r w:rsidRPr="008B74E7">
        <w:t xml:space="preserve"> a </w:t>
      </w:r>
      <w:proofErr w:type="spellStart"/>
      <w:r w:rsidRPr="008B74E7">
        <w:t>şedinţei</w:t>
      </w:r>
      <w:proofErr w:type="spellEnd"/>
      <w:r w:rsidRPr="008B74E7">
        <w:t xml:space="preserve"> </w:t>
      </w:r>
      <w:proofErr w:type="spellStart"/>
      <w:r w:rsidRPr="008B74E7">
        <w:t>Consiliului</w:t>
      </w:r>
      <w:proofErr w:type="spellEnd"/>
      <w:r w:rsidRPr="008B74E7">
        <w:t xml:space="preserve"> Local al </w:t>
      </w:r>
      <w:proofErr w:type="spellStart"/>
      <w:r w:rsidRPr="008B74E7">
        <w:t>Municipiului</w:t>
      </w:r>
      <w:proofErr w:type="spellEnd"/>
      <w:r w:rsidRPr="008B74E7">
        <w:t xml:space="preserve"> </w:t>
      </w:r>
      <w:proofErr w:type="spellStart"/>
      <w:r w:rsidRPr="008B74E7">
        <w:t>Buzău</w:t>
      </w:r>
      <w:proofErr w:type="spellEnd"/>
      <w:r w:rsidRPr="008B74E7">
        <w:t xml:space="preserve">. </w:t>
      </w:r>
    </w:p>
    <w:p w14:paraId="28AC9478" w14:textId="77777777" w:rsidR="00801584" w:rsidRPr="00801584" w:rsidRDefault="00801584" w:rsidP="001262F2">
      <w:pPr>
        <w:rPr>
          <w:rFonts w:ascii="Trebuchet MS" w:hAnsi="Trebuchet MS"/>
          <w:b/>
        </w:rPr>
      </w:pPr>
    </w:p>
    <w:p w14:paraId="7FC8977B" w14:textId="77777777" w:rsidR="00801584" w:rsidRPr="00801584" w:rsidRDefault="00801584" w:rsidP="00801584">
      <w:pPr>
        <w:jc w:val="center"/>
        <w:rPr>
          <w:rFonts w:ascii="Trebuchet MS" w:hAnsi="Trebuchet MS"/>
          <w:b/>
        </w:rPr>
      </w:pPr>
      <w:r w:rsidRPr="00801584">
        <w:rPr>
          <w:rFonts w:ascii="Trebuchet MS" w:hAnsi="Trebuchet MS"/>
          <w:b/>
        </w:rPr>
        <w:t>PRIMAR,</w:t>
      </w:r>
    </w:p>
    <w:p w14:paraId="4D684C5C" w14:textId="77777777" w:rsidR="00801584" w:rsidRPr="00801584" w:rsidRDefault="00801584" w:rsidP="00801584">
      <w:pPr>
        <w:jc w:val="center"/>
        <w:rPr>
          <w:rFonts w:ascii="Trebuchet MS" w:hAnsi="Trebuchet MS"/>
        </w:rPr>
      </w:pPr>
      <w:r w:rsidRPr="00801584">
        <w:rPr>
          <w:rFonts w:ascii="Trebuchet MS" w:hAnsi="Trebuchet MS"/>
        </w:rPr>
        <w:t>CONSTANTIN TOMA</w:t>
      </w:r>
    </w:p>
    <w:p w14:paraId="354636DF" w14:textId="77777777" w:rsidR="00801584" w:rsidRPr="00801584" w:rsidRDefault="00801584" w:rsidP="00801584">
      <w:pPr>
        <w:jc w:val="center"/>
        <w:rPr>
          <w:rFonts w:ascii="Trebuchet MS" w:hAnsi="Trebuchet MS" w:cs="Arial"/>
        </w:rPr>
      </w:pPr>
    </w:p>
    <w:p w14:paraId="61B3CD7F" w14:textId="77777777" w:rsidR="00801584" w:rsidRPr="00801584" w:rsidRDefault="00801584" w:rsidP="00801584">
      <w:pPr>
        <w:jc w:val="center"/>
        <w:rPr>
          <w:rFonts w:ascii="Trebuchet MS" w:hAnsi="Trebuchet MS" w:cs="Arial"/>
        </w:rPr>
      </w:pPr>
    </w:p>
    <w:p w14:paraId="49DF5BBA" w14:textId="77777777" w:rsidR="00801584" w:rsidRPr="00801584" w:rsidRDefault="00801584" w:rsidP="00801584">
      <w:pPr>
        <w:rPr>
          <w:rFonts w:ascii="Trebuchet MS" w:hAnsi="Trebuchet MS" w:cs="Arial"/>
        </w:rPr>
      </w:pPr>
    </w:p>
    <w:p w14:paraId="18CEB934" w14:textId="77777777" w:rsidR="00801584" w:rsidRPr="00801584" w:rsidRDefault="00801584" w:rsidP="00801584">
      <w:pPr>
        <w:rPr>
          <w:rFonts w:ascii="Trebuchet MS" w:hAnsi="Trebuchet MS" w:cs="Arial"/>
        </w:rPr>
      </w:pPr>
    </w:p>
    <w:p w14:paraId="4DA3B012" w14:textId="77777777" w:rsidR="00093377" w:rsidRDefault="00801584" w:rsidP="005A7276">
      <w:pPr>
        <w:rPr>
          <w:rFonts w:ascii="Trebuchet MS" w:hAnsi="Trebuchet MS" w:cs="Arial"/>
        </w:rPr>
      </w:pPr>
      <w:r w:rsidRPr="00801584">
        <w:rPr>
          <w:rFonts w:ascii="Trebuchet MS" w:hAnsi="Trebuchet MS" w:cs="Arial"/>
        </w:rPr>
        <w:t xml:space="preserve">   </w:t>
      </w:r>
    </w:p>
    <w:p w14:paraId="1BA67483" w14:textId="77777777" w:rsidR="00E1480F" w:rsidRDefault="00E1480F" w:rsidP="005A7276">
      <w:pPr>
        <w:rPr>
          <w:rFonts w:ascii="Trebuchet MS" w:hAnsi="Trebuchet MS" w:cs="Arial"/>
        </w:rPr>
      </w:pPr>
    </w:p>
    <w:p w14:paraId="5BD0947D" w14:textId="42C0AD0B" w:rsidR="00E1480F" w:rsidRDefault="00E1480F" w:rsidP="005A7276">
      <w:pPr>
        <w:rPr>
          <w:rFonts w:ascii="Trebuchet MS" w:hAnsi="Trebuchet MS" w:cs="Arial"/>
        </w:rPr>
      </w:pPr>
    </w:p>
    <w:p w14:paraId="74BB493F" w14:textId="4FF5F650" w:rsidR="00BA1A87" w:rsidRDefault="00BA1A87" w:rsidP="005A7276">
      <w:pPr>
        <w:rPr>
          <w:rFonts w:ascii="Trebuchet MS" w:hAnsi="Trebuchet MS" w:cs="Arial"/>
        </w:rPr>
      </w:pPr>
    </w:p>
    <w:p w14:paraId="29F741CA" w14:textId="0DA3BD59" w:rsidR="00BA1A87" w:rsidRDefault="00BA1A87" w:rsidP="005A7276">
      <w:pPr>
        <w:rPr>
          <w:rFonts w:ascii="Trebuchet MS" w:hAnsi="Trebuchet MS" w:cs="Arial"/>
        </w:rPr>
      </w:pPr>
    </w:p>
    <w:p w14:paraId="5DA3C670" w14:textId="6F009EFC" w:rsidR="00BA1A87" w:rsidRDefault="00BA1A87" w:rsidP="005A7276">
      <w:pPr>
        <w:rPr>
          <w:rFonts w:ascii="Trebuchet MS" w:hAnsi="Trebuchet MS" w:cs="Arial"/>
        </w:rPr>
      </w:pPr>
    </w:p>
    <w:p w14:paraId="05E023C2" w14:textId="02C886D9" w:rsidR="00BA1A87" w:rsidRDefault="00BA1A87" w:rsidP="005A7276">
      <w:pPr>
        <w:rPr>
          <w:rFonts w:ascii="Trebuchet MS" w:hAnsi="Trebuchet MS" w:cs="Arial"/>
        </w:rPr>
      </w:pPr>
    </w:p>
    <w:p w14:paraId="61E9DD3D" w14:textId="63D96605" w:rsidR="00BA1A87" w:rsidRDefault="00BA1A87" w:rsidP="005A7276">
      <w:pPr>
        <w:rPr>
          <w:rFonts w:ascii="Trebuchet MS" w:hAnsi="Trebuchet MS" w:cs="Arial"/>
        </w:rPr>
      </w:pPr>
    </w:p>
    <w:p w14:paraId="262BBE23" w14:textId="772A02E7" w:rsidR="00BA1A87" w:rsidRDefault="00BA1A87" w:rsidP="005A7276">
      <w:pPr>
        <w:rPr>
          <w:rFonts w:ascii="Trebuchet MS" w:hAnsi="Trebuchet MS" w:cs="Arial"/>
        </w:rPr>
      </w:pPr>
    </w:p>
    <w:p w14:paraId="21BE4EFB" w14:textId="77777777" w:rsidR="00BA1A87" w:rsidRDefault="00BA1A87" w:rsidP="005A7276">
      <w:pPr>
        <w:rPr>
          <w:rFonts w:ascii="Trebuchet MS" w:hAnsi="Trebuchet MS" w:cs="Arial"/>
        </w:rPr>
      </w:pPr>
    </w:p>
    <w:p w14:paraId="6BDD6383" w14:textId="77777777" w:rsidR="00E1480F" w:rsidRPr="005A7276" w:rsidRDefault="00E1480F" w:rsidP="005A7276">
      <w:pPr>
        <w:rPr>
          <w:rFonts w:ascii="Trebuchet MS" w:hAnsi="Trebuchet MS" w:cs="Arial"/>
        </w:rPr>
      </w:pPr>
    </w:p>
    <w:p w14:paraId="273F8C35" w14:textId="77777777" w:rsidR="0076175A" w:rsidRPr="00FB3F8F" w:rsidRDefault="0076175A" w:rsidP="0076175A">
      <w:pPr>
        <w:pStyle w:val="BodyText1"/>
        <w:shd w:val="clear" w:color="auto" w:fill="auto"/>
        <w:spacing w:after="0" w:line="276" w:lineRule="auto"/>
        <w:ind w:right="43" w:firstLine="0"/>
        <w:jc w:val="both"/>
        <w:rPr>
          <w:rFonts w:ascii="Trebuchet MS" w:hAnsi="Trebuchet MS" w:cs="Arial"/>
          <w:sz w:val="22"/>
          <w:szCs w:val="22"/>
        </w:rPr>
      </w:pPr>
    </w:p>
    <w:p w14:paraId="4BF28B38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lang w:val="ro-RO"/>
        </w:rPr>
      </w:pPr>
      <w:r w:rsidRPr="00FB3F8F">
        <w:rPr>
          <w:rFonts w:ascii="Trebuchet MS" w:hAnsi="Trebuchet MS" w:cs="Arial"/>
          <w:lang w:val="ro-RO"/>
        </w:rPr>
        <w:t>ROMÂNIA</w:t>
      </w:r>
    </w:p>
    <w:p w14:paraId="32D3C580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lang w:val="ro-RO"/>
        </w:rPr>
      </w:pPr>
      <w:r w:rsidRPr="00FB3F8F">
        <w:rPr>
          <w:rFonts w:ascii="Trebuchet MS" w:hAnsi="Trebuchet MS" w:cs="Arial"/>
          <w:lang w:val="ro-RO"/>
        </w:rPr>
        <w:t>JUDEŢUL BUZĂU</w:t>
      </w:r>
    </w:p>
    <w:p w14:paraId="014C9765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lang w:val="ro-RO"/>
        </w:rPr>
      </w:pPr>
      <w:r w:rsidRPr="00FB3F8F">
        <w:rPr>
          <w:rFonts w:ascii="Trebuchet MS" w:hAnsi="Trebuchet MS" w:cs="Arial"/>
          <w:lang w:val="ro-RO"/>
        </w:rPr>
        <w:t>MUNICIPIUL BUZĂU</w:t>
      </w:r>
    </w:p>
    <w:p w14:paraId="7258B3A3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lang w:val="ro-RO"/>
        </w:rPr>
      </w:pPr>
      <w:r w:rsidRPr="00FB3F8F">
        <w:rPr>
          <w:rFonts w:ascii="Trebuchet MS" w:hAnsi="Trebuchet MS" w:cs="Arial"/>
          <w:lang w:val="ro-RO"/>
        </w:rPr>
        <w:t>SERVICIUL DEZVOLTARE ȘI IMPLEMENTARE PROIECTE</w:t>
      </w:r>
    </w:p>
    <w:p w14:paraId="4FF06C07" w14:textId="77777777" w:rsidR="0076175A" w:rsidRPr="0010263C" w:rsidRDefault="0076175A" w:rsidP="0076175A">
      <w:pPr>
        <w:spacing w:after="0"/>
        <w:jc w:val="center"/>
        <w:rPr>
          <w:rFonts w:ascii="Trebuchet MS" w:hAnsi="Trebuchet MS" w:cs="Arial"/>
          <w:lang w:val="ro-RO"/>
        </w:rPr>
      </w:pPr>
      <w:r w:rsidRPr="004E3455">
        <w:rPr>
          <w:rFonts w:ascii="Trebuchet MS" w:hAnsi="Trebuchet MS" w:cs="Arial"/>
          <w:lang w:val="ro-RO"/>
        </w:rPr>
        <w:t>Nr.</w:t>
      </w:r>
      <w:r w:rsidR="004E3455" w:rsidRPr="004E3455">
        <w:rPr>
          <w:rFonts w:ascii="Trebuchet MS" w:hAnsi="Trebuchet MS" w:cs="Arial"/>
          <w:lang w:val="ro-RO"/>
        </w:rPr>
        <w:t xml:space="preserve"> </w:t>
      </w:r>
      <w:r w:rsidR="009A3363">
        <w:rPr>
          <w:rFonts w:asciiTheme="minorHAnsi" w:hAnsiTheme="minorHAnsi" w:cs="Arial"/>
        </w:rPr>
        <w:t>6550</w:t>
      </w:r>
      <w:r w:rsidR="004E3455" w:rsidRPr="004E3455">
        <w:rPr>
          <w:rFonts w:asciiTheme="minorHAnsi" w:hAnsiTheme="minorHAnsi" w:cs="Arial"/>
        </w:rPr>
        <w:t>/</w:t>
      </w:r>
      <w:r w:rsidR="009A3363">
        <w:rPr>
          <w:rFonts w:asciiTheme="minorHAnsi" w:hAnsiTheme="minorHAnsi" w:cs="Arial"/>
        </w:rPr>
        <w:t>19.01.2021</w:t>
      </w:r>
    </w:p>
    <w:p w14:paraId="556D18A4" w14:textId="3BA08356" w:rsidR="0076175A" w:rsidRDefault="0076175A" w:rsidP="0076175A">
      <w:pPr>
        <w:spacing w:after="0"/>
        <w:jc w:val="center"/>
        <w:rPr>
          <w:rFonts w:ascii="Trebuchet MS" w:hAnsi="Trebuchet MS" w:cs="Arial"/>
          <w:lang w:val="ro-RO"/>
        </w:rPr>
      </w:pPr>
    </w:p>
    <w:p w14:paraId="17DB507D" w14:textId="77777777" w:rsidR="00BA1A87" w:rsidRPr="00FB3F8F" w:rsidRDefault="00BA1A87" w:rsidP="0076175A">
      <w:pPr>
        <w:spacing w:after="0"/>
        <w:jc w:val="center"/>
        <w:rPr>
          <w:rFonts w:ascii="Trebuchet MS" w:hAnsi="Trebuchet MS" w:cs="Arial"/>
          <w:lang w:val="ro-RO"/>
        </w:rPr>
      </w:pPr>
    </w:p>
    <w:p w14:paraId="55572C16" w14:textId="77777777" w:rsidR="0076175A" w:rsidRPr="00FB3F8F" w:rsidRDefault="0076175A" w:rsidP="00925881">
      <w:pPr>
        <w:spacing w:after="0"/>
        <w:rPr>
          <w:rFonts w:ascii="Trebuchet MS" w:hAnsi="Trebuchet MS" w:cs="Arial"/>
          <w:lang w:val="ro-RO"/>
        </w:rPr>
      </w:pPr>
    </w:p>
    <w:p w14:paraId="0C432009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b/>
          <w:lang w:val="ro-RO"/>
        </w:rPr>
      </w:pPr>
      <w:r w:rsidRPr="00FB3F8F">
        <w:rPr>
          <w:rFonts w:ascii="Trebuchet MS" w:hAnsi="Trebuchet MS" w:cs="Arial"/>
          <w:b/>
          <w:lang w:val="ro-RO"/>
        </w:rPr>
        <w:t>R A P O R T  D E  S P E C I A L I T A T E</w:t>
      </w:r>
    </w:p>
    <w:p w14:paraId="0630BD29" w14:textId="77777777" w:rsidR="0076175A" w:rsidRPr="00FB3F8F" w:rsidRDefault="0076175A" w:rsidP="0076175A">
      <w:pPr>
        <w:spacing w:after="0"/>
        <w:jc w:val="center"/>
        <w:rPr>
          <w:rFonts w:ascii="Trebuchet MS" w:hAnsi="Trebuchet MS" w:cs="Arial"/>
          <w:b/>
          <w:lang w:val="ro-RO"/>
        </w:rPr>
      </w:pPr>
    </w:p>
    <w:p w14:paraId="16D570BD" w14:textId="77777777" w:rsidR="00951AE7" w:rsidRPr="00821DA8" w:rsidRDefault="00951AE7" w:rsidP="00951AE7">
      <w:pPr>
        <w:jc w:val="center"/>
        <w:rPr>
          <w:rFonts w:asciiTheme="minorHAnsi" w:hAnsiTheme="minorHAnsi" w:cs="Arial"/>
          <w:b/>
        </w:rPr>
      </w:pPr>
      <w:r w:rsidRPr="005A7276">
        <w:rPr>
          <w:rFonts w:asciiTheme="minorHAnsi" w:hAnsiTheme="minorHAnsi" w:cs="Arial"/>
          <w:b/>
        </w:rPr>
        <w:t xml:space="preserve">LA PROIECTUL DE HOTĂRÂRE </w:t>
      </w:r>
      <w:r w:rsidRPr="00821DA8">
        <w:rPr>
          <w:rFonts w:asciiTheme="minorHAnsi" w:hAnsiTheme="minorHAnsi" w:cs="Arial"/>
          <w:b/>
        </w:rPr>
        <w:t xml:space="preserve">PRIVIND APROBAREA ACORDULUI DE PARTENERIAT </w:t>
      </w:r>
      <w:r w:rsidRPr="00821DA8">
        <w:rPr>
          <w:rFonts w:asciiTheme="minorHAnsi" w:hAnsiTheme="minorHAnsi" w:cs="Arial"/>
          <w:b/>
          <w:lang w:val="ro-RO"/>
        </w:rPr>
        <w:t>Î</w:t>
      </w:r>
      <w:r w:rsidRPr="00821DA8">
        <w:rPr>
          <w:rFonts w:asciiTheme="minorHAnsi" w:hAnsiTheme="minorHAnsi" w:cs="Arial"/>
          <w:b/>
        </w:rPr>
        <w:t xml:space="preserve">NCHEIAT PENTRU REALIZAREA PROIECTULUI </w:t>
      </w:r>
      <w:r w:rsidRPr="00821DA8">
        <w:rPr>
          <w:rFonts w:asciiTheme="minorHAnsi" w:eastAsiaTheme="minorHAnsi" w:hAnsiTheme="minorHAnsi" w:cs="Trebuchet MS"/>
          <w:b/>
          <w:i/>
          <w:iCs/>
          <w:color w:val="000000"/>
        </w:rPr>
        <w:t>"SPRIJIN LA NIVELUL REGIUNII SUD-EST PENTRU PREGĂTIREA DE PROIECTE FINANȚATE DIN PERIOADA DE PROGRAMARE 2021-2027 PE DOMENIILE: MOBILITATE URBANĂ, REGENERARE URBANĂ"</w:t>
      </w:r>
    </w:p>
    <w:p w14:paraId="1552C7E6" w14:textId="77777777" w:rsidR="0076175A" w:rsidRDefault="0076175A" w:rsidP="007C6052">
      <w:pPr>
        <w:jc w:val="center"/>
        <w:rPr>
          <w:rFonts w:ascii="Trebuchet MS" w:hAnsi="Trebuchet MS"/>
        </w:rPr>
      </w:pPr>
    </w:p>
    <w:p w14:paraId="4E8A6D71" w14:textId="77777777" w:rsidR="004547BC" w:rsidRDefault="001262F2" w:rsidP="00E1480F">
      <w:pPr>
        <w:spacing w:after="0"/>
        <w:ind w:firstLine="720"/>
        <w:jc w:val="both"/>
        <w:rPr>
          <w:rFonts w:asciiTheme="minorHAnsi" w:eastAsia="Times New Roman" w:hAnsiTheme="minorHAnsi"/>
        </w:rPr>
      </w:pPr>
      <w:proofErr w:type="spellStart"/>
      <w:r w:rsidRPr="00D3125C">
        <w:rPr>
          <w:rFonts w:asciiTheme="minorHAnsi" w:hAnsiTheme="minorHAnsi"/>
        </w:rPr>
        <w:t>Municipiul</w:t>
      </w:r>
      <w:proofErr w:type="spellEnd"/>
      <w:r w:rsidRPr="00D3125C">
        <w:rPr>
          <w:rFonts w:asciiTheme="minorHAnsi" w:hAnsiTheme="minorHAnsi"/>
        </w:rPr>
        <w:t xml:space="preserve"> Buzau </w:t>
      </w:r>
      <w:proofErr w:type="spellStart"/>
      <w:r w:rsidRPr="00D3125C">
        <w:rPr>
          <w:rFonts w:asciiTheme="minorHAnsi" w:hAnsiTheme="minorHAnsi"/>
        </w:rPr>
        <w:t>si</w:t>
      </w:r>
      <w:proofErr w:type="spellEnd"/>
      <w:r w:rsidRPr="00D3125C">
        <w:rPr>
          <w:rFonts w:asciiTheme="minorHAnsi" w:hAnsiTheme="minorHAnsi"/>
        </w:rPr>
        <w:t xml:space="preserve">-a </w:t>
      </w:r>
      <w:proofErr w:type="spellStart"/>
      <w:r w:rsidRPr="00D3125C">
        <w:rPr>
          <w:rFonts w:asciiTheme="minorHAnsi" w:hAnsiTheme="minorHAnsi"/>
        </w:rPr>
        <w:t>propus</w:t>
      </w:r>
      <w:proofErr w:type="spellEnd"/>
      <w:r w:rsidRPr="00D3125C">
        <w:rPr>
          <w:rFonts w:asciiTheme="minorHAnsi" w:hAnsiTheme="minorHAnsi"/>
        </w:rPr>
        <w:t xml:space="preserve"> </w:t>
      </w:r>
      <w:proofErr w:type="spellStart"/>
      <w:r w:rsidRPr="00D3125C">
        <w:rPr>
          <w:rFonts w:asciiTheme="minorHAnsi" w:hAnsiTheme="minorHAnsi"/>
        </w:rPr>
        <w:t>prin</w:t>
      </w:r>
      <w:proofErr w:type="spellEnd"/>
      <w:r w:rsidRPr="00D3125C">
        <w:rPr>
          <w:rFonts w:asciiTheme="minorHAnsi" w:hAnsiTheme="minorHAnsi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Strategia</w:t>
      </w:r>
      <w:proofErr w:type="spellEnd"/>
      <w:r w:rsidRPr="00D3125C">
        <w:rPr>
          <w:rFonts w:asciiTheme="minorHAnsi" w:hAnsiTheme="minorHAnsi" w:cs="Arial"/>
        </w:rPr>
        <w:t xml:space="preserve"> de </w:t>
      </w:r>
      <w:proofErr w:type="spellStart"/>
      <w:r w:rsidRPr="00D3125C">
        <w:rPr>
          <w:rFonts w:asciiTheme="minorHAnsi" w:hAnsiTheme="minorHAnsi" w:cs="Arial"/>
        </w:rPr>
        <w:t>Dezvoltare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dezvoltarea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si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implementarea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unor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proiecte</w:t>
      </w:r>
      <w:proofErr w:type="spellEnd"/>
      <w:r w:rsidRPr="00D3125C">
        <w:rPr>
          <w:rFonts w:asciiTheme="minorHAnsi" w:hAnsiTheme="minorHAnsi" w:cs="Arial"/>
        </w:rPr>
        <w:t xml:space="preserve"> care </w:t>
      </w:r>
      <w:proofErr w:type="spellStart"/>
      <w:r w:rsidRPr="00D3125C">
        <w:rPr>
          <w:rFonts w:asciiTheme="minorHAnsi" w:hAnsiTheme="minorHAnsi" w:cs="Arial"/>
        </w:rPr>
        <w:t>sa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="00E1480F">
        <w:rPr>
          <w:rFonts w:asciiTheme="minorHAnsi" w:hAnsiTheme="minorHAnsi" w:cs="Arial"/>
        </w:rPr>
        <w:t>contribuie</w:t>
      </w:r>
      <w:proofErr w:type="spellEnd"/>
      <w:r w:rsidR="00E1480F">
        <w:rPr>
          <w:rFonts w:asciiTheme="minorHAnsi" w:hAnsiTheme="minorHAnsi" w:cs="Arial"/>
        </w:rPr>
        <w:t xml:space="preserve"> </w:t>
      </w:r>
      <w:r w:rsidRPr="00D3125C">
        <w:rPr>
          <w:rFonts w:asciiTheme="minorHAnsi" w:hAnsiTheme="minorHAnsi" w:cs="Arial"/>
        </w:rPr>
        <w:t xml:space="preserve">la </w:t>
      </w:r>
      <w:proofErr w:type="spellStart"/>
      <w:r w:rsidRPr="00D3125C">
        <w:rPr>
          <w:rFonts w:asciiTheme="minorHAnsi" w:hAnsiTheme="minorHAnsi" w:cs="Arial"/>
        </w:rPr>
        <w:t>atractivitatea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si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dezvoltarea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durabila</w:t>
      </w:r>
      <w:proofErr w:type="spellEnd"/>
      <w:r w:rsidRPr="00D3125C">
        <w:rPr>
          <w:rFonts w:asciiTheme="minorHAnsi" w:hAnsiTheme="minorHAnsi" w:cs="Arial"/>
        </w:rPr>
        <w:t xml:space="preserve"> </w:t>
      </w:r>
      <w:proofErr w:type="gramStart"/>
      <w:r w:rsidRPr="00D3125C">
        <w:rPr>
          <w:rFonts w:asciiTheme="minorHAnsi" w:hAnsiTheme="minorHAnsi" w:cs="Arial"/>
        </w:rPr>
        <w:t>a</w:t>
      </w:r>
      <w:proofErr w:type="gramEnd"/>
      <w:r w:rsidRPr="00D3125C">
        <w:rPr>
          <w:rFonts w:asciiTheme="minorHAnsi" w:hAnsiTheme="minorHAnsi" w:cs="Arial"/>
        </w:rPr>
        <w:t xml:space="preserve"> </w:t>
      </w:r>
      <w:proofErr w:type="spellStart"/>
      <w:r w:rsidRPr="00D3125C">
        <w:rPr>
          <w:rFonts w:asciiTheme="minorHAnsi" w:hAnsiTheme="minorHAnsi" w:cs="Arial"/>
        </w:rPr>
        <w:t>orasului</w:t>
      </w:r>
      <w:proofErr w:type="spellEnd"/>
      <w:r w:rsidRPr="00D3125C">
        <w:rPr>
          <w:rFonts w:asciiTheme="minorHAnsi" w:hAnsiTheme="minorHAnsi" w:cs="Arial"/>
        </w:rPr>
        <w:t>.</w:t>
      </w:r>
      <w:r w:rsidR="00E1480F">
        <w:rPr>
          <w:rFonts w:asciiTheme="minorHAnsi" w:hAnsiTheme="minorHAnsi" w:cs="Arial"/>
        </w:rPr>
        <w:t xml:space="preserve"> </w:t>
      </w:r>
      <w:proofErr w:type="spellStart"/>
      <w:r w:rsidR="00E1480F" w:rsidRPr="00861964">
        <w:rPr>
          <w:rFonts w:asciiTheme="minorHAnsi" w:hAnsiTheme="minorHAnsi"/>
        </w:rPr>
        <w:t>Avand</w:t>
      </w:r>
      <w:proofErr w:type="spellEnd"/>
      <w:r w:rsidR="00E1480F" w:rsidRPr="00861964">
        <w:rPr>
          <w:rFonts w:asciiTheme="minorHAnsi" w:hAnsiTheme="minorHAnsi"/>
        </w:rPr>
        <w:t xml:space="preserve"> in </w:t>
      </w:r>
      <w:proofErr w:type="spellStart"/>
      <w:r w:rsidR="00E1480F" w:rsidRPr="00861964">
        <w:rPr>
          <w:rFonts w:asciiTheme="minorHAnsi" w:hAnsiTheme="minorHAnsi"/>
        </w:rPr>
        <w:t>vedere</w:t>
      </w:r>
      <w:proofErr w:type="spellEnd"/>
      <w:r w:rsidR="00E1480F" w:rsidRPr="00861964">
        <w:rPr>
          <w:rFonts w:asciiTheme="minorHAnsi" w:hAnsiTheme="minorHAnsi"/>
        </w:rPr>
        <w:t xml:space="preserve"> </w:t>
      </w:r>
      <w:proofErr w:type="spellStart"/>
      <w:r w:rsidR="00E1480F" w:rsidRPr="00861964">
        <w:rPr>
          <w:rFonts w:asciiTheme="minorHAnsi" w:hAnsiTheme="minorHAnsi"/>
        </w:rPr>
        <w:t>faptul</w:t>
      </w:r>
      <w:proofErr w:type="spellEnd"/>
      <w:r w:rsidR="00E1480F" w:rsidRPr="00861964">
        <w:rPr>
          <w:rFonts w:asciiTheme="minorHAnsi" w:hAnsiTheme="minorHAnsi"/>
        </w:rPr>
        <w:t xml:space="preserve"> ca UAT </w:t>
      </w:r>
      <w:proofErr w:type="spellStart"/>
      <w:r w:rsidR="00E1480F" w:rsidRPr="00861964">
        <w:rPr>
          <w:rFonts w:asciiTheme="minorHAnsi" w:hAnsiTheme="minorHAnsi"/>
        </w:rPr>
        <w:t>Municipiul</w:t>
      </w:r>
      <w:proofErr w:type="spellEnd"/>
      <w:r w:rsidR="00E1480F" w:rsidRPr="00861964">
        <w:rPr>
          <w:rFonts w:asciiTheme="minorHAnsi" w:hAnsiTheme="minorHAnsi"/>
        </w:rPr>
        <w:t xml:space="preserve"> Buzau </w:t>
      </w:r>
      <w:proofErr w:type="spellStart"/>
      <w:r w:rsidR="00E1480F" w:rsidRPr="00861964">
        <w:rPr>
          <w:rFonts w:asciiTheme="minorHAnsi" w:hAnsiTheme="minorHAnsi"/>
        </w:rPr>
        <w:t>pregateste</w:t>
      </w:r>
      <w:proofErr w:type="spellEnd"/>
      <w:r w:rsidR="00E1480F" w:rsidRPr="00861964">
        <w:rPr>
          <w:rFonts w:asciiTheme="minorHAnsi" w:hAnsiTheme="minorHAnsi"/>
        </w:rPr>
        <w:t xml:space="preserve"> </w:t>
      </w:r>
      <w:proofErr w:type="spellStart"/>
      <w:r w:rsidR="00E1480F" w:rsidRPr="00861964">
        <w:rPr>
          <w:rFonts w:asciiTheme="minorHAnsi" w:hAnsiTheme="minorHAnsi"/>
        </w:rPr>
        <w:t>portofoliul</w:t>
      </w:r>
      <w:proofErr w:type="spellEnd"/>
      <w:r w:rsidR="00E1480F" w:rsidRPr="00861964">
        <w:rPr>
          <w:rFonts w:asciiTheme="minorHAnsi" w:hAnsiTheme="minorHAnsi"/>
        </w:rPr>
        <w:t xml:space="preserve"> de </w:t>
      </w:r>
      <w:proofErr w:type="spellStart"/>
      <w:r w:rsidR="00E1480F" w:rsidRPr="00861964">
        <w:rPr>
          <w:rFonts w:asciiTheme="minorHAnsi" w:hAnsiTheme="minorHAnsi"/>
        </w:rPr>
        <w:t>proiecte</w:t>
      </w:r>
      <w:proofErr w:type="spellEnd"/>
      <w:r w:rsidR="00E1480F" w:rsidRPr="00861964">
        <w:rPr>
          <w:rFonts w:asciiTheme="minorHAnsi" w:hAnsiTheme="minorHAnsi"/>
        </w:rPr>
        <w:t xml:space="preserve"> </w:t>
      </w:r>
      <w:proofErr w:type="spellStart"/>
      <w:r w:rsidR="00E1480F" w:rsidRPr="00861964">
        <w:rPr>
          <w:rFonts w:asciiTheme="minorHAnsi" w:hAnsiTheme="minorHAnsi"/>
        </w:rPr>
        <w:t>pentru</w:t>
      </w:r>
      <w:proofErr w:type="spellEnd"/>
      <w:r w:rsidR="00E1480F" w:rsidRPr="00861964">
        <w:rPr>
          <w:rFonts w:asciiTheme="minorHAnsi" w:hAnsiTheme="minorHAnsi"/>
        </w:rPr>
        <w:t xml:space="preserve"> </w:t>
      </w:r>
      <w:proofErr w:type="spellStart"/>
      <w:r w:rsidR="00E1480F" w:rsidRPr="00861964">
        <w:rPr>
          <w:rFonts w:asciiTheme="minorHAnsi" w:hAnsiTheme="minorHAnsi"/>
        </w:rPr>
        <w:t>perioada</w:t>
      </w:r>
      <w:proofErr w:type="spellEnd"/>
      <w:r w:rsidR="00E1480F" w:rsidRPr="00861964">
        <w:rPr>
          <w:rFonts w:asciiTheme="minorHAnsi" w:hAnsiTheme="minorHAnsi"/>
        </w:rPr>
        <w:t xml:space="preserve"> de </w:t>
      </w:r>
      <w:proofErr w:type="spellStart"/>
      <w:r w:rsidR="00E1480F" w:rsidRPr="00861964">
        <w:rPr>
          <w:rFonts w:asciiTheme="minorHAnsi" w:hAnsiTheme="minorHAnsi"/>
        </w:rPr>
        <w:t>finantare</w:t>
      </w:r>
      <w:proofErr w:type="spellEnd"/>
      <w:r w:rsidR="00E1480F" w:rsidRPr="00861964">
        <w:rPr>
          <w:rFonts w:asciiTheme="minorHAnsi" w:hAnsiTheme="minorHAnsi"/>
        </w:rPr>
        <w:t xml:space="preserve"> 2021-2027 </w:t>
      </w:r>
      <w:proofErr w:type="spellStart"/>
      <w:r w:rsidR="00E1480F" w:rsidRPr="00861964">
        <w:rPr>
          <w:rFonts w:asciiTheme="minorHAnsi" w:hAnsiTheme="minorHAnsi"/>
        </w:rPr>
        <w:t>si</w:t>
      </w:r>
      <w:proofErr w:type="spellEnd"/>
      <w:r w:rsidR="00E1480F" w:rsidRPr="00861964">
        <w:rPr>
          <w:rFonts w:asciiTheme="minorHAnsi" w:hAnsiTheme="minorHAnsi"/>
        </w:rPr>
        <w:t xml:space="preserve"> a </w:t>
      </w:r>
      <w:proofErr w:type="spellStart"/>
      <w:r w:rsidR="00E1480F" w:rsidRPr="00861964">
        <w:rPr>
          <w:rFonts w:asciiTheme="minorHAnsi" w:hAnsiTheme="minorHAnsi"/>
        </w:rPr>
        <w:t>depus</w:t>
      </w:r>
      <w:proofErr w:type="spellEnd"/>
      <w:r w:rsidR="00E1480F" w:rsidRPr="00861964">
        <w:rPr>
          <w:rFonts w:asciiTheme="minorHAnsi" w:hAnsiTheme="minorHAnsi"/>
        </w:rPr>
        <w:t xml:space="preserve"> la </w:t>
      </w:r>
      <w:proofErr w:type="spellStart"/>
      <w:r w:rsidR="00E1480F" w:rsidRPr="00861964">
        <w:rPr>
          <w:rFonts w:asciiTheme="minorHAnsi" w:eastAsia="Times New Roman" w:hAnsiTheme="minorHAnsi"/>
        </w:rPr>
        <w:t>Agentia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pentru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Dezvoltare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Regionala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Sud Est </w:t>
      </w:r>
      <w:proofErr w:type="spellStart"/>
      <w:r w:rsidR="00E1480F" w:rsidRPr="00861964">
        <w:rPr>
          <w:rFonts w:asciiTheme="minorHAnsi" w:eastAsia="Times New Roman" w:hAnsiTheme="minorHAnsi"/>
        </w:rPr>
        <w:t>doua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fise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de </w:t>
      </w:r>
      <w:proofErr w:type="spellStart"/>
      <w:r w:rsidR="00E1480F" w:rsidRPr="00861964">
        <w:rPr>
          <w:rFonts w:asciiTheme="minorHAnsi" w:eastAsia="Times New Roman" w:hAnsiTheme="minorHAnsi"/>
        </w:rPr>
        <w:t>proiecte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majore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din </w:t>
      </w:r>
      <w:proofErr w:type="spellStart"/>
      <w:r w:rsidR="00E1480F" w:rsidRPr="00861964">
        <w:rPr>
          <w:rFonts w:asciiTheme="minorHAnsi" w:eastAsia="Times New Roman" w:hAnsiTheme="minorHAnsi"/>
        </w:rPr>
        <w:t>domeniul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mobilitate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urbana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si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regenerare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urbana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“</w:t>
      </w:r>
      <w:proofErr w:type="spellStart"/>
      <w:r w:rsidR="00E1480F" w:rsidRPr="00861964">
        <w:rPr>
          <w:rFonts w:asciiTheme="minorHAnsi" w:eastAsia="Times New Roman" w:hAnsiTheme="minorHAnsi"/>
        </w:rPr>
        <w:t>Cresterea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mobilitatii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urbane </w:t>
      </w:r>
      <w:proofErr w:type="spellStart"/>
      <w:r w:rsidR="00E1480F" w:rsidRPr="00861964">
        <w:rPr>
          <w:rFonts w:asciiTheme="minorHAnsi" w:eastAsia="Times New Roman" w:hAnsiTheme="minorHAnsi"/>
        </w:rPr>
        <w:t>prin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realizarea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unui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hub de transport </w:t>
      </w:r>
      <w:proofErr w:type="spellStart"/>
      <w:r w:rsidR="00E1480F" w:rsidRPr="00861964">
        <w:rPr>
          <w:rFonts w:asciiTheme="minorHAnsi" w:eastAsia="Times New Roman" w:hAnsiTheme="minorHAnsi"/>
        </w:rPr>
        <w:t>si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autobaza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” </w:t>
      </w:r>
      <w:proofErr w:type="spellStart"/>
      <w:r w:rsidR="00E1480F" w:rsidRPr="00861964">
        <w:rPr>
          <w:rFonts w:asciiTheme="minorHAnsi" w:eastAsia="Times New Roman" w:hAnsiTheme="minorHAnsi"/>
        </w:rPr>
        <w:t>si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„</w:t>
      </w:r>
      <w:proofErr w:type="spellStart"/>
      <w:r w:rsidR="00E1480F" w:rsidRPr="00861964">
        <w:rPr>
          <w:rFonts w:asciiTheme="minorHAnsi" w:eastAsia="Times New Roman" w:hAnsiTheme="minorHAnsi"/>
        </w:rPr>
        <w:t>Regenerare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urbana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a </w:t>
      </w:r>
      <w:proofErr w:type="spellStart"/>
      <w:r w:rsidR="00E1480F" w:rsidRPr="00861964">
        <w:rPr>
          <w:rFonts w:asciiTheme="minorHAnsi" w:eastAsia="Times New Roman" w:hAnsiTheme="minorHAnsi"/>
        </w:rPr>
        <w:t>arealelor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degradate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din zona de </w:t>
      </w:r>
      <w:proofErr w:type="spellStart"/>
      <w:r w:rsidR="00E1480F" w:rsidRPr="00861964">
        <w:rPr>
          <w:rFonts w:asciiTheme="minorHAnsi" w:eastAsia="Times New Roman" w:hAnsiTheme="minorHAnsi"/>
        </w:rPr>
        <w:t>interventie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Unirii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Sud, </w:t>
      </w:r>
      <w:proofErr w:type="spellStart"/>
      <w:r w:rsidR="00E1480F" w:rsidRPr="00861964">
        <w:rPr>
          <w:rFonts w:asciiTheme="minorHAnsi" w:eastAsia="Times New Roman" w:hAnsiTheme="minorHAnsi"/>
        </w:rPr>
        <w:t>Spiru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 </w:t>
      </w:r>
      <w:proofErr w:type="spellStart"/>
      <w:r w:rsidR="00E1480F" w:rsidRPr="00861964">
        <w:rPr>
          <w:rFonts w:asciiTheme="minorHAnsi" w:eastAsia="Times New Roman" w:hAnsiTheme="minorHAnsi"/>
        </w:rPr>
        <w:t>Haret</w:t>
      </w:r>
      <w:proofErr w:type="spellEnd"/>
      <w:r w:rsidR="00E1480F" w:rsidRPr="00861964">
        <w:rPr>
          <w:rFonts w:asciiTheme="minorHAnsi" w:eastAsia="Times New Roman" w:hAnsiTheme="minorHAnsi"/>
        </w:rPr>
        <w:t xml:space="preserve">, Nicolae </w:t>
      </w:r>
      <w:proofErr w:type="spellStart"/>
      <w:r w:rsidR="00E1480F" w:rsidRPr="00861964">
        <w:rPr>
          <w:rFonts w:asciiTheme="minorHAnsi" w:eastAsia="Times New Roman" w:hAnsiTheme="minorHAnsi"/>
        </w:rPr>
        <w:t>Balcescu</w:t>
      </w:r>
      <w:proofErr w:type="spellEnd"/>
      <w:r w:rsidR="00E1480F" w:rsidRPr="00861964">
        <w:rPr>
          <w:rFonts w:asciiTheme="minorHAnsi" w:eastAsia="Times New Roman" w:hAnsiTheme="minorHAnsi"/>
        </w:rPr>
        <w:t>, Micro XIV”</w:t>
      </w:r>
      <w:r w:rsidR="00E1480F">
        <w:rPr>
          <w:rFonts w:asciiTheme="minorHAnsi" w:eastAsia="Times New Roman" w:hAnsiTheme="minorHAnsi"/>
        </w:rPr>
        <w:t xml:space="preserve"> se </w:t>
      </w:r>
      <w:proofErr w:type="spellStart"/>
      <w:r w:rsidR="00E1480F">
        <w:rPr>
          <w:rFonts w:asciiTheme="minorHAnsi" w:eastAsia="Times New Roman" w:hAnsiTheme="minorHAnsi"/>
        </w:rPr>
        <w:t>doreste</w:t>
      </w:r>
      <w:proofErr w:type="spellEnd"/>
      <w:r w:rsidR="00E1480F">
        <w:rPr>
          <w:rFonts w:asciiTheme="minorHAnsi" w:eastAsia="Times New Roman" w:hAnsiTheme="minorHAnsi"/>
        </w:rPr>
        <w:t xml:space="preserve"> </w:t>
      </w:r>
      <w:proofErr w:type="spellStart"/>
      <w:r w:rsidR="00E1480F">
        <w:rPr>
          <w:rFonts w:asciiTheme="minorHAnsi" w:eastAsia="Times New Roman" w:hAnsiTheme="minorHAnsi"/>
        </w:rPr>
        <w:t>realizarea</w:t>
      </w:r>
      <w:proofErr w:type="spellEnd"/>
      <w:r w:rsidR="00E1480F">
        <w:rPr>
          <w:rFonts w:asciiTheme="minorHAnsi" w:eastAsia="Times New Roman" w:hAnsiTheme="minorHAnsi"/>
        </w:rPr>
        <w:t xml:space="preserve"> </w:t>
      </w:r>
      <w:proofErr w:type="spellStart"/>
      <w:r w:rsidR="00E1480F">
        <w:rPr>
          <w:rFonts w:asciiTheme="minorHAnsi" w:eastAsia="Times New Roman" w:hAnsiTheme="minorHAnsi"/>
        </w:rPr>
        <w:t>documentatiilor</w:t>
      </w:r>
      <w:proofErr w:type="spellEnd"/>
      <w:r w:rsidR="00E1480F">
        <w:rPr>
          <w:rFonts w:asciiTheme="minorHAnsi" w:eastAsia="Times New Roman" w:hAnsiTheme="minorHAnsi"/>
        </w:rPr>
        <w:t xml:space="preserve"> </w:t>
      </w:r>
      <w:proofErr w:type="spellStart"/>
      <w:r w:rsidR="00E1480F">
        <w:rPr>
          <w:rFonts w:asciiTheme="minorHAnsi" w:eastAsia="Times New Roman" w:hAnsiTheme="minorHAnsi"/>
        </w:rPr>
        <w:t>tehnico-economice</w:t>
      </w:r>
      <w:proofErr w:type="spellEnd"/>
      <w:r w:rsidR="00E1480F">
        <w:rPr>
          <w:rFonts w:asciiTheme="minorHAnsi" w:eastAsia="Times New Roman" w:hAnsiTheme="minorHAnsi"/>
        </w:rPr>
        <w:t xml:space="preserve"> </w:t>
      </w:r>
      <w:proofErr w:type="spellStart"/>
      <w:r w:rsidR="00E1480F">
        <w:rPr>
          <w:rFonts w:asciiTheme="minorHAnsi" w:eastAsia="Times New Roman" w:hAnsiTheme="minorHAnsi"/>
        </w:rPr>
        <w:t>prin</w:t>
      </w:r>
      <w:proofErr w:type="spellEnd"/>
      <w:r w:rsidR="00E1480F">
        <w:rPr>
          <w:rFonts w:asciiTheme="minorHAnsi" w:eastAsia="Times New Roman" w:hAnsiTheme="minorHAnsi"/>
        </w:rPr>
        <w:t xml:space="preserve"> </w:t>
      </w:r>
      <w:proofErr w:type="spellStart"/>
      <w:r w:rsidR="00E1480F">
        <w:rPr>
          <w:rFonts w:asciiTheme="minorHAnsi" w:eastAsia="Times New Roman" w:hAnsiTheme="minorHAnsi"/>
        </w:rPr>
        <w:t>accesare</w:t>
      </w:r>
      <w:proofErr w:type="spellEnd"/>
      <w:r w:rsidR="00E1480F">
        <w:rPr>
          <w:rFonts w:asciiTheme="minorHAnsi" w:eastAsia="Times New Roman" w:hAnsiTheme="minorHAnsi"/>
        </w:rPr>
        <w:t xml:space="preserve"> de </w:t>
      </w:r>
      <w:proofErr w:type="spellStart"/>
      <w:r w:rsidR="00E1480F">
        <w:rPr>
          <w:rFonts w:asciiTheme="minorHAnsi" w:eastAsia="Times New Roman" w:hAnsiTheme="minorHAnsi"/>
        </w:rPr>
        <w:t>Fonduri</w:t>
      </w:r>
      <w:proofErr w:type="spellEnd"/>
      <w:r w:rsidR="00E1480F">
        <w:rPr>
          <w:rFonts w:asciiTheme="minorHAnsi" w:eastAsia="Times New Roman" w:hAnsiTheme="minorHAnsi"/>
        </w:rPr>
        <w:t xml:space="preserve"> din </w:t>
      </w:r>
      <w:proofErr w:type="spellStart"/>
      <w:r w:rsidR="00E1480F">
        <w:rPr>
          <w:rFonts w:asciiTheme="minorHAnsi" w:eastAsia="Times New Roman" w:hAnsiTheme="minorHAnsi"/>
        </w:rPr>
        <w:t>cadrul</w:t>
      </w:r>
      <w:proofErr w:type="spellEnd"/>
      <w:r w:rsidR="00E1480F">
        <w:rPr>
          <w:rFonts w:asciiTheme="minorHAnsi" w:eastAsia="Times New Roman" w:hAnsiTheme="minorHAnsi"/>
        </w:rPr>
        <w:t xml:space="preserve"> </w:t>
      </w:r>
      <w:proofErr w:type="spellStart"/>
      <w:r w:rsidR="00E1480F">
        <w:rPr>
          <w:rFonts w:asciiTheme="minorHAnsi" w:eastAsia="Times New Roman" w:hAnsiTheme="minorHAnsi"/>
        </w:rPr>
        <w:t>acestui</w:t>
      </w:r>
      <w:proofErr w:type="spellEnd"/>
      <w:r w:rsidR="00E1480F">
        <w:rPr>
          <w:rFonts w:asciiTheme="minorHAnsi" w:eastAsia="Times New Roman" w:hAnsiTheme="minorHAnsi"/>
        </w:rPr>
        <w:t xml:space="preserve"> </w:t>
      </w:r>
      <w:proofErr w:type="spellStart"/>
      <w:r w:rsidR="00E1480F">
        <w:rPr>
          <w:rFonts w:asciiTheme="minorHAnsi" w:eastAsia="Times New Roman" w:hAnsiTheme="minorHAnsi"/>
        </w:rPr>
        <w:t>apel</w:t>
      </w:r>
      <w:proofErr w:type="spellEnd"/>
      <w:r w:rsidR="00E1480F">
        <w:rPr>
          <w:rFonts w:asciiTheme="minorHAnsi" w:eastAsia="Times New Roman" w:hAnsiTheme="minorHAnsi"/>
        </w:rPr>
        <w:t xml:space="preserve">. </w:t>
      </w:r>
      <w:r w:rsidR="004547BC">
        <w:rPr>
          <w:rFonts w:asciiTheme="minorHAnsi" w:eastAsia="Times New Roman" w:hAnsiTheme="minorHAnsi"/>
        </w:rPr>
        <w:t xml:space="preserve">Conform </w:t>
      </w:r>
      <w:proofErr w:type="spellStart"/>
      <w:r w:rsidR="004547BC">
        <w:rPr>
          <w:rFonts w:asciiTheme="minorHAnsi" w:eastAsia="Times New Roman" w:hAnsiTheme="minorHAnsi"/>
        </w:rPr>
        <w:t>cererii</w:t>
      </w:r>
      <w:proofErr w:type="spellEnd"/>
      <w:r w:rsidR="004547BC">
        <w:rPr>
          <w:rFonts w:asciiTheme="minorHAnsi" w:eastAsia="Times New Roman" w:hAnsiTheme="minorHAnsi"/>
        </w:rPr>
        <w:t xml:space="preserve"> de </w:t>
      </w:r>
      <w:proofErr w:type="spellStart"/>
      <w:r w:rsidR="004547BC">
        <w:rPr>
          <w:rFonts w:asciiTheme="minorHAnsi" w:eastAsia="Times New Roman" w:hAnsiTheme="minorHAnsi"/>
        </w:rPr>
        <w:t>finantare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depuse</w:t>
      </w:r>
      <w:proofErr w:type="spellEnd"/>
      <w:r w:rsidR="004547BC">
        <w:rPr>
          <w:rFonts w:asciiTheme="minorHAnsi" w:eastAsia="Times New Roman" w:hAnsiTheme="minorHAnsi"/>
        </w:rPr>
        <w:t xml:space="preserve"> in </w:t>
      </w:r>
      <w:proofErr w:type="spellStart"/>
      <w:r w:rsidR="004547BC">
        <w:rPr>
          <w:rFonts w:asciiTheme="minorHAnsi" w:eastAsia="Times New Roman" w:hAnsiTheme="minorHAnsi"/>
        </w:rPr>
        <w:t>parteneriat</w:t>
      </w:r>
      <w:proofErr w:type="spellEnd"/>
      <w:r w:rsidR="004547BC">
        <w:rPr>
          <w:rFonts w:asciiTheme="minorHAnsi" w:eastAsia="Times New Roman" w:hAnsiTheme="minorHAnsi"/>
        </w:rPr>
        <w:t xml:space="preserve"> UAT </w:t>
      </w:r>
      <w:proofErr w:type="spellStart"/>
      <w:r w:rsidR="004547BC">
        <w:rPr>
          <w:rFonts w:asciiTheme="minorHAnsi" w:eastAsia="Times New Roman" w:hAnsiTheme="minorHAnsi"/>
        </w:rPr>
        <w:t>Municipiul</w:t>
      </w:r>
      <w:proofErr w:type="spellEnd"/>
      <w:r w:rsidR="004547BC">
        <w:rPr>
          <w:rFonts w:asciiTheme="minorHAnsi" w:eastAsia="Times New Roman" w:hAnsiTheme="minorHAnsi"/>
        </w:rPr>
        <w:t xml:space="preserve"> Buzau a </w:t>
      </w:r>
      <w:proofErr w:type="spellStart"/>
      <w:r w:rsidR="004547BC">
        <w:rPr>
          <w:rFonts w:asciiTheme="minorHAnsi" w:eastAsia="Times New Roman" w:hAnsiTheme="minorHAnsi"/>
        </w:rPr>
        <w:t>fundamentat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cele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doua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proiecte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astfel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incat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alocarea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pentru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realizarea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documentatiilor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tehnico-economice</w:t>
      </w:r>
      <w:proofErr w:type="spellEnd"/>
      <w:r w:rsidR="004547BC">
        <w:rPr>
          <w:rFonts w:asciiTheme="minorHAnsi" w:eastAsia="Times New Roman" w:hAnsiTheme="minorHAnsi"/>
        </w:rPr>
        <w:t xml:space="preserve"> SF/DALI + PT </w:t>
      </w:r>
      <w:proofErr w:type="spellStart"/>
      <w:r w:rsidR="004547BC">
        <w:rPr>
          <w:rFonts w:asciiTheme="minorHAnsi" w:eastAsia="Times New Roman" w:hAnsiTheme="minorHAnsi"/>
        </w:rPr>
        <w:t>este</w:t>
      </w:r>
      <w:proofErr w:type="spellEnd"/>
      <w:r w:rsidR="004547BC">
        <w:rPr>
          <w:rFonts w:asciiTheme="minorHAnsi" w:eastAsia="Times New Roman" w:hAnsiTheme="minorHAnsi"/>
        </w:rPr>
        <w:t xml:space="preserve"> de </w:t>
      </w:r>
      <w:r w:rsidR="003E2CB4">
        <w:rPr>
          <w:rFonts w:asciiTheme="minorHAnsi" w:eastAsia="Times New Roman" w:hAnsiTheme="minorHAnsi"/>
        </w:rPr>
        <w:t xml:space="preserve">1.158.120,14 lei </w:t>
      </w:r>
      <w:proofErr w:type="spellStart"/>
      <w:r w:rsidR="003E2CB4">
        <w:rPr>
          <w:rFonts w:asciiTheme="minorHAnsi" w:eastAsia="Times New Roman" w:hAnsiTheme="minorHAnsi"/>
        </w:rPr>
        <w:t>pentru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proiect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regenerare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urbana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si</w:t>
      </w:r>
      <w:proofErr w:type="spellEnd"/>
      <w:r w:rsidR="003E2CB4">
        <w:rPr>
          <w:rFonts w:asciiTheme="minorHAnsi" w:eastAsia="Times New Roman" w:hAnsiTheme="minorHAnsi"/>
        </w:rPr>
        <w:t xml:space="preserve"> 5.090.443,24 lei </w:t>
      </w:r>
      <w:proofErr w:type="spellStart"/>
      <w:r w:rsidR="003E2CB4">
        <w:rPr>
          <w:rFonts w:asciiTheme="minorHAnsi" w:eastAsia="Times New Roman" w:hAnsiTheme="minorHAnsi"/>
        </w:rPr>
        <w:t>pentru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proiect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mobilitate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urbana</w:t>
      </w:r>
      <w:proofErr w:type="spellEnd"/>
      <w:r w:rsidR="003E2CB4">
        <w:rPr>
          <w:rFonts w:asciiTheme="minorHAnsi" w:eastAsia="Times New Roman" w:hAnsiTheme="minorHAnsi"/>
        </w:rPr>
        <w:t>.</w:t>
      </w:r>
    </w:p>
    <w:p w14:paraId="2F956257" w14:textId="77777777" w:rsidR="00E1480F" w:rsidRDefault="00E1480F" w:rsidP="00E1480F">
      <w:pPr>
        <w:spacing w:after="0"/>
        <w:ind w:firstLine="720"/>
        <w:jc w:val="both"/>
        <w:rPr>
          <w:rFonts w:asciiTheme="minorHAnsi" w:eastAsia="Times New Roman" w:hAnsiTheme="minorHAnsi"/>
        </w:rPr>
      </w:pPr>
      <w:proofErr w:type="spellStart"/>
      <w:r>
        <w:rPr>
          <w:rFonts w:asciiTheme="minorHAnsi" w:eastAsia="Times New Roman" w:hAnsiTheme="minorHAnsi"/>
        </w:rPr>
        <w:t>Contributia</w:t>
      </w:r>
      <w:proofErr w:type="spellEnd"/>
      <w:r>
        <w:rPr>
          <w:rFonts w:asciiTheme="minorHAnsi" w:eastAsia="Times New Roman" w:hAnsiTheme="minorHAnsi"/>
        </w:rPr>
        <w:t xml:space="preserve"> din </w:t>
      </w:r>
      <w:proofErr w:type="spellStart"/>
      <w:r>
        <w:rPr>
          <w:rFonts w:asciiTheme="minorHAnsi" w:eastAsia="Times New Roman" w:hAnsiTheme="minorHAnsi"/>
        </w:rPr>
        <w:t>partea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Municipiului</w:t>
      </w:r>
      <w:proofErr w:type="spellEnd"/>
      <w:r>
        <w:rPr>
          <w:rFonts w:asciiTheme="minorHAnsi" w:eastAsia="Times New Roman" w:hAnsiTheme="minorHAnsi"/>
        </w:rPr>
        <w:t xml:space="preserve"> Buzau </w:t>
      </w:r>
      <w:proofErr w:type="spellStart"/>
      <w:r>
        <w:rPr>
          <w:rFonts w:asciiTheme="minorHAnsi" w:eastAsia="Times New Roman" w:hAnsiTheme="minorHAnsi"/>
        </w:rPr>
        <w:t>pentr</w:t>
      </w:r>
      <w:r w:rsidR="003E2CB4">
        <w:rPr>
          <w:rFonts w:asciiTheme="minorHAnsi" w:eastAsia="Times New Roman" w:hAnsiTheme="minorHAnsi"/>
        </w:rPr>
        <w:t>u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realizarea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documentatiilor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proofErr w:type="spellStart"/>
      <w:r w:rsidR="003E2CB4">
        <w:rPr>
          <w:rFonts w:asciiTheme="minorHAnsi" w:eastAsia="Times New Roman" w:hAnsiTheme="minorHAnsi"/>
        </w:rPr>
        <w:t>reprezinta</w:t>
      </w:r>
      <w:proofErr w:type="spellEnd"/>
      <w:r w:rsidR="003E2CB4">
        <w:rPr>
          <w:rFonts w:asciiTheme="minorHAnsi" w:eastAsia="Times New Roman" w:hAnsiTheme="minorHAnsi"/>
        </w:rPr>
        <w:t xml:space="preserve"> </w:t>
      </w:r>
      <w:r w:rsidR="004547BC">
        <w:rPr>
          <w:rFonts w:asciiTheme="minorHAnsi" w:eastAsia="Times New Roman" w:hAnsiTheme="minorHAnsi"/>
        </w:rPr>
        <w:t xml:space="preserve">2% din </w:t>
      </w:r>
      <w:proofErr w:type="spellStart"/>
      <w:r w:rsidR="004547BC">
        <w:rPr>
          <w:rFonts w:asciiTheme="minorHAnsi" w:eastAsia="Times New Roman" w:hAnsiTheme="minorHAnsi"/>
        </w:rPr>
        <w:t>valoarea</w:t>
      </w:r>
      <w:proofErr w:type="spellEnd"/>
      <w:r w:rsidR="004547BC">
        <w:rPr>
          <w:rFonts w:asciiTheme="minorHAnsi" w:eastAsia="Times New Roman" w:hAnsiTheme="minorHAnsi"/>
        </w:rPr>
        <w:t xml:space="preserve"> </w:t>
      </w:r>
      <w:proofErr w:type="spellStart"/>
      <w:r w:rsidR="004547BC">
        <w:rPr>
          <w:rFonts w:asciiTheme="minorHAnsi" w:eastAsia="Times New Roman" w:hAnsiTheme="minorHAnsi"/>
        </w:rPr>
        <w:t>acestora</w:t>
      </w:r>
      <w:proofErr w:type="spellEnd"/>
      <w:r w:rsidR="004547BC">
        <w:rPr>
          <w:rFonts w:asciiTheme="minorHAnsi" w:eastAsia="Times New Roman" w:hAnsiTheme="minorHAnsi"/>
        </w:rPr>
        <w:t xml:space="preserve"> in </w:t>
      </w:r>
      <w:proofErr w:type="spellStart"/>
      <w:r w:rsidR="004547BC">
        <w:rPr>
          <w:rFonts w:asciiTheme="minorHAnsi" w:eastAsia="Times New Roman" w:hAnsiTheme="minorHAnsi"/>
        </w:rPr>
        <w:t>valoare</w:t>
      </w:r>
      <w:proofErr w:type="spellEnd"/>
      <w:r w:rsidR="004547BC">
        <w:rPr>
          <w:rFonts w:asciiTheme="minorHAnsi" w:eastAsia="Times New Roman" w:hAnsiTheme="minorHAnsi"/>
        </w:rPr>
        <w:t xml:space="preserve"> de 119.497,27 lei.</w:t>
      </w:r>
    </w:p>
    <w:p w14:paraId="10EA78BA" w14:textId="77777777" w:rsidR="00E1480F" w:rsidRPr="00436FBE" w:rsidRDefault="00E1480F" w:rsidP="00E1480F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/>
        </w:rPr>
      </w:pPr>
      <w:r>
        <w:rPr>
          <w:rFonts w:asciiTheme="minorHAnsi" w:eastAsia="Times New Roman" w:hAnsiTheme="minorHAnsi"/>
        </w:rPr>
        <w:tab/>
      </w:r>
      <w:proofErr w:type="spellStart"/>
      <w:r w:rsidRPr="00436FBE">
        <w:rPr>
          <w:rFonts w:eastAsia="Times New Roman"/>
        </w:rPr>
        <w:t>Domeniile</w:t>
      </w:r>
      <w:proofErr w:type="spellEnd"/>
      <w:r w:rsidRPr="00436FBE">
        <w:rPr>
          <w:rFonts w:eastAsia="Times New Roman"/>
        </w:rPr>
        <w:t xml:space="preserve"> de </w:t>
      </w:r>
      <w:proofErr w:type="spellStart"/>
      <w:r w:rsidRPr="00436FBE">
        <w:rPr>
          <w:rFonts w:eastAsia="Times New Roman"/>
        </w:rPr>
        <w:t>interes</w:t>
      </w:r>
      <w:proofErr w:type="spellEnd"/>
      <w:r w:rsidRPr="00436FBE">
        <w:rPr>
          <w:rFonts w:eastAsia="Times New Roman"/>
        </w:rPr>
        <w:t xml:space="preserve"> strategic </w:t>
      </w:r>
      <w:proofErr w:type="spellStart"/>
      <w:r w:rsidRPr="00436FBE">
        <w:rPr>
          <w:rFonts w:eastAsia="Times New Roman"/>
        </w:rPr>
        <w:t>național</w:t>
      </w:r>
      <w:proofErr w:type="spellEnd"/>
      <w:r w:rsidRPr="00436FBE">
        <w:rPr>
          <w:rFonts w:eastAsia="Times New Roman"/>
        </w:rPr>
        <w:t xml:space="preserve">/local </w:t>
      </w:r>
      <w:proofErr w:type="spellStart"/>
      <w:r w:rsidRPr="00436FBE">
        <w:rPr>
          <w:rFonts w:eastAsia="Times New Roman"/>
        </w:rPr>
        <w:t>pentru</w:t>
      </w:r>
      <w:proofErr w:type="spellEnd"/>
      <w:r w:rsidRPr="00436FBE">
        <w:rPr>
          <w:rFonts w:eastAsia="Times New Roman"/>
        </w:rPr>
        <w:t xml:space="preserve"> care se </w:t>
      </w:r>
      <w:proofErr w:type="spellStart"/>
      <w:r w:rsidRPr="00436FBE">
        <w:rPr>
          <w:rFonts w:eastAsia="Times New Roman"/>
        </w:rPr>
        <w:t>acordă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sprijin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financiar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în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elaborarea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documentațiilor</w:t>
      </w:r>
      <w:proofErr w:type="spellEnd"/>
      <w:r w:rsidRPr="00436FBE">
        <w:rPr>
          <w:rFonts w:eastAsia="Times New Roman"/>
        </w:rPr>
        <w:t xml:space="preserve"> sunt:</w:t>
      </w:r>
    </w:p>
    <w:p w14:paraId="0E26383D" w14:textId="77777777" w:rsidR="00E1480F" w:rsidRPr="00436FBE" w:rsidRDefault="00E1480F" w:rsidP="00E1480F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/>
        </w:rPr>
      </w:pPr>
      <w:r w:rsidRPr="00436FBE">
        <w:rPr>
          <w:rFonts w:eastAsia="Times New Roman"/>
        </w:rPr>
        <w:t xml:space="preserve">a) </w:t>
      </w:r>
      <w:proofErr w:type="spellStart"/>
      <w:r w:rsidRPr="00436FBE">
        <w:rPr>
          <w:rFonts w:eastAsia="Times New Roman"/>
        </w:rPr>
        <w:t>Mobilitate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urbană</w:t>
      </w:r>
      <w:proofErr w:type="spellEnd"/>
      <w:r w:rsidRPr="00436FBE">
        <w:rPr>
          <w:rFonts w:eastAsia="Times New Roman"/>
        </w:rPr>
        <w:t>;</w:t>
      </w:r>
    </w:p>
    <w:p w14:paraId="6B482644" w14:textId="77777777" w:rsidR="00E1480F" w:rsidRPr="00436FBE" w:rsidRDefault="00E1480F" w:rsidP="00E1480F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/>
        </w:rPr>
      </w:pPr>
      <w:r w:rsidRPr="00436FBE">
        <w:rPr>
          <w:rFonts w:eastAsia="Times New Roman"/>
        </w:rPr>
        <w:t xml:space="preserve">b) </w:t>
      </w:r>
      <w:proofErr w:type="spellStart"/>
      <w:r w:rsidRPr="00436FBE">
        <w:rPr>
          <w:rFonts w:eastAsia="Times New Roman"/>
        </w:rPr>
        <w:t>Regenerare</w:t>
      </w:r>
      <w:proofErr w:type="spellEnd"/>
      <w:r w:rsidRPr="00436FBE">
        <w:rPr>
          <w:rFonts w:eastAsia="Times New Roman"/>
        </w:rPr>
        <w:t xml:space="preserve"> </w:t>
      </w:r>
      <w:proofErr w:type="spellStart"/>
      <w:r w:rsidRPr="00436FBE">
        <w:rPr>
          <w:rFonts w:eastAsia="Times New Roman"/>
        </w:rPr>
        <w:t>urbană</w:t>
      </w:r>
      <w:proofErr w:type="spellEnd"/>
      <w:r w:rsidRPr="00436FBE">
        <w:rPr>
          <w:rFonts w:eastAsia="Times New Roman"/>
        </w:rPr>
        <w:t>;</w:t>
      </w:r>
    </w:p>
    <w:p w14:paraId="49F1020D" w14:textId="77777777" w:rsidR="00E1480F" w:rsidRPr="00436FBE" w:rsidRDefault="00E1480F" w:rsidP="00E1480F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 w:cstheme="minorHAnsi"/>
        </w:rPr>
      </w:pPr>
      <w:r w:rsidRPr="00436FBE">
        <w:rPr>
          <w:rFonts w:eastAsia="Times New Roman" w:cstheme="minorHAnsi"/>
        </w:rPr>
        <w:t xml:space="preserve">c) </w:t>
      </w:r>
      <w:proofErr w:type="spellStart"/>
      <w:r w:rsidRPr="00436FBE">
        <w:rPr>
          <w:rFonts w:eastAsia="Times New Roman" w:cstheme="minorHAnsi"/>
        </w:rPr>
        <w:t>Infrastructură</w:t>
      </w:r>
      <w:proofErr w:type="spellEnd"/>
      <w:r w:rsidRPr="00436FBE">
        <w:rPr>
          <w:rFonts w:eastAsia="Times New Roman" w:cstheme="minorHAnsi"/>
        </w:rPr>
        <w:t xml:space="preserve"> </w:t>
      </w:r>
      <w:proofErr w:type="spellStart"/>
      <w:r w:rsidRPr="00436FBE">
        <w:rPr>
          <w:rFonts w:eastAsia="Times New Roman" w:cstheme="minorHAnsi"/>
        </w:rPr>
        <w:t>rutieră</w:t>
      </w:r>
      <w:proofErr w:type="spellEnd"/>
      <w:r w:rsidRPr="00436FBE">
        <w:rPr>
          <w:rFonts w:eastAsia="Times New Roman" w:cstheme="minorHAnsi"/>
        </w:rPr>
        <w:t xml:space="preserve"> de </w:t>
      </w:r>
      <w:proofErr w:type="spellStart"/>
      <w:r w:rsidRPr="00436FBE">
        <w:rPr>
          <w:rFonts w:eastAsia="Times New Roman" w:cstheme="minorHAnsi"/>
        </w:rPr>
        <w:t>interes</w:t>
      </w:r>
      <w:proofErr w:type="spellEnd"/>
      <w:r w:rsidRPr="00436FBE">
        <w:rPr>
          <w:rFonts w:eastAsia="Times New Roman" w:cstheme="minorHAnsi"/>
        </w:rPr>
        <w:t xml:space="preserve"> </w:t>
      </w:r>
      <w:proofErr w:type="spellStart"/>
      <w:r w:rsidRPr="00436FBE">
        <w:rPr>
          <w:rFonts w:eastAsia="Times New Roman" w:cstheme="minorHAnsi"/>
        </w:rPr>
        <w:t>județean</w:t>
      </w:r>
      <w:proofErr w:type="spellEnd"/>
      <w:r w:rsidRPr="00436FBE">
        <w:rPr>
          <w:rFonts w:eastAsia="Times New Roman" w:cstheme="minorHAnsi"/>
        </w:rPr>
        <w:t>,</w:t>
      </w:r>
      <w:r w:rsidRPr="00436FBE">
        <w:rPr>
          <w:i/>
        </w:rPr>
        <w:t xml:space="preserve"> </w:t>
      </w:r>
      <w:proofErr w:type="spellStart"/>
      <w:r w:rsidRPr="00436FBE">
        <w:t>inclusiv</w:t>
      </w:r>
      <w:proofErr w:type="spellEnd"/>
      <w:r w:rsidRPr="00436FBE">
        <w:t xml:space="preserve"> </w:t>
      </w:r>
      <w:proofErr w:type="spellStart"/>
      <w:r w:rsidRPr="00436FBE">
        <w:t>variantele</w:t>
      </w:r>
      <w:proofErr w:type="spellEnd"/>
      <w:r w:rsidRPr="00436FBE">
        <w:t xml:space="preserve"> </w:t>
      </w:r>
      <w:proofErr w:type="spellStart"/>
      <w:r w:rsidRPr="00436FBE">
        <w:t>ocolitoare</w:t>
      </w:r>
      <w:proofErr w:type="spellEnd"/>
      <w:r w:rsidRPr="00436FBE">
        <w:t xml:space="preserve"> </w:t>
      </w:r>
      <w:proofErr w:type="spellStart"/>
      <w:r w:rsidRPr="00436FBE">
        <w:t>și</w:t>
      </w:r>
      <w:proofErr w:type="spellEnd"/>
      <w:r w:rsidRPr="00436FBE">
        <w:t>/</w:t>
      </w:r>
      <w:proofErr w:type="spellStart"/>
      <w:r w:rsidRPr="00436FBE">
        <w:t>sau</w:t>
      </w:r>
      <w:proofErr w:type="spellEnd"/>
      <w:r w:rsidRPr="00436FBE">
        <w:t xml:space="preserve"> </w:t>
      </w:r>
      <w:proofErr w:type="spellStart"/>
      <w:r w:rsidRPr="00436FBE">
        <w:t>drumuri</w:t>
      </w:r>
      <w:proofErr w:type="spellEnd"/>
      <w:r w:rsidRPr="00436FBE">
        <w:t xml:space="preserve"> de </w:t>
      </w:r>
      <w:proofErr w:type="spellStart"/>
      <w:r w:rsidRPr="00436FBE">
        <w:t>legătură</w:t>
      </w:r>
      <w:proofErr w:type="spellEnd"/>
      <w:r w:rsidRPr="00436FBE">
        <w:rPr>
          <w:rFonts w:eastAsia="Times New Roman" w:cstheme="minorHAnsi"/>
        </w:rPr>
        <w:t>;</w:t>
      </w:r>
    </w:p>
    <w:p w14:paraId="3DE89699" w14:textId="77777777" w:rsidR="00E1480F" w:rsidRPr="00436FBE" w:rsidRDefault="00E1480F" w:rsidP="00E1480F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 w:cstheme="minorHAnsi"/>
        </w:rPr>
      </w:pPr>
      <w:r w:rsidRPr="00436FBE">
        <w:rPr>
          <w:rFonts w:eastAsia="Times New Roman" w:cstheme="minorHAnsi"/>
        </w:rPr>
        <w:t xml:space="preserve">d) </w:t>
      </w:r>
      <w:r w:rsidRPr="00436FBE">
        <w:rPr>
          <w:rFonts w:cstheme="minorHAnsi"/>
          <w:color w:val="000000" w:themeColor="text1"/>
        </w:rPr>
        <w:t xml:space="preserve">Centre de </w:t>
      </w:r>
      <w:proofErr w:type="spellStart"/>
      <w:r w:rsidRPr="00436FBE">
        <w:rPr>
          <w:rFonts w:cstheme="minorHAnsi"/>
          <w:color w:val="000000" w:themeColor="text1"/>
        </w:rPr>
        <w:t>agrement</w:t>
      </w:r>
      <w:proofErr w:type="spellEnd"/>
      <w:r w:rsidRPr="00436FBE">
        <w:rPr>
          <w:rFonts w:cstheme="minorHAnsi"/>
          <w:color w:val="000000" w:themeColor="text1"/>
        </w:rPr>
        <w:t xml:space="preserve"> / </w:t>
      </w:r>
      <w:proofErr w:type="spellStart"/>
      <w:r w:rsidRPr="00436FBE">
        <w:rPr>
          <w:rFonts w:cstheme="minorHAnsi"/>
          <w:color w:val="000000" w:themeColor="text1"/>
        </w:rPr>
        <w:t>baze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turistice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r w:rsidRPr="00436FBE">
        <w:rPr>
          <w:rFonts w:eastAsia="Times New Roman" w:cstheme="minorHAnsi"/>
        </w:rPr>
        <w:t>/</w:t>
      </w:r>
      <w:proofErr w:type="spellStart"/>
      <w:r w:rsidRPr="00436FBE">
        <w:rPr>
          <w:rFonts w:eastAsia="Times New Roman" w:cstheme="minorHAnsi"/>
        </w:rPr>
        <w:t>tabere</w:t>
      </w:r>
      <w:proofErr w:type="spellEnd"/>
      <w:r w:rsidRPr="00436FBE">
        <w:rPr>
          <w:rFonts w:eastAsia="Times New Roman" w:cstheme="minorHAnsi"/>
        </w:rPr>
        <w:t xml:space="preserve"> </w:t>
      </w:r>
      <w:proofErr w:type="spellStart"/>
      <w:r w:rsidRPr="00436FBE">
        <w:rPr>
          <w:rFonts w:eastAsia="Times New Roman" w:cstheme="minorHAnsi"/>
        </w:rPr>
        <w:t>școlare</w:t>
      </w:r>
      <w:proofErr w:type="spellEnd"/>
      <w:r w:rsidRPr="00436FBE">
        <w:rPr>
          <w:rFonts w:eastAsia="Times New Roman" w:cstheme="minorHAnsi"/>
        </w:rPr>
        <w:t>;</w:t>
      </w:r>
    </w:p>
    <w:p w14:paraId="1EE63850" w14:textId="77777777" w:rsidR="00E1480F" w:rsidRDefault="00E1480F" w:rsidP="00E1480F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 w:cstheme="minorHAnsi"/>
        </w:rPr>
      </w:pPr>
      <w:r w:rsidRPr="00436FBE">
        <w:rPr>
          <w:rFonts w:eastAsia="Times New Roman" w:cstheme="minorHAnsi"/>
        </w:rPr>
        <w:t xml:space="preserve">e) </w:t>
      </w:r>
      <w:proofErr w:type="spellStart"/>
      <w:r w:rsidRPr="00436FBE">
        <w:rPr>
          <w:rFonts w:cstheme="minorHAnsi"/>
          <w:color w:val="000000" w:themeColor="text1"/>
        </w:rPr>
        <w:t>Infrastructură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și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servicii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publice</w:t>
      </w:r>
      <w:proofErr w:type="spellEnd"/>
      <w:r w:rsidRPr="00436FBE">
        <w:rPr>
          <w:rFonts w:cstheme="minorHAnsi"/>
          <w:color w:val="000000" w:themeColor="text1"/>
        </w:rPr>
        <w:t xml:space="preserve"> de </w:t>
      </w:r>
      <w:proofErr w:type="spellStart"/>
      <w:r w:rsidRPr="00436FBE">
        <w:rPr>
          <w:rFonts w:cstheme="minorHAnsi"/>
          <w:color w:val="000000" w:themeColor="text1"/>
        </w:rPr>
        <w:t>turism</w:t>
      </w:r>
      <w:proofErr w:type="spellEnd"/>
      <w:r w:rsidRPr="00436FBE">
        <w:rPr>
          <w:rFonts w:cstheme="minorHAnsi"/>
          <w:color w:val="000000" w:themeColor="text1"/>
        </w:rPr>
        <w:t xml:space="preserve">, </w:t>
      </w:r>
      <w:proofErr w:type="spellStart"/>
      <w:r w:rsidRPr="00436FBE">
        <w:rPr>
          <w:rFonts w:cstheme="minorHAnsi"/>
          <w:color w:val="000000" w:themeColor="text1"/>
        </w:rPr>
        <w:t>inclusiv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obiective</w:t>
      </w:r>
      <w:proofErr w:type="spellEnd"/>
      <w:r w:rsidRPr="00436FBE">
        <w:rPr>
          <w:rFonts w:cstheme="minorHAnsi"/>
          <w:color w:val="000000" w:themeColor="text1"/>
        </w:rPr>
        <w:t xml:space="preserve"> de </w:t>
      </w:r>
      <w:proofErr w:type="spellStart"/>
      <w:r w:rsidRPr="00436FBE">
        <w:rPr>
          <w:rFonts w:cstheme="minorHAnsi"/>
          <w:color w:val="000000" w:themeColor="text1"/>
        </w:rPr>
        <w:t>patrimoniu</w:t>
      </w:r>
      <w:proofErr w:type="spellEnd"/>
      <w:r w:rsidRPr="00436FBE">
        <w:rPr>
          <w:rFonts w:cstheme="minorHAnsi"/>
          <w:color w:val="000000" w:themeColor="text1"/>
        </w:rPr>
        <w:t xml:space="preserve"> cu </w:t>
      </w:r>
      <w:proofErr w:type="spellStart"/>
      <w:r w:rsidRPr="00436FBE">
        <w:rPr>
          <w:rFonts w:cstheme="minorHAnsi"/>
          <w:color w:val="000000" w:themeColor="text1"/>
        </w:rPr>
        <w:t>potențial</w:t>
      </w:r>
      <w:proofErr w:type="spellEnd"/>
      <w:r w:rsidRPr="00436FBE">
        <w:rPr>
          <w:rFonts w:cstheme="minorHAnsi"/>
          <w:color w:val="000000" w:themeColor="text1"/>
        </w:rPr>
        <w:t xml:space="preserve"> </w:t>
      </w:r>
      <w:proofErr w:type="spellStart"/>
      <w:r w:rsidRPr="00436FBE">
        <w:rPr>
          <w:rFonts w:cstheme="minorHAnsi"/>
          <w:color w:val="000000" w:themeColor="text1"/>
        </w:rPr>
        <w:t>turistic</w:t>
      </w:r>
      <w:proofErr w:type="spellEnd"/>
      <w:r w:rsidRPr="00436FBE">
        <w:rPr>
          <w:rFonts w:eastAsia="Times New Roman" w:cstheme="minorHAnsi"/>
        </w:rPr>
        <w:t>.</w:t>
      </w:r>
    </w:p>
    <w:p w14:paraId="010B088B" w14:textId="77777777" w:rsidR="00E1480F" w:rsidRPr="00E1480F" w:rsidRDefault="00E1480F" w:rsidP="00E1480F">
      <w:pPr>
        <w:jc w:val="both"/>
        <w:rPr>
          <w:rFonts w:eastAsia="Times New Roman"/>
        </w:rPr>
      </w:pPr>
      <w:r w:rsidRPr="00E1480F">
        <w:t xml:space="preserve">In </w:t>
      </w:r>
      <w:proofErr w:type="spellStart"/>
      <w:r w:rsidRPr="00E1480F">
        <w:t>cadrul</w:t>
      </w:r>
      <w:proofErr w:type="spellEnd"/>
      <w:r w:rsidRPr="00E1480F">
        <w:t xml:space="preserve"> </w:t>
      </w:r>
      <w:proofErr w:type="spellStart"/>
      <w:r w:rsidRPr="00E1480F">
        <w:t>acestui</w:t>
      </w:r>
      <w:proofErr w:type="spellEnd"/>
      <w:r w:rsidRPr="00E1480F">
        <w:t xml:space="preserve"> </w:t>
      </w:r>
      <w:proofErr w:type="spellStart"/>
      <w:r w:rsidRPr="00E1480F">
        <w:t>apel</w:t>
      </w:r>
      <w:proofErr w:type="spellEnd"/>
      <w:r w:rsidRPr="00E1480F">
        <w:t xml:space="preserve"> de </w:t>
      </w:r>
      <w:proofErr w:type="spellStart"/>
      <w:r w:rsidRPr="00E1480F">
        <w:t>proiecte</w:t>
      </w:r>
      <w:proofErr w:type="spellEnd"/>
      <w:r w:rsidRPr="00E1480F">
        <w:t xml:space="preserve"> se </w:t>
      </w:r>
      <w:proofErr w:type="spellStart"/>
      <w:r w:rsidRPr="00E1480F">
        <w:t>va</w:t>
      </w:r>
      <w:proofErr w:type="spellEnd"/>
      <w:r w:rsidRPr="00E1480F">
        <w:t xml:space="preserve"> </w:t>
      </w:r>
      <w:proofErr w:type="spellStart"/>
      <w:r w:rsidRPr="00E1480F">
        <w:t>finanța</w:t>
      </w:r>
      <w:proofErr w:type="spellEnd"/>
      <w:r w:rsidRPr="00E1480F">
        <w:t xml:space="preserve"> </w:t>
      </w:r>
      <w:proofErr w:type="spellStart"/>
      <w:r w:rsidRPr="00E1480F">
        <w:t>elaborarea</w:t>
      </w:r>
      <w:proofErr w:type="spellEnd"/>
      <w:r w:rsidRPr="00E1480F">
        <w:t xml:space="preserve"> </w:t>
      </w:r>
      <w:proofErr w:type="spellStart"/>
      <w:r w:rsidRPr="00E1480F">
        <w:t>următoarelor</w:t>
      </w:r>
      <w:proofErr w:type="spellEnd"/>
      <w:r w:rsidRPr="00E1480F">
        <w:t xml:space="preserve"> </w:t>
      </w:r>
      <w:proofErr w:type="spellStart"/>
      <w:r w:rsidRPr="00E1480F">
        <w:t>d</w:t>
      </w:r>
      <w:r w:rsidRPr="00E1480F">
        <w:rPr>
          <w:rFonts w:eastAsia="Times New Roman"/>
        </w:rPr>
        <w:t>ocumentații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tehnico-economice</w:t>
      </w:r>
      <w:proofErr w:type="spellEnd"/>
      <w:r w:rsidRPr="00E1480F">
        <w:rPr>
          <w:rFonts w:eastAsia="Times New Roman"/>
        </w:rPr>
        <w:t xml:space="preserve">:  </w:t>
      </w:r>
    </w:p>
    <w:p w14:paraId="1F5367CF" w14:textId="77777777" w:rsidR="00E1480F" w:rsidRPr="00E1480F" w:rsidRDefault="00E1480F" w:rsidP="00E1480F">
      <w:pPr>
        <w:pStyle w:val="ListParagraph"/>
        <w:numPr>
          <w:ilvl w:val="0"/>
          <w:numId w:val="44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studiul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fezabilitate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sau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documentația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avizare</w:t>
      </w:r>
      <w:proofErr w:type="spellEnd"/>
      <w:r w:rsidRPr="00E1480F">
        <w:rPr>
          <w:rFonts w:eastAsia="Times New Roman"/>
        </w:rPr>
        <w:t xml:space="preserve"> a </w:t>
      </w:r>
      <w:proofErr w:type="spellStart"/>
      <w:r w:rsidRPr="00E1480F">
        <w:rPr>
          <w:rFonts w:eastAsia="Times New Roman"/>
        </w:rPr>
        <w:t>lucrărilor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intervenții</w:t>
      </w:r>
      <w:proofErr w:type="spellEnd"/>
      <w:r w:rsidRPr="00E1480F">
        <w:rPr>
          <w:rFonts w:eastAsia="Times New Roman"/>
        </w:rPr>
        <w:t xml:space="preserve">, </w:t>
      </w:r>
      <w:proofErr w:type="spellStart"/>
      <w:r w:rsidRPr="00E1480F">
        <w:rPr>
          <w:rFonts w:eastAsia="Times New Roman"/>
        </w:rPr>
        <w:t>după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caz</w:t>
      </w:r>
      <w:proofErr w:type="spellEnd"/>
      <w:r w:rsidRPr="00E1480F">
        <w:rPr>
          <w:rFonts w:eastAsia="Times New Roman"/>
        </w:rPr>
        <w:t>;</w:t>
      </w:r>
    </w:p>
    <w:p w14:paraId="5DC2233A" w14:textId="77777777" w:rsidR="00E1480F" w:rsidRPr="00E1480F" w:rsidRDefault="00E1480F" w:rsidP="00E1480F">
      <w:pPr>
        <w:pStyle w:val="ListParagraph"/>
        <w:numPr>
          <w:ilvl w:val="0"/>
          <w:numId w:val="44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proiect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pentru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autorizarea</w:t>
      </w:r>
      <w:proofErr w:type="spellEnd"/>
      <w:r w:rsidRPr="00E1480F">
        <w:rPr>
          <w:rFonts w:eastAsia="Times New Roman"/>
        </w:rPr>
        <w:t>/</w:t>
      </w:r>
      <w:proofErr w:type="spellStart"/>
      <w:r w:rsidRPr="00E1480F">
        <w:rPr>
          <w:rFonts w:eastAsia="Times New Roman"/>
        </w:rPr>
        <w:t>desființarea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executării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lucrărilor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si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proiectul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tehnic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execuție</w:t>
      </w:r>
      <w:proofErr w:type="spellEnd"/>
      <w:r w:rsidRPr="00E1480F">
        <w:rPr>
          <w:rFonts w:eastAsia="Times New Roman"/>
        </w:rPr>
        <w:t xml:space="preserve">, </w:t>
      </w:r>
      <w:proofErr w:type="spellStart"/>
      <w:r w:rsidRPr="00E1480F">
        <w:rPr>
          <w:rFonts w:eastAsia="Times New Roman"/>
        </w:rPr>
        <w:t>inclusiv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documentațiile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tehnico-economice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prevăzute</w:t>
      </w:r>
      <w:proofErr w:type="spellEnd"/>
      <w:r w:rsidRPr="00E1480F">
        <w:rPr>
          <w:rFonts w:eastAsia="Times New Roman"/>
        </w:rPr>
        <w:t xml:space="preserve"> la art. XV </w:t>
      </w:r>
      <w:proofErr w:type="spellStart"/>
      <w:r w:rsidRPr="00E1480F">
        <w:rPr>
          <w:rFonts w:eastAsia="Times New Roman"/>
        </w:rPr>
        <w:t>alin</w:t>
      </w:r>
      <w:proofErr w:type="spellEnd"/>
      <w:r w:rsidRPr="00E1480F">
        <w:rPr>
          <w:rFonts w:eastAsia="Times New Roman"/>
        </w:rPr>
        <w:t xml:space="preserve">. (1) din </w:t>
      </w:r>
      <w:proofErr w:type="spellStart"/>
      <w:r w:rsidRPr="00E1480F">
        <w:rPr>
          <w:rFonts w:eastAsia="Times New Roman"/>
        </w:rPr>
        <w:t>Ordonanța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urgență</w:t>
      </w:r>
      <w:proofErr w:type="spellEnd"/>
      <w:r w:rsidRPr="00E1480F">
        <w:rPr>
          <w:rFonts w:eastAsia="Times New Roman"/>
        </w:rPr>
        <w:t xml:space="preserve"> a </w:t>
      </w:r>
      <w:proofErr w:type="spellStart"/>
      <w:r w:rsidRPr="00E1480F">
        <w:rPr>
          <w:rFonts w:eastAsia="Times New Roman"/>
        </w:rPr>
        <w:t>Guvernului</w:t>
      </w:r>
      <w:proofErr w:type="spellEnd"/>
      <w:r w:rsidRPr="00E1480F">
        <w:rPr>
          <w:rFonts w:eastAsia="Times New Roman"/>
        </w:rPr>
        <w:t xml:space="preserve"> nr. 83/2016 </w:t>
      </w:r>
      <w:proofErr w:type="spellStart"/>
      <w:r w:rsidRPr="00E1480F">
        <w:rPr>
          <w:rFonts w:eastAsia="Times New Roman"/>
        </w:rPr>
        <w:t>privind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unele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măsuri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eficientizare</w:t>
      </w:r>
      <w:proofErr w:type="spellEnd"/>
      <w:r w:rsidRPr="00E1480F">
        <w:rPr>
          <w:rFonts w:eastAsia="Times New Roman"/>
        </w:rPr>
        <w:t xml:space="preserve"> a </w:t>
      </w:r>
      <w:proofErr w:type="spellStart"/>
      <w:r w:rsidRPr="00E1480F">
        <w:rPr>
          <w:rFonts w:eastAsia="Times New Roman"/>
        </w:rPr>
        <w:t>implementării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proiectelor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lastRenderedPageBreak/>
        <w:t>infrastructură</w:t>
      </w:r>
      <w:proofErr w:type="spellEnd"/>
      <w:r w:rsidRPr="00E1480F">
        <w:rPr>
          <w:rFonts w:eastAsia="Times New Roman"/>
        </w:rPr>
        <w:t xml:space="preserve"> de transport, </w:t>
      </w:r>
      <w:proofErr w:type="spellStart"/>
      <w:r w:rsidRPr="00E1480F">
        <w:rPr>
          <w:rFonts w:eastAsia="Times New Roman"/>
        </w:rPr>
        <w:t>unele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măsuri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în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domeniul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transporturilor</w:t>
      </w:r>
      <w:proofErr w:type="spellEnd"/>
      <w:r w:rsidRPr="00E1480F">
        <w:rPr>
          <w:rFonts w:eastAsia="Times New Roman"/>
        </w:rPr>
        <w:t xml:space="preserve">, precum </w:t>
      </w:r>
      <w:proofErr w:type="spellStart"/>
      <w:r w:rsidRPr="00E1480F">
        <w:rPr>
          <w:rFonts w:eastAsia="Times New Roman"/>
        </w:rPr>
        <w:t>și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pentru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modificarea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și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completarea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unor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acte</w:t>
      </w:r>
      <w:proofErr w:type="spellEnd"/>
      <w:r w:rsidRPr="00E1480F">
        <w:rPr>
          <w:rFonts w:eastAsia="Times New Roman"/>
        </w:rPr>
        <w:t xml:space="preserve"> normative, </w:t>
      </w:r>
      <w:proofErr w:type="spellStart"/>
      <w:r w:rsidRPr="00E1480F">
        <w:rPr>
          <w:rFonts w:eastAsia="Times New Roman"/>
        </w:rPr>
        <w:t>aprobată</w:t>
      </w:r>
      <w:proofErr w:type="spellEnd"/>
      <w:r w:rsidRPr="00E1480F">
        <w:rPr>
          <w:rFonts w:eastAsia="Times New Roman"/>
        </w:rPr>
        <w:t xml:space="preserve"> cu </w:t>
      </w:r>
      <w:proofErr w:type="spellStart"/>
      <w:r w:rsidRPr="00E1480F">
        <w:rPr>
          <w:rFonts w:eastAsia="Times New Roman"/>
        </w:rPr>
        <w:t>modificări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și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completări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prin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Legea</w:t>
      </w:r>
      <w:proofErr w:type="spellEnd"/>
      <w:r w:rsidRPr="00E1480F">
        <w:rPr>
          <w:rFonts w:eastAsia="Times New Roman"/>
        </w:rPr>
        <w:t xml:space="preserve"> nr. 205/2019, </w:t>
      </w:r>
      <w:proofErr w:type="spellStart"/>
      <w:r w:rsidRPr="00E1480F">
        <w:rPr>
          <w:rFonts w:eastAsia="Times New Roman"/>
        </w:rPr>
        <w:t>pentru</w:t>
      </w:r>
      <w:proofErr w:type="spellEnd"/>
      <w:r w:rsidRPr="00E1480F">
        <w:rPr>
          <w:rFonts w:eastAsia="Times New Roman"/>
        </w:rPr>
        <w:t xml:space="preserve"> care se </w:t>
      </w:r>
      <w:proofErr w:type="spellStart"/>
      <w:r w:rsidRPr="00E1480F">
        <w:rPr>
          <w:rFonts w:eastAsia="Times New Roman"/>
        </w:rPr>
        <w:t>vor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aplica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în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continuare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reglementările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specifice</w:t>
      </w:r>
      <w:proofErr w:type="spellEnd"/>
      <w:r w:rsidRPr="00E1480F">
        <w:rPr>
          <w:rFonts w:eastAsia="Times New Roman"/>
        </w:rPr>
        <w:t>.</w:t>
      </w:r>
    </w:p>
    <w:p w14:paraId="7BCE41CB" w14:textId="77777777" w:rsidR="00E1480F" w:rsidRDefault="00E1480F" w:rsidP="00E1480F">
      <w:pPr>
        <w:spacing w:after="0"/>
        <w:jc w:val="both"/>
        <w:rPr>
          <w:rFonts w:eastAsia="Times New Roman"/>
        </w:rPr>
      </w:pPr>
    </w:p>
    <w:p w14:paraId="32BF0979" w14:textId="77777777" w:rsidR="00E1480F" w:rsidRPr="00E1480F" w:rsidRDefault="00E1480F" w:rsidP="00E1480F">
      <w:pPr>
        <w:spacing w:after="0"/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În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funcție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tipul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proiectelor</w:t>
      </w:r>
      <w:proofErr w:type="spellEnd"/>
      <w:r w:rsidRPr="00E1480F">
        <w:rPr>
          <w:rFonts w:eastAsia="Times New Roman"/>
        </w:rPr>
        <w:t xml:space="preserve">, se </w:t>
      </w:r>
      <w:proofErr w:type="spellStart"/>
      <w:r w:rsidRPr="00E1480F">
        <w:rPr>
          <w:rFonts w:eastAsia="Times New Roman"/>
        </w:rPr>
        <w:t>va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acorda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sprijin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financiar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și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pentru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documentații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tipul</w:t>
      </w:r>
      <w:proofErr w:type="spellEnd"/>
      <w:r w:rsidRPr="00E1480F">
        <w:rPr>
          <w:rFonts w:eastAsia="Times New Roman"/>
        </w:rPr>
        <w:t xml:space="preserve">: </w:t>
      </w:r>
    </w:p>
    <w:p w14:paraId="65DB4331" w14:textId="77777777" w:rsidR="00E1480F" w:rsidRPr="00E1480F" w:rsidRDefault="00E1480F" w:rsidP="00E1480F">
      <w:pPr>
        <w:pStyle w:val="ListParagraph"/>
        <w:jc w:val="both"/>
        <w:rPr>
          <w:rFonts w:eastAsia="Times New Roman"/>
        </w:rPr>
      </w:pPr>
    </w:p>
    <w:p w14:paraId="27AD9FA5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r w:rsidRPr="00E1480F">
        <w:rPr>
          <w:rFonts w:eastAsia="Times New Roman"/>
        </w:rPr>
        <w:t xml:space="preserve">plan de </w:t>
      </w:r>
      <w:proofErr w:type="spellStart"/>
      <w:r w:rsidRPr="00E1480F">
        <w:rPr>
          <w:rFonts w:eastAsia="Times New Roman"/>
        </w:rPr>
        <w:t>afaceri</w:t>
      </w:r>
      <w:proofErr w:type="spellEnd"/>
      <w:r w:rsidRPr="00E1480F">
        <w:rPr>
          <w:rFonts w:eastAsia="Times New Roman"/>
        </w:rPr>
        <w:t>.</w:t>
      </w:r>
    </w:p>
    <w:p w14:paraId="4AD2458C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studiu</w:t>
      </w:r>
      <w:proofErr w:type="spellEnd"/>
      <w:r w:rsidRPr="00E1480F">
        <w:rPr>
          <w:rFonts w:eastAsia="Times New Roman"/>
        </w:rPr>
        <w:t xml:space="preserve"> de marketing,</w:t>
      </w:r>
    </w:p>
    <w:p w14:paraId="7FC2E612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studiu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oportunitate</w:t>
      </w:r>
      <w:proofErr w:type="spellEnd"/>
      <w:r w:rsidRPr="00E1480F">
        <w:rPr>
          <w:rFonts w:eastAsia="Times New Roman"/>
        </w:rPr>
        <w:t>,</w:t>
      </w:r>
    </w:p>
    <w:p w14:paraId="7301350D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geotehnice</w:t>
      </w:r>
      <w:proofErr w:type="spellEnd"/>
      <w:r w:rsidRPr="00E1480F">
        <w:rPr>
          <w:rFonts w:eastAsia="Times New Roman"/>
        </w:rPr>
        <w:t xml:space="preserve">, </w:t>
      </w:r>
    </w:p>
    <w:p w14:paraId="105D1EF3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pentru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obținerea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acordurilor</w:t>
      </w:r>
      <w:proofErr w:type="spellEnd"/>
      <w:r w:rsidRPr="00E1480F">
        <w:rPr>
          <w:rFonts w:eastAsia="Times New Roman"/>
        </w:rPr>
        <w:t>/</w:t>
      </w:r>
      <w:proofErr w:type="spellStart"/>
      <w:r w:rsidRPr="00E1480F">
        <w:rPr>
          <w:rFonts w:eastAsia="Times New Roman"/>
        </w:rPr>
        <w:t>avizelor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mediu</w:t>
      </w:r>
      <w:proofErr w:type="spellEnd"/>
      <w:r w:rsidRPr="00E1480F">
        <w:rPr>
          <w:rFonts w:eastAsia="Times New Roman"/>
        </w:rPr>
        <w:t>,</w:t>
      </w:r>
    </w:p>
    <w:p w14:paraId="5F79010E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arheologice</w:t>
      </w:r>
      <w:proofErr w:type="spellEnd"/>
      <w:r w:rsidRPr="00E1480F">
        <w:rPr>
          <w:rFonts w:eastAsia="Times New Roman"/>
        </w:rPr>
        <w:t xml:space="preserve">, </w:t>
      </w:r>
    </w:p>
    <w:p w14:paraId="402A5971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hidrologice</w:t>
      </w:r>
      <w:proofErr w:type="spellEnd"/>
      <w:r w:rsidRPr="00E1480F">
        <w:rPr>
          <w:rFonts w:eastAsia="Times New Roman"/>
        </w:rPr>
        <w:t xml:space="preserve">, </w:t>
      </w:r>
    </w:p>
    <w:p w14:paraId="33B61859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studii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topografice</w:t>
      </w:r>
      <w:proofErr w:type="spellEnd"/>
      <w:r w:rsidRPr="00E1480F">
        <w:rPr>
          <w:rFonts w:eastAsia="Times New Roman"/>
        </w:rPr>
        <w:t xml:space="preserve">, </w:t>
      </w:r>
    </w:p>
    <w:p w14:paraId="6BD0CF11" w14:textId="77777777" w:rsidR="00E1480F" w:rsidRPr="00E1480F" w:rsidRDefault="00E1480F" w:rsidP="00E1480F">
      <w:pPr>
        <w:pStyle w:val="ListParagraph"/>
        <w:numPr>
          <w:ilvl w:val="0"/>
          <w:numId w:val="45"/>
        </w:numPr>
        <w:jc w:val="both"/>
        <w:rPr>
          <w:rFonts w:eastAsia="Times New Roman"/>
        </w:rPr>
      </w:pPr>
      <w:proofErr w:type="spellStart"/>
      <w:r w:rsidRPr="00E1480F">
        <w:rPr>
          <w:rFonts w:eastAsia="Times New Roman"/>
        </w:rPr>
        <w:t>documentații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cadastrale</w:t>
      </w:r>
      <w:proofErr w:type="spellEnd"/>
      <w:r w:rsidRPr="00E1480F">
        <w:rPr>
          <w:rFonts w:eastAsia="Times New Roman"/>
        </w:rPr>
        <w:t xml:space="preserve">, </w:t>
      </w:r>
      <w:proofErr w:type="spellStart"/>
      <w:r w:rsidRPr="00E1480F">
        <w:rPr>
          <w:rFonts w:eastAsia="Times New Roman"/>
        </w:rPr>
        <w:t>orice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alte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categorii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studii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și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documentații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pentru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obținerea</w:t>
      </w:r>
      <w:proofErr w:type="spellEnd"/>
      <w:r w:rsidRPr="00E1480F">
        <w:rPr>
          <w:rFonts w:eastAsia="Times New Roman"/>
        </w:rPr>
        <w:t xml:space="preserve"> de </w:t>
      </w:r>
      <w:proofErr w:type="spellStart"/>
      <w:r w:rsidRPr="00E1480F">
        <w:rPr>
          <w:rFonts w:eastAsia="Times New Roman"/>
        </w:rPr>
        <w:t>avize</w:t>
      </w:r>
      <w:proofErr w:type="spellEnd"/>
      <w:r w:rsidRPr="00E1480F">
        <w:rPr>
          <w:rFonts w:eastAsia="Times New Roman"/>
        </w:rPr>
        <w:t>/</w:t>
      </w:r>
      <w:proofErr w:type="spellStart"/>
      <w:r w:rsidRPr="00E1480F">
        <w:rPr>
          <w:rFonts w:eastAsia="Times New Roman"/>
        </w:rPr>
        <w:t>autorizații</w:t>
      </w:r>
      <w:proofErr w:type="spellEnd"/>
      <w:r w:rsidRPr="00E1480F">
        <w:rPr>
          <w:rFonts w:eastAsia="Times New Roman"/>
        </w:rPr>
        <w:t xml:space="preserve"> care sunt </w:t>
      </w:r>
      <w:proofErr w:type="spellStart"/>
      <w:r w:rsidRPr="00E1480F">
        <w:rPr>
          <w:rFonts w:eastAsia="Times New Roman"/>
        </w:rPr>
        <w:t>necesare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pentru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implementarea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proiectelor</w:t>
      </w:r>
      <w:proofErr w:type="spellEnd"/>
      <w:r w:rsidRPr="00E1480F">
        <w:rPr>
          <w:rFonts w:eastAsia="Times New Roman"/>
        </w:rPr>
        <w:t xml:space="preserve"> din </w:t>
      </w:r>
      <w:proofErr w:type="spellStart"/>
      <w:r w:rsidRPr="00E1480F">
        <w:rPr>
          <w:rFonts w:eastAsia="Times New Roman"/>
        </w:rPr>
        <w:t>aceste</w:t>
      </w:r>
      <w:proofErr w:type="spellEnd"/>
      <w:r w:rsidRPr="00E1480F">
        <w:rPr>
          <w:rFonts w:eastAsia="Times New Roman"/>
        </w:rPr>
        <w:t xml:space="preserve"> </w:t>
      </w:r>
      <w:proofErr w:type="spellStart"/>
      <w:r w:rsidRPr="00E1480F">
        <w:rPr>
          <w:rFonts w:eastAsia="Times New Roman"/>
        </w:rPr>
        <w:t>domenii</w:t>
      </w:r>
      <w:proofErr w:type="spellEnd"/>
      <w:r w:rsidRPr="00E1480F">
        <w:rPr>
          <w:rFonts w:eastAsia="Times New Roman"/>
        </w:rPr>
        <w:t xml:space="preserve">. </w:t>
      </w:r>
    </w:p>
    <w:p w14:paraId="44A4BCFB" w14:textId="77777777" w:rsidR="00E1480F" w:rsidRPr="00E1480F" w:rsidRDefault="00E1480F" w:rsidP="00E1480F">
      <w:pPr>
        <w:tabs>
          <w:tab w:val="left" w:pos="480"/>
        </w:tabs>
        <w:adjustRightInd w:val="0"/>
        <w:snapToGrid w:val="0"/>
        <w:spacing w:before="120" w:after="120"/>
        <w:jc w:val="both"/>
        <w:rPr>
          <w:rFonts w:eastAsia="Times New Roman" w:cstheme="minorHAnsi"/>
        </w:rPr>
      </w:pPr>
      <w:r>
        <w:rPr>
          <w:iCs/>
          <w:color w:val="FF0000"/>
        </w:rPr>
        <w:tab/>
      </w:r>
      <w:proofErr w:type="spellStart"/>
      <w:r w:rsidRPr="00E1480F">
        <w:rPr>
          <w:iCs/>
        </w:rPr>
        <w:t>Documentațiile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finanțate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vor</w:t>
      </w:r>
      <w:proofErr w:type="spellEnd"/>
      <w:r w:rsidRPr="00E1480F">
        <w:rPr>
          <w:iCs/>
        </w:rPr>
        <w:t xml:space="preserve"> fi elaborate </w:t>
      </w:r>
      <w:proofErr w:type="spellStart"/>
      <w:r w:rsidRPr="00E1480F">
        <w:rPr>
          <w:iCs/>
        </w:rPr>
        <w:t>și</w:t>
      </w:r>
      <w:proofErr w:type="spellEnd"/>
      <w:r w:rsidRPr="00E1480F">
        <w:rPr>
          <w:iCs/>
        </w:rPr>
        <w:t xml:space="preserve"> predate </w:t>
      </w:r>
      <w:proofErr w:type="spellStart"/>
      <w:r w:rsidRPr="00E1480F">
        <w:rPr>
          <w:iCs/>
        </w:rPr>
        <w:t>respectând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etapele</w:t>
      </w:r>
      <w:proofErr w:type="spellEnd"/>
      <w:r w:rsidRPr="00E1480F">
        <w:rPr>
          <w:iCs/>
        </w:rPr>
        <w:t xml:space="preserve"> de </w:t>
      </w:r>
      <w:proofErr w:type="spellStart"/>
      <w:r w:rsidRPr="00E1480F">
        <w:rPr>
          <w:iCs/>
        </w:rPr>
        <w:t>proiectare</w:t>
      </w:r>
      <w:proofErr w:type="spellEnd"/>
      <w:r w:rsidRPr="00E1480F">
        <w:rPr>
          <w:iCs/>
        </w:rPr>
        <w:t xml:space="preserve"> din HG 907/2016, </w:t>
      </w:r>
      <w:proofErr w:type="spellStart"/>
      <w:r w:rsidRPr="00E1480F">
        <w:rPr>
          <w:iCs/>
        </w:rPr>
        <w:t>inclusiv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faza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Proiect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tehnic</w:t>
      </w:r>
      <w:proofErr w:type="spellEnd"/>
      <w:r w:rsidRPr="00E1480F">
        <w:rPr>
          <w:iCs/>
        </w:rPr>
        <w:t xml:space="preserve"> de </w:t>
      </w:r>
      <w:proofErr w:type="spellStart"/>
      <w:r w:rsidRPr="00E1480F">
        <w:rPr>
          <w:iCs/>
        </w:rPr>
        <w:t>execuție</w:t>
      </w:r>
      <w:proofErr w:type="spellEnd"/>
      <w:r w:rsidRPr="00E1480F">
        <w:rPr>
          <w:iCs/>
        </w:rPr>
        <w:t xml:space="preserve">, conform HG nr. 907/2016, cu </w:t>
      </w:r>
      <w:proofErr w:type="spellStart"/>
      <w:r w:rsidRPr="00E1480F">
        <w:rPr>
          <w:iCs/>
        </w:rPr>
        <w:t>modificările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și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completările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ulterioare</w:t>
      </w:r>
      <w:proofErr w:type="spellEnd"/>
      <w:r w:rsidRPr="00E1480F">
        <w:rPr>
          <w:iCs/>
        </w:rPr>
        <w:t xml:space="preserve">, </w:t>
      </w:r>
      <w:proofErr w:type="spellStart"/>
      <w:r w:rsidRPr="00E1480F">
        <w:rPr>
          <w:iCs/>
        </w:rPr>
        <w:t>privind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etapele</w:t>
      </w:r>
      <w:proofErr w:type="spellEnd"/>
      <w:r w:rsidRPr="00E1480F">
        <w:rPr>
          <w:iCs/>
        </w:rPr>
        <w:t xml:space="preserve"> de </w:t>
      </w:r>
      <w:proofErr w:type="spellStart"/>
      <w:r w:rsidRPr="00E1480F">
        <w:rPr>
          <w:iCs/>
        </w:rPr>
        <w:t>elaborare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şi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conţinutul-cadru</w:t>
      </w:r>
      <w:proofErr w:type="spellEnd"/>
      <w:r w:rsidRPr="00E1480F">
        <w:rPr>
          <w:iCs/>
        </w:rPr>
        <w:t xml:space="preserve"> al </w:t>
      </w:r>
      <w:proofErr w:type="spellStart"/>
      <w:r w:rsidRPr="00E1480F">
        <w:rPr>
          <w:iCs/>
        </w:rPr>
        <w:t>documentaţiilor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tehnico-economice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aferente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obiectivelor</w:t>
      </w:r>
      <w:proofErr w:type="spellEnd"/>
      <w:r w:rsidRPr="00E1480F">
        <w:rPr>
          <w:iCs/>
        </w:rPr>
        <w:t>/</w:t>
      </w:r>
      <w:proofErr w:type="spellStart"/>
      <w:r w:rsidRPr="00E1480F">
        <w:rPr>
          <w:iCs/>
        </w:rPr>
        <w:t>proiectelor</w:t>
      </w:r>
      <w:proofErr w:type="spellEnd"/>
      <w:r w:rsidRPr="00E1480F">
        <w:rPr>
          <w:iCs/>
        </w:rPr>
        <w:t xml:space="preserve"> de </w:t>
      </w:r>
      <w:proofErr w:type="spellStart"/>
      <w:r w:rsidRPr="00E1480F">
        <w:rPr>
          <w:iCs/>
        </w:rPr>
        <w:t>investiţii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finanţate</w:t>
      </w:r>
      <w:proofErr w:type="spellEnd"/>
      <w:r w:rsidRPr="00E1480F">
        <w:rPr>
          <w:iCs/>
        </w:rPr>
        <w:t xml:space="preserve"> din </w:t>
      </w:r>
      <w:proofErr w:type="spellStart"/>
      <w:r w:rsidRPr="00E1480F">
        <w:rPr>
          <w:iCs/>
        </w:rPr>
        <w:t>fonduri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publice</w:t>
      </w:r>
      <w:proofErr w:type="spellEnd"/>
      <w:r w:rsidRPr="00E1480F">
        <w:rPr>
          <w:iCs/>
        </w:rPr>
        <w:t xml:space="preserve">, cu </w:t>
      </w:r>
      <w:proofErr w:type="spellStart"/>
      <w:r w:rsidRPr="00E1480F">
        <w:rPr>
          <w:iCs/>
        </w:rPr>
        <w:t>modificările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și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completările</w:t>
      </w:r>
      <w:proofErr w:type="spellEnd"/>
      <w:r w:rsidRPr="00E1480F">
        <w:rPr>
          <w:iCs/>
        </w:rPr>
        <w:t xml:space="preserve"> </w:t>
      </w:r>
      <w:proofErr w:type="spellStart"/>
      <w:r w:rsidRPr="00E1480F">
        <w:rPr>
          <w:iCs/>
        </w:rPr>
        <w:t>ulterioare</w:t>
      </w:r>
      <w:proofErr w:type="spellEnd"/>
      <w:r w:rsidRPr="00E1480F">
        <w:rPr>
          <w:iCs/>
        </w:rPr>
        <w:t>.</w:t>
      </w:r>
    </w:p>
    <w:p w14:paraId="7EF2C21F" w14:textId="77777777" w:rsidR="005A7276" w:rsidRDefault="005A7276" w:rsidP="005A7276">
      <w:pPr>
        <w:autoSpaceDE w:val="0"/>
        <w:autoSpaceDN w:val="0"/>
        <w:adjustRightInd w:val="0"/>
        <w:spacing w:after="0"/>
        <w:jc w:val="both"/>
        <w:rPr>
          <w:rFonts w:ascii="Trebuchet MS" w:eastAsiaTheme="minorHAnsi" w:hAnsi="Trebuchet MS" w:cs="TrebuchetMS"/>
        </w:rPr>
      </w:pPr>
    </w:p>
    <w:p w14:paraId="420E1067" w14:textId="77777777" w:rsidR="005A7276" w:rsidRPr="005A7276" w:rsidRDefault="005A7276" w:rsidP="005A7276">
      <w:pPr>
        <w:autoSpaceDE w:val="0"/>
        <w:autoSpaceDN w:val="0"/>
        <w:adjustRightInd w:val="0"/>
        <w:spacing w:after="0"/>
        <w:jc w:val="both"/>
        <w:rPr>
          <w:rFonts w:ascii="Trebuchet MS" w:eastAsiaTheme="minorHAnsi" w:hAnsi="Trebuchet MS" w:cs="TrebuchetMS"/>
        </w:rPr>
      </w:pPr>
    </w:p>
    <w:p w14:paraId="3098240C" w14:textId="77777777" w:rsidR="0076175A" w:rsidRPr="00FB3F8F" w:rsidRDefault="0076175A" w:rsidP="0076175A">
      <w:pPr>
        <w:spacing w:after="0"/>
        <w:rPr>
          <w:rFonts w:ascii="Trebuchet MS" w:hAnsi="Trebuchet MS" w:cs="Arial"/>
          <w:b/>
          <w:lang w:val="ro-RO"/>
        </w:rPr>
      </w:pPr>
    </w:p>
    <w:p w14:paraId="57ABB806" w14:textId="77777777" w:rsidR="0076175A" w:rsidRPr="005A7276" w:rsidRDefault="0076175A" w:rsidP="0076175A">
      <w:pPr>
        <w:spacing w:after="0"/>
        <w:ind w:firstLine="720"/>
        <w:jc w:val="center"/>
        <w:rPr>
          <w:rFonts w:asciiTheme="minorHAnsi" w:hAnsiTheme="minorHAnsi" w:cs="Arial"/>
          <w:b/>
          <w:lang w:val="ro-RO"/>
        </w:rPr>
      </w:pPr>
      <w:r w:rsidRPr="005A7276">
        <w:rPr>
          <w:rFonts w:asciiTheme="minorHAnsi" w:hAnsiTheme="minorHAnsi" w:cs="Arial"/>
          <w:b/>
          <w:lang w:val="ro-RO"/>
        </w:rPr>
        <w:t>SERVICIUL DEZVOLTARE ȘI IMPLEMENTARE PROIECTE</w:t>
      </w:r>
    </w:p>
    <w:p w14:paraId="71BFABF2" w14:textId="77777777" w:rsidR="0076175A" w:rsidRPr="005A7276" w:rsidRDefault="0076175A" w:rsidP="0076175A">
      <w:pPr>
        <w:spacing w:after="0"/>
        <w:ind w:firstLine="720"/>
        <w:jc w:val="center"/>
        <w:rPr>
          <w:rFonts w:asciiTheme="minorHAnsi" w:hAnsiTheme="minorHAnsi" w:cs="Arial"/>
          <w:b/>
          <w:lang w:val="ro-RO"/>
        </w:rPr>
      </w:pPr>
      <w:r w:rsidRPr="005A7276">
        <w:rPr>
          <w:rFonts w:asciiTheme="minorHAnsi" w:hAnsiTheme="minorHAnsi" w:cs="Arial"/>
          <w:b/>
          <w:lang w:val="ro-RO"/>
        </w:rPr>
        <w:t>LUMINIȚA DANIELA COLȚEANU</w:t>
      </w:r>
    </w:p>
    <w:p w14:paraId="61346716" w14:textId="77777777" w:rsidR="005A7276" w:rsidRDefault="0076175A" w:rsidP="00925881">
      <w:pPr>
        <w:spacing w:after="0"/>
        <w:jc w:val="right"/>
        <w:rPr>
          <w:rFonts w:ascii="Trebuchet MS" w:hAnsi="Trebuchet MS" w:cs="Arial"/>
          <w:lang w:val="ro-RO"/>
        </w:rPr>
      </w:pPr>
      <w:r w:rsidRPr="00FB3F8F">
        <w:rPr>
          <w:rFonts w:ascii="Trebuchet MS" w:hAnsi="Trebuchet MS" w:cs="Arial"/>
          <w:lang w:val="ro-RO"/>
        </w:rPr>
        <w:t xml:space="preserve">   </w:t>
      </w:r>
    </w:p>
    <w:p w14:paraId="3263A0B8" w14:textId="77777777" w:rsidR="005A7276" w:rsidRDefault="005A7276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331971A3" w14:textId="77777777" w:rsidR="00A43626" w:rsidRDefault="00A43626" w:rsidP="001262F2">
      <w:pPr>
        <w:spacing w:after="0"/>
        <w:rPr>
          <w:rFonts w:ascii="Trebuchet MS" w:hAnsi="Trebuchet MS" w:cs="Arial"/>
          <w:lang w:val="ro-RO"/>
        </w:rPr>
      </w:pPr>
    </w:p>
    <w:p w14:paraId="722935EE" w14:textId="77777777" w:rsidR="00A43626" w:rsidRDefault="00A43626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3206E2BF" w14:textId="77777777" w:rsidR="00E1480F" w:rsidRDefault="00E1480F" w:rsidP="00E1480F">
      <w:pPr>
        <w:spacing w:after="0"/>
        <w:rPr>
          <w:rFonts w:ascii="Trebuchet MS" w:hAnsi="Trebuchet MS" w:cs="Arial"/>
          <w:lang w:val="ro-RO"/>
        </w:rPr>
      </w:pPr>
    </w:p>
    <w:p w14:paraId="4D3599D2" w14:textId="77777777" w:rsidR="00E1480F" w:rsidRDefault="00E1480F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1C5ADE5D" w14:textId="77777777" w:rsidR="00E1480F" w:rsidRDefault="00E1480F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65115DCA" w14:textId="77777777" w:rsidR="00E1480F" w:rsidRDefault="00E1480F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6647FD93" w14:textId="77777777" w:rsidR="00E1480F" w:rsidRDefault="00E1480F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72D7DF85" w14:textId="77777777" w:rsidR="00E1480F" w:rsidRDefault="00E1480F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5EA6D977" w14:textId="77777777" w:rsidR="00E1480F" w:rsidRDefault="00E1480F" w:rsidP="00925881">
      <w:pPr>
        <w:spacing w:after="0"/>
        <w:jc w:val="right"/>
        <w:rPr>
          <w:rFonts w:ascii="Trebuchet MS" w:hAnsi="Trebuchet MS" w:cs="Arial"/>
          <w:lang w:val="ro-RO"/>
        </w:rPr>
      </w:pPr>
    </w:p>
    <w:p w14:paraId="41F196A7" w14:textId="77777777" w:rsidR="00E1480F" w:rsidRDefault="00E1480F" w:rsidP="00640CE3">
      <w:pPr>
        <w:spacing w:after="0"/>
        <w:rPr>
          <w:rFonts w:ascii="Trebuchet MS" w:hAnsi="Trebuchet MS" w:cs="Arial"/>
          <w:lang w:val="ro-RO"/>
        </w:rPr>
      </w:pPr>
    </w:p>
    <w:p w14:paraId="6C2D5823" w14:textId="77777777" w:rsidR="00CD1D69" w:rsidRDefault="00CD1D69" w:rsidP="00A43626">
      <w:pPr>
        <w:rPr>
          <w:rFonts w:ascii="Trebuchet MS" w:hAnsi="Trebuchet MS"/>
        </w:rPr>
      </w:pPr>
    </w:p>
    <w:p w14:paraId="229B1DE5" w14:textId="77777777" w:rsidR="00CD1D69" w:rsidRPr="00FB3F8F" w:rsidRDefault="00CD1D69" w:rsidP="00925881">
      <w:pPr>
        <w:jc w:val="center"/>
        <w:rPr>
          <w:rFonts w:ascii="Trebuchet MS" w:hAnsi="Trebuchet MS"/>
        </w:rPr>
      </w:pPr>
    </w:p>
    <w:sectPr w:rsidR="00CD1D69" w:rsidRPr="00FB3F8F" w:rsidSect="00BA1A87">
      <w:pgSz w:w="12240" w:h="15840"/>
      <w:pgMar w:top="720" w:right="1183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FEC95" w14:textId="77777777" w:rsidR="00315168" w:rsidRDefault="00315168" w:rsidP="00E1480F">
      <w:pPr>
        <w:spacing w:after="0" w:line="240" w:lineRule="auto"/>
      </w:pPr>
      <w:r>
        <w:separator/>
      </w:r>
    </w:p>
  </w:endnote>
  <w:endnote w:type="continuationSeparator" w:id="0">
    <w:p w14:paraId="0ADC7C72" w14:textId="77777777" w:rsidR="00315168" w:rsidRDefault="00315168" w:rsidP="00E1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MS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DEF3C" w14:textId="77777777" w:rsidR="00315168" w:rsidRDefault="00315168" w:rsidP="00E1480F">
      <w:pPr>
        <w:spacing w:after="0" w:line="240" w:lineRule="auto"/>
      </w:pPr>
      <w:r>
        <w:separator/>
      </w:r>
    </w:p>
  </w:footnote>
  <w:footnote w:type="continuationSeparator" w:id="0">
    <w:p w14:paraId="149B7E4E" w14:textId="77777777" w:rsidR="00315168" w:rsidRDefault="00315168" w:rsidP="00E1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6CDF"/>
    <w:multiLevelType w:val="hybridMultilevel"/>
    <w:tmpl w:val="FB70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6038"/>
    <w:multiLevelType w:val="hybridMultilevel"/>
    <w:tmpl w:val="31C6C69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6D1D"/>
    <w:multiLevelType w:val="hybridMultilevel"/>
    <w:tmpl w:val="A274A920"/>
    <w:lvl w:ilvl="0" w:tplc="0409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CDF70C1"/>
    <w:multiLevelType w:val="hybridMultilevel"/>
    <w:tmpl w:val="AD3A3164"/>
    <w:lvl w:ilvl="0" w:tplc="9AE850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75E4B"/>
    <w:multiLevelType w:val="hybridMultilevel"/>
    <w:tmpl w:val="F4F60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9602C"/>
    <w:multiLevelType w:val="hybridMultilevel"/>
    <w:tmpl w:val="6074DC4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C64B4C"/>
    <w:multiLevelType w:val="hybridMultilevel"/>
    <w:tmpl w:val="5718C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40335C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D2764"/>
    <w:multiLevelType w:val="hybridMultilevel"/>
    <w:tmpl w:val="5004FB0E"/>
    <w:lvl w:ilvl="0" w:tplc="B0A898D2">
      <w:numFmt w:val="bullet"/>
      <w:lvlText w:val="-"/>
      <w:lvlJc w:val="left"/>
      <w:pPr>
        <w:ind w:left="1080" w:hanging="360"/>
      </w:pPr>
      <w:rPr>
        <w:rFonts w:ascii="Trebuchet MS" w:eastAsia="PMingLiU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A0FE6"/>
    <w:multiLevelType w:val="hybridMultilevel"/>
    <w:tmpl w:val="2C8E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05ACD"/>
    <w:multiLevelType w:val="hybridMultilevel"/>
    <w:tmpl w:val="700CE542"/>
    <w:lvl w:ilvl="0" w:tplc="C9DCBA16">
      <w:numFmt w:val="bullet"/>
      <w:lvlText w:val="–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168F"/>
    <w:multiLevelType w:val="multilevel"/>
    <w:tmpl w:val="A8F8B34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610952"/>
    <w:multiLevelType w:val="hybridMultilevel"/>
    <w:tmpl w:val="F3301BA4"/>
    <w:lvl w:ilvl="0" w:tplc="77F2D91E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477175"/>
    <w:multiLevelType w:val="hybridMultilevel"/>
    <w:tmpl w:val="9C4A40E6"/>
    <w:lvl w:ilvl="0" w:tplc="3032528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2CC8252D"/>
    <w:multiLevelType w:val="hybridMultilevel"/>
    <w:tmpl w:val="D46E3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96911"/>
    <w:multiLevelType w:val="hybridMultilevel"/>
    <w:tmpl w:val="5CFA56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41AD5"/>
    <w:multiLevelType w:val="hybridMultilevel"/>
    <w:tmpl w:val="AC98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6C0"/>
    <w:multiLevelType w:val="hybridMultilevel"/>
    <w:tmpl w:val="194AA748"/>
    <w:lvl w:ilvl="0" w:tplc="ACD4F344">
      <w:numFmt w:val="bullet"/>
      <w:lvlText w:val="–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2DFA"/>
    <w:multiLevelType w:val="hybridMultilevel"/>
    <w:tmpl w:val="1E0E41F4"/>
    <w:lvl w:ilvl="0" w:tplc="0418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D91A4D"/>
    <w:multiLevelType w:val="hybridMultilevel"/>
    <w:tmpl w:val="E32CCDD2"/>
    <w:lvl w:ilvl="0" w:tplc="0784B068">
      <w:numFmt w:val="bullet"/>
      <w:lvlText w:val="–"/>
      <w:lvlJc w:val="left"/>
      <w:pPr>
        <w:ind w:left="720" w:hanging="360"/>
      </w:pPr>
      <w:rPr>
        <w:rFonts w:ascii="Trebuchet MS" w:eastAsiaTheme="minorHAnsi" w:hAnsi="Trebuchet MS" w:cs="Cambria" w:hint="default"/>
      </w:rPr>
    </w:lvl>
    <w:lvl w:ilvl="1" w:tplc="2E48E978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="TrebuchetMS" w:hint="default"/>
      </w:rPr>
    </w:lvl>
    <w:lvl w:ilvl="2" w:tplc="99968C7E">
      <w:numFmt w:val="bullet"/>
      <w:lvlText w:val=""/>
      <w:lvlJc w:val="left"/>
      <w:pPr>
        <w:ind w:left="2160" w:hanging="360"/>
      </w:pPr>
      <w:rPr>
        <w:rFonts w:ascii="Symbol" w:eastAsiaTheme="minorHAnsi" w:hAnsi="Symbol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E7213"/>
    <w:multiLevelType w:val="hybridMultilevel"/>
    <w:tmpl w:val="2D325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7671"/>
    <w:multiLevelType w:val="hybridMultilevel"/>
    <w:tmpl w:val="96D4D14E"/>
    <w:lvl w:ilvl="0" w:tplc="F2EC07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93B1C"/>
    <w:multiLevelType w:val="hybridMultilevel"/>
    <w:tmpl w:val="C400C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93927"/>
    <w:multiLevelType w:val="hybridMultilevel"/>
    <w:tmpl w:val="90E62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83B67"/>
    <w:multiLevelType w:val="hybridMultilevel"/>
    <w:tmpl w:val="20DAC868"/>
    <w:lvl w:ilvl="0" w:tplc="FD92818A">
      <w:start w:val="8"/>
      <w:numFmt w:val="bullet"/>
      <w:lvlText w:val="–"/>
      <w:lvlJc w:val="left"/>
      <w:pPr>
        <w:ind w:left="720" w:hanging="360"/>
      </w:pPr>
      <w:rPr>
        <w:rFonts w:ascii="Trebuchet MS" w:eastAsiaTheme="minorHAnsi" w:hAnsi="Trebuchet MS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E3242"/>
    <w:multiLevelType w:val="hybridMultilevel"/>
    <w:tmpl w:val="3CA28E96"/>
    <w:lvl w:ilvl="0" w:tplc="D99CDCF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BE7651C2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1701D33"/>
    <w:multiLevelType w:val="hybridMultilevel"/>
    <w:tmpl w:val="ADD680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52717"/>
    <w:multiLevelType w:val="hybridMultilevel"/>
    <w:tmpl w:val="67A82512"/>
    <w:lvl w:ilvl="0" w:tplc="E2405244">
      <w:start w:val="8"/>
      <w:numFmt w:val="bullet"/>
      <w:lvlText w:val="–"/>
      <w:lvlJc w:val="left"/>
      <w:pPr>
        <w:ind w:left="720" w:hanging="360"/>
      </w:pPr>
      <w:rPr>
        <w:rFonts w:ascii="Trebuchet MS" w:eastAsiaTheme="minorHAnsi" w:hAnsi="Trebuchet MS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A6430"/>
    <w:multiLevelType w:val="hybridMultilevel"/>
    <w:tmpl w:val="A8264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53E2D"/>
    <w:multiLevelType w:val="hybridMultilevel"/>
    <w:tmpl w:val="EAD80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121A2"/>
    <w:multiLevelType w:val="hybridMultilevel"/>
    <w:tmpl w:val="07908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20F15"/>
    <w:multiLevelType w:val="hybridMultilevel"/>
    <w:tmpl w:val="7F78B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74B85"/>
    <w:multiLevelType w:val="hybridMultilevel"/>
    <w:tmpl w:val="CC7AE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F4068"/>
    <w:multiLevelType w:val="hybridMultilevel"/>
    <w:tmpl w:val="7A464138"/>
    <w:lvl w:ilvl="0" w:tplc="04180019">
      <w:start w:val="1"/>
      <w:numFmt w:val="lowerLetter"/>
      <w:lvlText w:val="%1."/>
      <w:lvlJc w:val="left"/>
      <w:pPr>
        <w:ind w:left="709" w:hanging="360"/>
      </w:pPr>
    </w:lvl>
    <w:lvl w:ilvl="1" w:tplc="04180019">
      <w:start w:val="1"/>
      <w:numFmt w:val="lowerLetter"/>
      <w:lvlText w:val="%2."/>
      <w:lvlJc w:val="left"/>
      <w:pPr>
        <w:ind w:left="1429" w:hanging="360"/>
      </w:pPr>
    </w:lvl>
    <w:lvl w:ilvl="2" w:tplc="0418001B">
      <w:start w:val="1"/>
      <w:numFmt w:val="lowerRoman"/>
      <w:lvlText w:val="%3."/>
      <w:lvlJc w:val="right"/>
      <w:pPr>
        <w:ind w:left="2149" w:hanging="180"/>
      </w:pPr>
    </w:lvl>
    <w:lvl w:ilvl="3" w:tplc="0418000F">
      <w:start w:val="1"/>
      <w:numFmt w:val="decimal"/>
      <w:lvlText w:val="%4."/>
      <w:lvlJc w:val="left"/>
      <w:pPr>
        <w:ind w:left="2869" w:hanging="360"/>
      </w:pPr>
    </w:lvl>
    <w:lvl w:ilvl="4" w:tplc="04180019">
      <w:start w:val="1"/>
      <w:numFmt w:val="lowerLetter"/>
      <w:lvlText w:val="%5."/>
      <w:lvlJc w:val="left"/>
      <w:pPr>
        <w:ind w:left="3589" w:hanging="360"/>
      </w:pPr>
    </w:lvl>
    <w:lvl w:ilvl="5" w:tplc="0418001B">
      <w:start w:val="1"/>
      <w:numFmt w:val="lowerRoman"/>
      <w:lvlText w:val="%6."/>
      <w:lvlJc w:val="right"/>
      <w:pPr>
        <w:ind w:left="4309" w:hanging="180"/>
      </w:pPr>
    </w:lvl>
    <w:lvl w:ilvl="6" w:tplc="0418000F">
      <w:start w:val="1"/>
      <w:numFmt w:val="decimal"/>
      <w:lvlText w:val="%7."/>
      <w:lvlJc w:val="left"/>
      <w:pPr>
        <w:ind w:left="5029" w:hanging="360"/>
      </w:pPr>
    </w:lvl>
    <w:lvl w:ilvl="7" w:tplc="04180019">
      <w:start w:val="1"/>
      <w:numFmt w:val="lowerLetter"/>
      <w:lvlText w:val="%8."/>
      <w:lvlJc w:val="left"/>
      <w:pPr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55707AD5"/>
    <w:multiLevelType w:val="hybridMultilevel"/>
    <w:tmpl w:val="3104E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F605D"/>
    <w:multiLevelType w:val="multilevel"/>
    <w:tmpl w:val="F7F885A8"/>
    <w:lvl w:ilvl="0">
      <w:start w:val="1"/>
      <w:numFmt w:val="upperLetter"/>
      <w:lvlText w:val="%1."/>
      <w:lvlJc w:val="left"/>
      <w:pPr>
        <w:ind w:left="36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4137960"/>
    <w:multiLevelType w:val="multilevel"/>
    <w:tmpl w:val="D03AF166"/>
    <w:lvl w:ilvl="0">
      <w:start w:val="1"/>
      <w:numFmt w:val="decimal"/>
      <w:pStyle w:val="cap1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pStyle w:val="cap2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hint="default"/>
        <w:sz w:val="28"/>
        <w:szCs w:val="28"/>
      </w:rPr>
    </w:lvl>
    <w:lvl w:ilvl="2">
      <w:start w:val="1"/>
      <w:numFmt w:val="decimal"/>
      <w:pStyle w:val="cap3"/>
      <w:lvlText w:val="%1.%2.%3."/>
      <w:lvlJc w:val="left"/>
      <w:pPr>
        <w:tabs>
          <w:tab w:val="num" w:pos="1440"/>
        </w:tabs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pStyle w:val="cap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5276723"/>
    <w:multiLevelType w:val="hybridMultilevel"/>
    <w:tmpl w:val="F08E22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AC04B4"/>
    <w:multiLevelType w:val="hybridMultilevel"/>
    <w:tmpl w:val="1B8E59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36507"/>
    <w:multiLevelType w:val="hybridMultilevel"/>
    <w:tmpl w:val="F4286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2916DA"/>
    <w:multiLevelType w:val="hybridMultilevel"/>
    <w:tmpl w:val="AC12B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C62D0"/>
    <w:multiLevelType w:val="hybridMultilevel"/>
    <w:tmpl w:val="017A0A62"/>
    <w:lvl w:ilvl="0" w:tplc="ABC073BA">
      <w:start w:val="8"/>
      <w:numFmt w:val="bullet"/>
      <w:lvlText w:val="–"/>
      <w:lvlJc w:val="left"/>
      <w:pPr>
        <w:ind w:left="720" w:hanging="360"/>
      </w:pPr>
      <w:rPr>
        <w:rFonts w:ascii="Trebuchet MS" w:eastAsiaTheme="minorHAnsi" w:hAnsi="Trebuchet MS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E38DB"/>
    <w:multiLevelType w:val="hybridMultilevel"/>
    <w:tmpl w:val="C72C8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46DC5"/>
    <w:multiLevelType w:val="hybridMultilevel"/>
    <w:tmpl w:val="041AC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5296A8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="Arial Narro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B3466"/>
    <w:multiLevelType w:val="hybridMultilevel"/>
    <w:tmpl w:val="C0E225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9"/>
  </w:num>
  <w:num w:numId="8">
    <w:abstractNumId w:val="9"/>
  </w:num>
  <w:num w:numId="9">
    <w:abstractNumId w:val="6"/>
  </w:num>
  <w:num w:numId="10">
    <w:abstractNumId w:val="16"/>
  </w:num>
  <w:num w:numId="11">
    <w:abstractNumId w:val="19"/>
  </w:num>
  <w:num w:numId="12">
    <w:abstractNumId w:val="33"/>
  </w:num>
  <w:num w:numId="13">
    <w:abstractNumId w:val="28"/>
  </w:num>
  <w:num w:numId="14">
    <w:abstractNumId w:val="42"/>
  </w:num>
  <w:num w:numId="15">
    <w:abstractNumId w:val="31"/>
  </w:num>
  <w:num w:numId="16">
    <w:abstractNumId w:val="30"/>
  </w:num>
  <w:num w:numId="17">
    <w:abstractNumId w:val="27"/>
  </w:num>
  <w:num w:numId="18">
    <w:abstractNumId w:val="41"/>
  </w:num>
  <w:num w:numId="19">
    <w:abstractNumId w:val="21"/>
  </w:num>
  <w:num w:numId="20">
    <w:abstractNumId w:val="26"/>
  </w:num>
  <w:num w:numId="21">
    <w:abstractNumId w:val="43"/>
  </w:num>
  <w:num w:numId="22">
    <w:abstractNumId w:val="18"/>
  </w:num>
  <w:num w:numId="23">
    <w:abstractNumId w:val="40"/>
  </w:num>
  <w:num w:numId="24">
    <w:abstractNumId w:val="23"/>
  </w:num>
  <w:num w:numId="25">
    <w:abstractNumId w:val="10"/>
  </w:num>
  <w:num w:numId="26">
    <w:abstractNumId w:val="34"/>
  </w:num>
  <w:num w:numId="27">
    <w:abstractNumId w:val="17"/>
  </w:num>
  <w:num w:numId="28">
    <w:abstractNumId w:val="32"/>
  </w:num>
  <w:num w:numId="29">
    <w:abstractNumId w:val="24"/>
  </w:num>
  <w:num w:numId="30">
    <w:abstractNumId w:val="5"/>
  </w:num>
  <w:num w:numId="31">
    <w:abstractNumId w:val="35"/>
  </w:num>
  <w:num w:numId="32">
    <w:abstractNumId w:val="2"/>
  </w:num>
  <w:num w:numId="33">
    <w:abstractNumId w:val="1"/>
  </w:num>
  <w:num w:numId="34">
    <w:abstractNumId w:val="3"/>
  </w:num>
  <w:num w:numId="35">
    <w:abstractNumId w:val="7"/>
  </w:num>
  <w:num w:numId="36">
    <w:abstractNumId w:val="8"/>
  </w:num>
  <w:num w:numId="37">
    <w:abstractNumId w:val="15"/>
  </w:num>
  <w:num w:numId="38">
    <w:abstractNumId w:val="0"/>
  </w:num>
  <w:num w:numId="39">
    <w:abstractNumId w:val="4"/>
  </w:num>
  <w:num w:numId="40">
    <w:abstractNumId w:val="12"/>
  </w:num>
  <w:num w:numId="41">
    <w:abstractNumId w:val="20"/>
  </w:num>
  <w:num w:numId="42">
    <w:abstractNumId w:val="14"/>
  </w:num>
  <w:num w:numId="43">
    <w:abstractNumId w:val="11"/>
  </w:num>
  <w:num w:numId="44">
    <w:abstractNumId w:val="39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75A"/>
    <w:rsid w:val="00093377"/>
    <w:rsid w:val="000F39AC"/>
    <w:rsid w:val="0010263C"/>
    <w:rsid w:val="001262F2"/>
    <w:rsid w:val="00156446"/>
    <w:rsid w:val="00177203"/>
    <w:rsid w:val="002201C5"/>
    <w:rsid w:val="002B1073"/>
    <w:rsid w:val="00315168"/>
    <w:rsid w:val="00341A1A"/>
    <w:rsid w:val="00380CDC"/>
    <w:rsid w:val="003B1543"/>
    <w:rsid w:val="003C2815"/>
    <w:rsid w:val="003E2CB4"/>
    <w:rsid w:val="00401374"/>
    <w:rsid w:val="00402B3B"/>
    <w:rsid w:val="004327AD"/>
    <w:rsid w:val="004359E5"/>
    <w:rsid w:val="00436FBE"/>
    <w:rsid w:val="004525D3"/>
    <w:rsid w:val="004547BC"/>
    <w:rsid w:val="004804A8"/>
    <w:rsid w:val="004E3455"/>
    <w:rsid w:val="0051317F"/>
    <w:rsid w:val="00521459"/>
    <w:rsid w:val="005A7276"/>
    <w:rsid w:val="005D478E"/>
    <w:rsid w:val="00640CE3"/>
    <w:rsid w:val="006A6232"/>
    <w:rsid w:val="00740ED2"/>
    <w:rsid w:val="0076175A"/>
    <w:rsid w:val="007A3B2E"/>
    <w:rsid w:val="007C6052"/>
    <w:rsid w:val="007E4BE5"/>
    <w:rsid w:val="007F0563"/>
    <w:rsid w:val="00801584"/>
    <w:rsid w:val="00801EBA"/>
    <w:rsid w:val="00805A13"/>
    <w:rsid w:val="00821DA8"/>
    <w:rsid w:val="00861964"/>
    <w:rsid w:val="00907BB5"/>
    <w:rsid w:val="00925881"/>
    <w:rsid w:val="00951AE7"/>
    <w:rsid w:val="0096011C"/>
    <w:rsid w:val="009A3363"/>
    <w:rsid w:val="009B69AB"/>
    <w:rsid w:val="00A35672"/>
    <w:rsid w:val="00A406DB"/>
    <w:rsid w:val="00A43626"/>
    <w:rsid w:val="00A52901"/>
    <w:rsid w:val="00A65F70"/>
    <w:rsid w:val="00A733BD"/>
    <w:rsid w:val="00AA315F"/>
    <w:rsid w:val="00AF2DA7"/>
    <w:rsid w:val="00B64C4A"/>
    <w:rsid w:val="00B73868"/>
    <w:rsid w:val="00B85C23"/>
    <w:rsid w:val="00BA1A87"/>
    <w:rsid w:val="00BC5C32"/>
    <w:rsid w:val="00BD3A5D"/>
    <w:rsid w:val="00BF62AB"/>
    <w:rsid w:val="00C5180F"/>
    <w:rsid w:val="00C601A3"/>
    <w:rsid w:val="00C87069"/>
    <w:rsid w:val="00CA14DB"/>
    <w:rsid w:val="00CA3A00"/>
    <w:rsid w:val="00CD1D69"/>
    <w:rsid w:val="00D122D8"/>
    <w:rsid w:val="00D3125C"/>
    <w:rsid w:val="00D94B89"/>
    <w:rsid w:val="00D9682C"/>
    <w:rsid w:val="00DC14A1"/>
    <w:rsid w:val="00DC20A4"/>
    <w:rsid w:val="00E0658B"/>
    <w:rsid w:val="00E1480F"/>
    <w:rsid w:val="00E2418C"/>
    <w:rsid w:val="00E81D57"/>
    <w:rsid w:val="00F21018"/>
    <w:rsid w:val="00F602BC"/>
    <w:rsid w:val="00FA03CB"/>
    <w:rsid w:val="00FA19A8"/>
    <w:rsid w:val="00FB3F8F"/>
    <w:rsid w:val="00FB706B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455B"/>
  <w15:docId w15:val="{523EC7EF-8F4A-45D9-AB68-23434C51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5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6175A"/>
    <w:pPr>
      <w:keepNext/>
      <w:spacing w:after="0" w:line="240" w:lineRule="auto"/>
      <w:jc w:val="center"/>
      <w:outlineLvl w:val="0"/>
    </w:pPr>
    <w:rPr>
      <w:rFonts w:ascii="Brooklyn R" w:eastAsia="Times New Roman" w:hAnsi="Brooklyn R"/>
      <w:b/>
      <w:noProof/>
      <w:sz w:val="28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6175A"/>
    <w:pPr>
      <w:keepNext/>
      <w:spacing w:after="0" w:line="240" w:lineRule="auto"/>
      <w:outlineLvl w:val="1"/>
    </w:pPr>
    <w:rPr>
      <w:rFonts w:ascii="Brooklyn R" w:eastAsia="Times New Roman" w:hAnsi="Brooklyn R"/>
      <w:noProof/>
      <w:sz w:val="28"/>
      <w:szCs w:val="20"/>
      <w:lang w:eastAsia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7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75A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semiHidden/>
    <w:rsid w:val="0076175A"/>
    <w:rPr>
      <w:rFonts w:ascii="Brooklyn R" w:eastAsia="Times New Roman" w:hAnsi="Brooklyn R" w:cs="Times New Roman"/>
      <w:noProof/>
      <w:sz w:val="28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7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17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75A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7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75A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semiHidden/>
    <w:unhideWhenUsed/>
    <w:rsid w:val="0076175A"/>
    <w:pPr>
      <w:spacing w:after="0" w:line="240" w:lineRule="auto"/>
      <w:jc w:val="center"/>
    </w:pPr>
    <w:rPr>
      <w:rFonts w:ascii="Brooklyn R" w:eastAsia="Times New Roman" w:hAnsi="Brooklyn R"/>
      <w:sz w:val="28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76175A"/>
    <w:rPr>
      <w:rFonts w:ascii="Brooklyn R" w:eastAsia="Times New Roman" w:hAnsi="Brooklyn R" w:cs="Times New Roman"/>
      <w:sz w:val="28"/>
      <w:szCs w:val="20"/>
      <w:lang w:eastAsia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7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75A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aliases w:val="body 2,# List Paragraph,Forth level,Citation List,본문(내용),List Paragraph (numbered (a)),Header bold,List Paragraph11,Normal bullet 2,Lettre d'introduction,List Paragraph111,Akapit z listą BS,Outlines a.b.c.,List_Paragraph,List Paragraph1"/>
    <w:basedOn w:val="Normal"/>
    <w:link w:val="ListParagraphChar"/>
    <w:uiPriority w:val="34"/>
    <w:qFormat/>
    <w:rsid w:val="0076175A"/>
    <w:pPr>
      <w:ind w:left="720"/>
      <w:contextualSpacing/>
    </w:pPr>
  </w:style>
  <w:style w:type="character" w:customStyle="1" w:styleId="Bodytext0">
    <w:name w:val="Body text_"/>
    <w:basedOn w:val="DefaultParagraphFont"/>
    <w:link w:val="BodyText1"/>
    <w:locked/>
    <w:rsid w:val="0076175A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0"/>
    <w:rsid w:val="0076175A"/>
    <w:pPr>
      <w:shd w:val="clear" w:color="auto" w:fill="FFFFFF"/>
      <w:spacing w:after="1080" w:line="284" w:lineRule="exact"/>
      <w:ind w:hanging="1260"/>
      <w:jc w:val="right"/>
    </w:pPr>
    <w:rPr>
      <w:rFonts w:ascii="Bookman Old Style" w:eastAsia="Bookman Old Style" w:hAnsi="Bookman Old Style" w:cs="Bookman Old Style"/>
      <w:sz w:val="24"/>
      <w:szCs w:val="24"/>
    </w:rPr>
  </w:style>
  <w:style w:type="paragraph" w:customStyle="1" w:styleId="Default">
    <w:name w:val="Default"/>
    <w:rsid w:val="007617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01584"/>
  </w:style>
  <w:style w:type="paragraph" w:styleId="Title">
    <w:name w:val="Title"/>
    <w:basedOn w:val="Normal"/>
    <w:next w:val="Normal"/>
    <w:link w:val="TitleChar"/>
    <w:uiPriority w:val="10"/>
    <w:qFormat/>
    <w:rsid w:val="005A72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72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ap1">
    <w:name w:val="cap1"/>
    <w:next w:val="Normal"/>
    <w:rsid w:val="007C6052"/>
    <w:pPr>
      <w:numPr>
        <w:numId w:val="31"/>
      </w:numPr>
      <w:tabs>
        <w:tab w:val="left" w:pos="964"/>
      </w:tabs>
      <w:spacing w:before="60" w:after="180" w:line="360" w:lineRule="auto"/>
      <w:outlineLvl w:val="0"/>
    </w:pPr>
    <w:rPr>
      <w:rFonts w:ascii="Arial" w:eastAsia="Times New Roman" w:hAnsi="Arial" w:cs="Times New Roman"/>
      <w:b/>
      <w:caps/>
      <w:noProof/>
      <w:sz w:val="24"/>
      <w:szCs w:val="20"/>
    </w:rPr>
  </w:style>
  <w:style w:type="paragraph" w:customStyle="1" w:styleId="cap2">
    <w:name w:val="cap2"/>
    <w:next w:val="Normal"/>
    <w:rsid w:val="007C6052"/>
    <w:pPr>
      <w:numPr>
        <w:ilvl w:val="1"/>
        <w:numId w:val="31"/>
      </w:numPr>
      <w:tabs>
        <w:tab w:val="left" w:pos="964"/>
      </w:tabs>
      <w:spacing w:after="240" w:line="360" w:lineRule="atLeast"/>
      <w:outlineLvl w:val="1"/>
    </w:pPr>
    <w:rPr>
      <w:rFonts w:ascii="Arial" w:eastAsia="Times New Roman" w:hAnsi="Arial" w:cs="Times New Roman"/>
      <w:b/>
      <w:noProof/>
      <w:sz w:val="28"/>
      <w:szCs w:val="20"/>
    </w:rPr>
  </w:style>
  <w:style w:type="paragraph" w:customStyle="1" w:styleId="cap3">
    <w:name w:val="cap3"/>
    <w:next w:val="Normal"/>
    <w:rsid w:val="007C6052"/>
    <w:pPr>
      <w:numPr>
        <w:ilvl w:val="2"/>
        <w:numId w:val="31"/>
      </w:numPr>
      <w:tabs>
        <w:tab w:val="left" w:pos="964"/>
      </w:tabs>
      <w:spacing w:after="240" w:line="240" w:lineRule="auto"/>
      <w:outlineLvl w:val="2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cap4">
    <w:name w:val="cap4"/>
    <w:next w:val="Normal"/>
    <w:rsid w:val="007C6052"/>
    <w:pPr>
      <w:numPr>
        <w:ilvl w:val="3"/>
        <w:numId w:val="31"/>
      </w:numPr>
      <w:tabs>
        <w:tab w:val="left" w:pos="964"/>
      </w:tabs>
      <w:spacing w:after="120" w:line="240" w:lineRule="auto"/>
      <w:outlineLvl w:val="3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Stylecap1ArialNarrow11ptJustifiedAfter6ptLinespa">
    <w:name w:val="Style cap1 + Arial Narrow 11 pt Justified After:  6 pt Line spa..."/>
    <w:basedOn w:val="cap1"/>
    <w:rsid w:val="007C6052"/>
    <w:pPr>
      <w:numPr>
        <w:numId w:val="0"/>
      </w:numPr>
      <w:tabs>
        <w:tab w:val="num" w:pos="1021"/>
      </w:tabs>
      <w:spacing w:after="120" w:line="240" w:lineRule="auto"/>
      <w:ind w:left="1021" w:hanging="284"/>
      <w:jc w:val="both"/>
    </w:pPr>
    <w:rPr>
      <w:rFonts w:ascii="Arial Narrow" w:hAnsi="Arial Narrow"/>
      <w:bCs/>
      <w:sz w:val="22"/>
    </w:rPr>
  </w:style>
  <w:style w:type="table" w:customStyle="1" w:styleId="LightList1">
    <w:name w:val="Light List1"/>
    <w:basedOn w:val="TableNormal"/>
    <w:uiPriority w:val="61"/>
    <w:rsid w:val="007C60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ody 2 Char,# List Paragraph Char,Forth level Char,Citation List Char,본문(내용) Char,List Paragraph (numbered (a)) Char,Header bold Char,List Paragraph11 Char,Normal bullet 2 Char,Lettre d'introduction Char,List Paragraph111 Char"/>
    <w:link w:val="ListParagraph"/>
    <w:uiPriority w:val="34"/>
    <w:rsid w:val="00D3125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luminita.colteanu</dc:creator>
  <cp:lastModifiedBy>Felicia Sava-Popa</cp:lastModifiedBy>
  <cp:revision>8</cp:revision>
  <cp:lastPrinted>2021-01-27T12:03:00Z</cp:lastPrinted>
  <dcterms:created xsi:type="dcterms:W3CDTF">2021-01-19T08:33:00Z</dcterms:created>
  <dcterms:modified xsi:type="dcterms:W3CDTF">2021-01-27T12:03:00Z</dcterms:modified>
</cp:coreProperties>
</file>